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4CEA" w14:textId="3377E51F" w:rsidR="005943DE" w:rsidRDefault="00147F08">
      <w:pPr>
        <w:pStyle w:val="BodyText"/>
        <w:ind w:left="156"/>
      </w:pPr>
      <w:r>
        <w:rPr>
          <w:noProof/>
        </w:rPr>
        <mc:AlternateContent>
          <mc:Choice Requires="wpg">
            <w:drawing>
              <wp:inline distT="0" distB="0" distL="0" distR="0" wp14:anchorId="7F65000D" wp14:editId="7A1930F3">
                <wp:extent cx="6409690" cy="191135"/>
                <wp:effectExtent l="6985" t="0" r="3175" b="0"/>
                <wp:docPr id="2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22" name="Freeform 17"/>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6"/>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15"/>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0EBD6" w14:textId="77777777" w:rsidR="005943DE"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7F65000D" id="Group 14"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">
                <v:shape id="Freeform 17"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" path="m9142,l402,,,290r9142,l9142,xe" fillcolor="#2e3092" stroked="f">
                  <v:path arrowok="t" o:connecttype="custom" o:connectlocs="9142,7;402,7;0,297;9142,297;9142,7" o:connectangles="0,0,0,0,0"/>
                </v:shape>
                <v:shape id="Freeform 16"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15"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BC0EBD6" w14:textId="77777777" w:rsidR="005943DE" w:rsidRDefault="00000000">
                        <w:pPr>
                          <w:ind w:left="1386"/>
                          <w:rPr>
                            <w:b/>
                            <w:sz w:val="24"/>
                          </w:rPr>
                        </w:pPr>
                        <w:r>
                          <w:rPr>
                            <w:b/>
                            <w:color w:val="FFFFFF"/>
                            <w:sz w:val="24"/>
                          </w:rPr>
                          <w:t>Original Article</w:t>
                        </w:r>
                      </w:p>
                    </w:txbxContent>
                  </v:textbox>
                </v:shape>
                <w10:anchorlock/>
              </v:group>
            </w:pict>
          </mc:Fallback>
        </mc:AlternateContent>
      </w:r>
    </w:p>
    <w:p w14:paraId="2933620F" w14:textId="77777777" w:rsidR="005943DE" w:rsidRDefault="005943DE">
      <w:pPr>
        <w:pStyle w:val="BodyText"/>
        <w:spacing w:before="10"/>
        <w:rPr>
          <w:sz w:val="17"/>
        </w:rPr>
      </w:pPr>
    </w:p>
    <w:p w14:paraId="3345A401" w14:textId="77777777" w:rsidR="005943DE" w:rsidRDefault="00000000">
      <w:pPr>
        <w:pStyle w:val="Title"/>
        <w:spacing w:line="249" w:lineRule="auto"/>
      </w:pPr>
      <w:proofErr w:type="spellStart"/>
      <w:r>
        <w:rPr>
          <w:color w:val="2E3092"/>
        </w:rPr>
        <w:t>Aetiology</w:t>
      </w:r>
      <w:proofErr w:type="spellEnd"/>
      <w:r>
        <w:rPr>
          <w:color w:val="2E3092"/>
        </w:rPr>
        <w:t xml:space="preserve"> of Obstructive Jaundice in Ghana: A Retrospective Analysis in a Tertiary Hospital</w:t>
      </w:r>
    </w:p>
    <w:p w14:paraId="11B189F1" w14:textId="77777777" w:rsidR="005943DE" w:rsidRDefault="005943DE">
      <w:pPr>
        <w:pStyle w:val="BodyText"/>
        <w:spacing w:before="10"/>
        <w:rPr>
          <w:rFonts w:ascii="Arial"/>
          <w:b/>
        </w:rPr>
      </w:pPr>
    </w:p>
    <w:p w14:paraId="63059247" w14:textId="0DADFC24" w:rsidR="005943DE" w:rsidRDefault="00147F08">
      <w:pPr>
        <w:pStyle w:val="Heading2"/>
        <w:spacing w:before="101" w:line="247" w:lineRule="auto"/>
        <w:ind w:right="240"/>
      </w:pPr>
      <w:r>
        <w:rPr>
          <w:noProof/>
        </w:rPr>
        <mc:AlternateContent>
          <mc:Choice Requires="wpg">
            <w:drawing>
              <wp:anchor distT="0" distB="0" distL="114300" distR="114300" simplePos="0" relativeHeight="15731712" behindDoc="0" locked="0" layoutInCell="1" allowOverlap="1" wp14:anchorId="40EDE7CA" wp14:editId="1A536DF4">
                <wp:simplePos x="0" y="0"/>
                <wp:positionH relativeFrom="page">
                  <wp:posOffset>681990</wp:posOffset>
                </wp:positionH>
                <wp:positionV relativeFrom="paragraph">
                  <wp:posOffset>55245</wp:posOffset>
                </wp:positionV>
                <wp:extent cx="4783455" cy="3922395"/>
                <wp:effectExtent l="0" t="0" r="0" b="0"/>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922395"/>
                          <a:chOff x="1074" y="87"/>
                          <a:chExt cx="7533" cy="6177"/>
                        </a:xfrm>
                      </wpg:grpSpPr>
                      <wps:wsp>
                        <wps:cNvPr id="17" name="Rectangle 13"/>
                        <wps:cNvSpPr>
                          <a:spLocks noChangeArrowheads="1"/>
                        </wps:cNvSpPr>
                        <wps:spPr bwMode="auto">
                          <a:xfrm>
                            <a:off x="1073" y="87"/>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2"/>
                        <wps:cNvSpPr>
                          <a:spLocks/>
                        </wps:cNvSpPr>
                        <wps:spPr bwMode="auto">
                          <a:xfrm>
                            <a:off x="1073" y="218"/>
                            <a:ext cx="7533" cy="6045"/>
                          </a:xfrm>
                          <a:custGeom>
                            <a:avLst/>
                            <a:gdLst>
                              <a:gd name="T0" fmla="+- 0 8606 1074"/>
                              <a:gd name="T1" fmla="*/ T0 w 7533"/>
                              <a:gd name="T2" fmla="+- 0 219 219"/>
                              <a:gd name="T3" fmla="*/ 219 h 6045"/>
                              <a:gd name="T4" fmla="+- 0 1074 1074"/>
                              <a:gd name="T5" fmla="*/ T4 w 7533"/>
                              <a:gd name="T6" fmla="+- 0 219 219"/>
                              <a:gd name="T7" fmla="*/ 219 h 6045"/>
                              <a:gd name="T8" fmla="+- 0 1074 1074"/>
                              <a:gd name="T9" fmla="*/ T8 w 7533"/>
                              <a:gd name="T10" fmla="+- 0 5869 219"/>
                              <a:gd name="T11" fmla="*/ 5869 h 6045"/>
                              <a:gd name="T12" fmla="+- 0 1074 1074"/>
                              <a:gd name="T13" fmla="*/ T12 w 7533"/>
                              <a:gd name="T14" fmla="+- 0 6059 219"/>
                              <a:gd name="T15" fmla="*/ 6059 h 6045"/>
                              <a:gd name="T16" fmla="+- 0 1074 1074"/>
                              <a:gd name="T17" fmla="*/ T16 w 7533"/>
                              <a:gd name="T18" fmla="+- 0 6264 219"/>
                              <a:gd name="T19" fmla="*/ 6264 h 6045"/>
                              <a:gd name="T20" fmla="+- 0 8606 1074"/>
                              <a:gd name="T21" fmla="*/ T20 w 7533"/>
                              <a:gd name="T22" fmla="+- 0 6264 219"/>
                              <a:gd name="T23" fmla="*/ 6264 h 6045"/>
                              <a:gd name="T24" fmla="+- 0 8606 1074"/>
                              <a:gd name="T25" fmla="*/ T24 w 7533"/>
                              <a:gd name="T26" fmla="+- 0 6059 219"/>
                              <a:gd name="T27" fmla="*/ 6059 h 6045"/>
                              <a:gd name="T28" fmla="+- 0 8606 1074"/>
                              <a:gd name="T29" fmla="*/ T28 w 7533"/>
                              <a:gd name="T30" fmla="+- 0 5869 219"/>
                              <a:gd name="T31" fmla="*/ 5869 h 6045"/>
                              <a:gd name="T32" fmla="+- 0 8606 1074"/>
                              <a:gd name="T33" fmla="*/ T32 w 7533"/>
                              <a:gd name="T34" fmla="+- 0 219 219"/>
                              <a:gd name="T35" fmla="*/ 219 h 60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6045">
                                <a:moveTo>
                                  <a:pt x="7532" y="0"/>
                                </a:moveTo>
                                <a:lnTo>
                                  <a:pt x="0" y="0"/>
                                </a:lnTo>
                                <a:lnTo>
                                  <a:pt x="0" y="5650"/>
                                </a:lnTo>
                                <a:lnTo>
                                  <a:pt x="0" y="5840"/>
                                </a:lnTo>
                                <a:lnTo>
                                  <a:pt x="0" y="6045"/>
                                </a:lnTo>
                                <a:lnTo>
                                  <a:pt x="7532" y="6045"/>
                                </a:lnTo>
                                <a:lnTo>
                                  <a:pt x="7532" y="5840"/>
                                </a:lnTo>
                                <a:lnTo>
                                  <a:pt x="7532" y="565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1"/>
                        <wps:cNvCnPr>
                          <a:cxnSpLocks noChangeShapeType="1"/>
                        </wps:cNvCnPr>
                        <wps:spPr bwMode="auto">
                          <a:xfrm>
                            <a:off x="1130" y="6254"/>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0" name="Text Box 10"/>
                        <wps:cNvSpPr txBox="1">
                          <a:spLocks noChangeArrowheads="1"/>
                        </wps:cNvSpPr>
                        <wps:spPr bwMode="auto">
                          <a:xfrm>
                            <a:off x="1073" y="87"/>
                            <a:ext cx="7533" cy="6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727B" w14:textId="77777777" w:rsidR="005943DE" w:rsidRDefault="00000000">
                              <w:pPr>
                                <w:spacing w:before="7"/>
                                <w:ind w:left="59"/>
                                <w:rPr>
                                  <w:b/>
                                  <w:sz w:val="20"/>
                                </w:rPr>
                              </w:pPr>
                              <w:r>
                                <w:rPr>
                                  <w:b/>
                                  <w:color w:val="2E3092"/>
                                  <w:sz w:val="20"/>
                                </w:rPr>
                                <w:t>Abstract</w:t>
                              </w:r>
                            </w:p>
                            <w:p w14:paraId="1FC99CF2" w14:textId="77777777" w:rsidR="005943DE" w:rsidRDefault="00000000">
                              <w:pPr>
                                <w:spacing w:before="32" w:line="254" w:lineRule="auto"/>
                                <w:ind w:left="55" w:right="49"/>
                                <w:jc w:val="both"/>
                                <w:rPr>
                                  <w:sz w:val="18"/>
                                </w:rPr>
                              </w:pPr>
                              <w:r>
                                <w:rPr>
                                  <w:b/>
                                  <w:color w:val="231F20"/>
                                  <w:sz w:val="18"/>
                                </w:rPr>
                                <w:t>Background:</w:t>
                              </w:r>
                              <w:r>
                                <w:rPr>
                                  <w:b/>
                                  <w:color w:val="231F20"/>
                                  <w:spacing w:val="-19"/>
                                  <w:sz w:val="18"/>
                                </w:rPr>
                                <w:t xml:space="preserve"> </w:t>
                              </w:r>
                              <w:r>
                                <w:rPr>
                                  <w:color w:val="231F20"/>
                                  <w:sz w:val="18"/>
                                </w:rPr>
                                <w:t>Obstructive</w:t>
                              </w:r>
                              <w:r>
                                <w:rPr>
                                  <w:color w:val="231F20"/>
                                  <w:spacing w:val="-18"/>
                                  <w:sz w:val="18"/>
                                </w:rPr>
                                <w:t xml:space="preserve"> </w:t>
                              </w:r>
                              <w:r>
                                <w:rPr>
                                  <w:color w:val="231F20"/>
                                  <w:sz w:val="18"/>
                                </w:rPr>
                                <w:t>jaundice</w:t>
                              </w:r>
                              <w:r>
                                <w:rPr>
                                  <w:color w:val="231F20"/>
                                  <w:spacing w:val="-19"/>
                                  <w:sz w:val="18"/>
                                </w:rPr>
                                <w:t xml:space="preserve"> </w:t>
                              </w:r>
                              <w:r>
                                <w:rPr>
                                  <w:color w:val="231F20"/>
                                  <w:sz w:val="18"/>
                                </w:rPr>
                                <w:t>is</w:t>
                              </w:r>
                              <w:r>
                                <w:rPr>
                                  <w:color w:val="231F20"/>
                                  <w:spacing w:val="-18"/>
                                  <w:sz w:val="18"/>
                                </w:rPr>
                                <w:t xml:space="preserve"> </w:t>
                              </w:r>
                              <w:r>
                                <w:rPr>
                                  <w:color w:val="231F20"/>
                                  <w:sz w:val="18"/>
                                </w:rPr>
                                <w:t>a</w:t>
                              </w:r>
                              <w:r>
                                <w:rPr>
                                  <w:color w:val="231F20"/>
                                  <w:spacing w:val="-18"/>
                                  <w:sz w:val="18"/>
                                </w:rPr>
                                <w:t xml:space="preserve"> </w:t>
                              </w:r>
                              <w:r>
                                <w:rPr>
                                  <w:color w:val="231F20"/>
                                  <w:sz w:val="18"/>
                                </w:rPr>
                                <w:t>term</w:t>
                              </w:r>
                              <w:r>
                                <w:rPr>
                                  <w:color w:val="231F20"/>
                                  <w:spacing w:val="-19"/>
                                  <w:sz w:val="18"/>
                                </w:rPr>
                                <w:t xml:space="preserve"> </w:t>
                              </w:r>
                              <w:r>
                                <w:rPr>
                                  <w:color w:val="231F20"/>
                                  <w:sz w:val="18"/>
                                </w:rPr>
                                <w:t>that</w:t>
                              </w:r>
                              <w:r>
                                <w:rPr>
                                  <w:color w:val="231F20"/>
                                  <w:spacing w:val="-18"/>
                                  <w:sz w:val="18"/>
                                </w:rPr>
                                <w:t xml:space="preserve"> </w:t>
                              </w:r>
                              <w:r>
                                <w:rPr>
                                  <w:color w:val="231F20"/>
                                  <w:sz w:val="18"/>
                                </w:rPr>
                                <w:t>describes</w:t>
                              </w:r>
                              <w:r>
                                <w:rPr>
                                  <w:color w:val="231F20"/>
                                  <w:spacing w:val="-19"/>
                                  <w:sz w:val="18"/>
                                </w:rPr>
                                <w:t xml:space="preserve"> </w:t>
                              </w:r>
                              <w:r>
                                <w:rPr>
                                  <w:color w:val="231F20"/>
                                  <w:sz w:val="18"/>
                                </w:rPr>
                                <w:t>the</w:t>
                              </w:r>
                              <w:r>
                                <w:rPr>
                                  <w:color w:val="231F20"/>
                                  <w:spacing w:val="-18"/>
                                  <w:sz w:val="18"/>
                                </w:rPr>
                                <w:t xml:space="preserve"> </w:t>
                              </w:r>
                              <w:r>
                                <w:rPr>
                                  <w:color w:val="231F20"/>
                                  <w:sz w:val="18"/>
                                </w:rPr>
                                <w:t>clinical</w:t>
                              </w:r>
                              <w:r>
                                <w:rPr>
                                  <w:color w:val="231F20"/>
                                  <w:spacing w:val="-18"/>
                                  <w:sz w:val="18"/>
                                </w:rPr>
                                <w:t xml:space="preserve"> </w:t>
                              </w:r>
                              <w:r>
                                <w:rPr>
                                  <w:color w:val="231F20"/>
                                  <w:sz w:val="18"/>
                                </w:rPr>
                                <w:t>entity</w:t>
                              </w:r>
                              <w:r>
                                <w:rPr>
                                  <w:color w:val="231F20"/>
                                  <w:spacing w:val="-19"/>
                                  <w:sz w:val="18"/>
                                </w:rPr>
                                <w:t xml:space="preserve"> </w:t>
                              </w:r>
                              <w:r>
                                <w:rPr>
                                  <w:color w:val="231F20"/>
                                  <w:sz w:val="18"/>
                                </w:rPr>
                                <w:t>of</w:t>
                              </w:r>
                              <w:r>
                                <w:rPr>
                                  <w:color w:val="231F20"/>
                                  <w:spacing w:val="-18"/>
                                  <w:sz w:val="18"/>
                                </w:rPr>
                                <w:t xml:space="preserve"> </w:t>
                              </w:r>
                              <w:r>
                                <w:rPr>
                                  <w:color w:val="231F20"/>
                                  <w:sz w:val="18"/>
                                </w:rPr>
                                <w:t>yellowness</w:t>
                              </w:r>
                              <w:r>
                                <w:rPr>
                                  <w:color w:val="231F20"/>
                                  <w:spacing w:val="-18"/>
                                  <w:sz w:val="18"/>
                                </w:rPr>
                                <w:t xml:space="preserve"> </w:t>
                              </w:r>
                              <w:r>
                                <w:rPr>
                                  <w:color w:val="231F20"/>
                                  <w:sz w:val="18"/>
                                </w:rPr>
                                <w:t>of</w:t>
                              </w:r>
                              <w:r>
                                <w:rPr>
                                  <w:color w:val="231F20"/>
                                  <w:spacing w:val="-19"/>
                                  <w:sz w:val="18"/>
                                </w:rPr>
                                <w:t xml:space="preserve"> </w:t>
                              </w:r>
                              <w:r>
                                <w:rPr>
                                  <w:color w:val="231F20"/>
                                  <w:sz w:val="18"/>
                                </w:rPr>
                                <w:t>the</w:t>
                              </w:r>
                              <w:r>
                                <w:rPr>
                                  <w:color w:val="231F20"/>
                                  <w:spacing w:val="-18"/>
                                  <w:sz w:val="18"/>
                                </w:rPr>
                                <w:t xml:space="preserve"> </w:t>
                              </w:r>
                              <w:r>
                                <w:rPr>
                                  <w:color w:val="231F20"/>
                                  <w:sz w:val="18"/>
                                </w:rPr>
                                <w:t>skin</w:t>
                              </w:r>
                              <w:r>
                                <w:rPr>
                                  <w:color w:val="231F20"/>
                                  <w:spacing w:val="-19"/>
                                  <w:sz w:val="18"/>
                                </w:rPr>
                                <w:t xml:space="preserve"> </w:t>
                              </w:r>
                              <w:r>
                                <w:rPr>
                                  <w:color w:val="231F20"/>
                                  <w:sz w:val="18"/>
                                </w:rPr>
                                <w:t>and mucous</w:t>
                              </w:r>
                              <w:r>
                                <w:rPr>
                                  <w:color w:val="231F20"/>
                                  <w:spacing w:val="-13"/>
                                  <w:sz w:val="18"/>
                                </w:rPr>
                                <w:t xml:space="preserve"> </w:t>
                              </w:r>
                              <w:r>
                                <w:rPr>
                                  <w:color w:val="231F20"/>
                                  <w:sz w:val="18"/>
                                </w:rPr>
                                <w:t>membranes</w:t>
                              </w:r>
                              <w:r>
                                <w:rPr>
                                  <w:color w:val="231F20"/>
                                  <w:spacing w:val="-12"/>
                                  <w:sz w:val="18"/>
                                </w:rPr>
                                <w:t xml:space="preserve"> </w:t>
                              </w:r>
                              <w:r>
                                <w:rPr>
                                  <w:color w:val="231F20"/>
                                  <w:sz w:val="18"/>
                                </w:rPr>
                                <w:t>due</w:t>
                              </w:r>
                              <w:r>
                                <w:rPr>
                                  <w:color w:val="231F20"/>
                                  <w:spacing w:val="-13"/>
                                  <w:sz w:val="18"/>
                                </w:rPr>
                                <w:t xml:space="preserve"> </w:t>
                              </w:r>
                              <w:r>
                                <w:rPr>
                                  <w:color w:val="231F20"/>
                                  <w:sz w:val="18"/>
                                </w:rPr>
                                <w:t>to</w:t>
                              </w:r>
                              <w:r>
                                <w:rPr>
                                  <w:color w:val="231F20"/>
                                  <w:spacing w:val="-12"/>
                                  <w:sz w:val="18"/>
                                </w:rPr>
                                <w:t xml:space="preserve"> </w:t>
                              </w:r>
                              <w:r>
                                <w:rPr>
                                  <w:color w:val="231F20"/>
                                  <w:sz w:val="18"/>
                                </w:rPr>
                                <w:t>the</w:t>
                              </w:r>
                              <w:r>
                                <w:rPr>
                                  <w:color w:val="231F20"/>
                                  <w:spacing w:val="-13"/>
                                  <w:sz w:val="18"/>
                                </w:rPr>
                                <w:t xml:space="preserve"> </w:t>
                              </w:r>
                              <w:r>
                                <w:rPr>
                                  <w:color w:val="231F20"/>
                                  <w:sz w:val="18"/>
                                </w:rPr>
                                <w:t>inability</w:t>
                              </w:r>
                              <w:r>
                                <w:rPr>
                                  <w:color w:val="231F20"/>
                                  <w:spacing w:val="-12"/>
                                  <w:sz w:val="18"/>
                                </w:rPr>
                                <w:t xml:space="preserve"> </w:t>
                              </w:r>
                              <w:r>
                                <w:rPr>
                                  <w:color w:val="231F20"/>
                                  <w:sz w:val="18"/>
                                </w:rPr>
                                <w:t>of</w:t>
                              </w:r>
                              <w:r>
                                <w:rPr>
                                  <w:color w:val="231F20"/>
                                  <w:spacing w:val="-13"/>
                                  <w:sz w:val="18"/>
                                </w:rPr>
                                <w:t xml:space="preserve"> </w:t>
                              </w:r>
                              <w:r>
                                <w:rPr>
                                  <w:color w:val="231F20"/>
                                  <w:sz w:val="18"/>
                                </w:rPr>
                                <w:t>bile</w:t>
                              </w:r>
                              <w:r>
                                <w:rPr>
                                  <w:color w:val="231F20"/>
                                  <w:spacing w:val="-12"/>
                                  <w:sz w:val="18"/>
                                </w:rPr>
                                <w:t xml:space="preserve"> </w:t>
                              </w:r>
                              <w:r>
                                <w:rPr>
                                  <w:color w:val="231F20"/>
                                  <w:sz w:val="18"/>
                                </w:rPr>
                                <w:t>to</w:t>
                              </w:r>
                              <w:r>
                                <w:rPr>
                                  <w:color w:val="231F20"/>
                                  <w:spacing w:val="-13"/>
                                  <w:sz w:val="18"/>
                                </w:rPr>
                                <w:t xml:space="preserve"> </w:t>
                              </w:r>
                              <w:r>
                                <w:rPr>
                                  <w:color w:val="231F20"/>
                                  <w:sz w:val="18"/>
                                </w:rPr>
                                <w:t>flow</w:t>
                              </w:r>
                              <w:r>
                                <w:rPr>
                                  <w:color w:val="231F20"/>
                                  <w:spacing w:val="-12"/>
                                  <w:sz w:val="18"/>
                                </w:rPr>
                                <w:t xml:space="preserve"> </w:t>
                              </w:r>
                              <w:r>
                                <w:rPr>
                                  <w:color w:val="231F20"/>
                                  <w:sz w:val="18"/>
                                </w:rPr>
                                <w:t>freely</w:t>
                              </w:r>
                              <w:r>
                                <w:rPr>
                                  <w:color w:val="231F20"/>
                                  <w:spacing w:val="-13"/>
                                  <w:sz w:val="18"/>
                                </w:rPr>
                                <w:t xml:space="preserve"> </w:t>
                              </w:r>
                              <w:r>
                                <w:rPr>
                                  <w:color w:val="231F20"/>
                                  <w:sz w:val="18"/>
                                </w:rPr>
                                <w:t>into</w:t>
                              </w:r>
                              <w:r>
                                <w:rPr>
                                  <w:color w:val="231F20"/>
                                  <w:spacing w:val="-12"/>
                                  <w:sz w:val="18"/>
                                </w:rPr>
                                <w:t xml:space="preserve"> </w:t>
                              </w:r>
                              <w:r>
                                <w:rPr>
                                  <w:color w:val="231F20"/>
                                  <w:sz w:val="18"/>
                                </w:rPr>
                                <w:t>the</w:t>
                              </w:r>
                              <w:r>
                                <w:rPr>
                                  <w:color w:val="231F20"/>
                                  <w:spacing w:val="-13"/>
                                  <w:sz w:val="18"/>
                                </w:rPr>
                                <w:t xml:space="preserve"> </w:t>
                              </w:r>
                              <w:r>
                                <w:rPr>
                                  <w:color w:val="231F20"/>
                                  <w:sz w:val="18"/>
                                </w:rPr>
                                <w:t>duodenum.</w:t>
                              </w:r>
                              <w:r>
                                <w:rPr>
                                  <w:color w:val="231F20"/>
                                  <w:spacing w:val="-21"/>
                                  <w:sz w:val="18"/>
                                </w:rPr>
                                <w:t xml:space="preserve"> </w:t>
                              </w:r>
                              <w:r>
                                <w:rPr>
                                  <w:color w:val="231F20"/>
                                  <w:sz w:val="18"/>
                                </w:rPr>
                                <w:t>This</w:t>
                              </w:r>
                              <w:r>
                                <w:rPr>
                                  <w:color w:val="231F20"/>
                                  <w:spacing w:val="-12"/>
                                  <w:sz w:val="18"/>
                                </w:rPr>
                                <w:t xml:space="preserve"> </w:t>
                              </w:r>
                              <w:r>
                                <w:rPr>
                                  <w:color w:val="231F20"/>
                                  <w:sz w:val="18"/>
                                </w:rPr>
                                <w:t>is</w:t>
                              </w:r>
                              <w:r>
                                <w:rPr>
                                  <w:color w:val="231F20"/>
                                  <w:spacing w:val="-13"/>
                                  <w:sz w:val="18"/>
                                </w:rPr>
                                <w:t xml:space="preserve"> </w:t>
                              </w:r>
                              <w:r>
                                <w:rPr>
                                  <w:color w:val="231F20"/>
                                  <w:sz w:val="18"/>
                                </w:rPr>
                                <w:t>commonly</w:t>
                              </w:r>
                              <w:r>
                                <w:rPr>
                                  <w:color w:val="231F20"/>
                                  <w:spacing w:val="-12"/>
                                  <w:sz w:val="18"/>
                                </w:rPr>
                                <w:t xml:space="preserve"> </w:t>
                              </w:r>
                              <w:r>
                                <w:rPr>
                                  <w:color w:val="231F20"/>
                                  <w:sz w:val="18"/>
                                </w:rPr>
                                <w:t>due</w:t>
                              </w:r>
                              <w:r>
                                <w:rPr>
                                  <w:color w:val="231F20"/>
                                  <w:spacing w:val="-13"/>
                                  <w:sz w:val="18"/>
                                </w:rPr>
                                <w:t xml:space="preserve"> </w:t>
                              </w:r>
                              <w:r>
                                <w:rPr>
                                  <w:color w:val="231F20"/>
                                  <w:sz w:val="18"/>
                                </w:rPr>
                                <w:t>to mechanical</w:t>
                              </w:r>
                              <w:r>
                                <w:rPr>
                                  <w:color w:val="231F20"/>
                                  <w:spacing w:val="-4"/>
                                  <w:sz w:val="18"/>
                                </w:rPr>
                                <w:t xml:space="preserve"> </w:t>
                              </w:r>
                              <w:r>
                                <w:rPr>
                                  <w:color w:val="231F20"/>
                                  <w:sz w:val="18"/>
                                </w:rPr>
                                <w:t>or</w:t>
                              </w:r>
                              <w:r>
                                <w:rPr>
                                  <w:color w:val="231F20"/>
                                  <w:spacing w:val="-3"/>
                                  <w:sz w:val="18"/>
                                </w:rPr>
                                <w:t xml:space="preserve"> </w:t>
                              </w:r>
                              <w:r>
                                <w:rPr>
                                  <w:color w:val="231F20"/>
                                  <w:sz w:val="18"/>
                                </w:rPr>
                                <w:t>physiological</w:t>
                              </w:r>
                              <w:r>
                                <w:rPr>
                                  <w:color w:val="231F20"/>
                                  <w:spacing w:val="-4"/>
                                  <w:sz w:val="18"/>
                                </w:rPr>
                                <w:t xml:space="preserve"> </w:t>
                              </w:r>
                              <w:r>
                                <w:rPr>
                                  <w:color w:val="231F20"/>
                                  <w:sz w:val="18"/>
                                </w:rPr>
                                <w:t>blockage</w:t>
                              </w:r>
                              <w:r>
                                <w:rPr>
                                  <w:color w:val="231F20"/>
                                  <w:spacing w:val="-3"/>
                                  <w:sz w:val="18"/>
                                </w:rPr>
                                <w:t xml:space="preserve"> </w:t>
                              </w:r>
                              <w:r>
                                <w:rPr>
                                  <w:color w:val="231F20"/>
                                  <w:sz w:val="18"/>
                                </w:rPr>
                                <w:t>of</w:t>
                              </w:r>
                              <w:r>
                                <w:rPr>
                                  <w:color w:val="231F20"/>
                                  <w:spacing w:val="-3"/>
                                  <w:sz w:val="18"/>
                                </w:rPr>
                                <w:t xml:space="preserve"> </w:t>
                              </w:r>
                              <w:r>
                                <w:rPr>
                                  <w:color w:val="231F20"/>
                                  <w:sz w:val="18"/>
                                </w:rPr>
                                <w:t>either</w:t>
                              </w:r>
                              <w:r>
                                <w:rPr>
                                  <w:color w:val="231F20"/>
                                  <w:spacing w:val="-4"/>
                                  <w:sz w:val="18"/>
                                </w:rPr>
                                <w:t xml:space="preserve"> </w:t>
                              </w:r>
                              <w:r>
                                <w:rPr>
                                  <w:color w:val="231F20"/>
                                  <w:sz w:val="18"/>
                                </w:rPr>
                                <w:t>the</w:t>
                              </w:r>
                              <w:r>
                                <w:rPr>
                                  <w:color w:val="231F20"/>
                                  <w:spacing w:val="-3"/>
                                  <w:sz w:val="18"/>
                                </w:rPr>
                                <w:t xml:space="preserve"> </w:t>
                              </w:r>
                              <w:r>
                                <w:rPr>
                                  <w:color w:val="231F20"/>
                                  <w:sz w:val="18"/>
                                </w:rPr>
                                <w:t>intrahepatic</w:t>
                              </w:r>
                              <w:r>
                                <w:rPr>
                                  <w:color w:val="231F20"/>
                                  <w:spacing w:val="-3"/>
                                  <w:sz w:val="18"/>
                                </w:rPr>
                                <w:t xml:space="preserve"> </w:t>
                              </w:r>
                              <w:r>
                                <w:rPr>
                                  <w:color w:val="231F20"/>
                                  <w:sz w:val="18"/>
                                </w:rPr>
                                <w:t>or</w:t>
                              </w:r>
                              <w:r>
                                <w:rPr>
                                  <w:color w:val="231F20"/>
                                  <w:spacing w:val="-4"/>
                                  <w:sz w:val="18"/>
                                </w:rPr>
                                <w:t xml:space="preserve"> </w:t>
                              </w:r>
                              <w:r>
                                <w:rPr>
                                  <w:color w:val="231F20"/>
                                  <w:sz w:val="18"/>
                                </w:rPr>
                                <w:t>extrahepatic</w:t>
                              </w:r>
                              <w:r>
                                <w:rPr>
                                  <w:color w:val="231F20"/>
                                  <w:spacing w:val="-3"/>
                                  <w:sz w:val="18"/>
                                </w:rPr>
                                <w:t xml:space="preserve"> </w:t>
                              </w:r>
                              <w:r>
                                <w:rPr>
                                  <w:color w:val="231F20"/>
                                  <w:sz w:val="18"/>
                                </w:rPr>
                                <w:t>bile</w:t>
                              </w:r>
                              <w:r>
                                <w:rPr>
                                  <w:color w:val="231F20"/>
                                  <w:spacing w:val="-3"/>
                                  <w:sz w:val="18"/>
                                </w:rPr>
                                <w:t xml:space="preserve"> </w:t>
                              </w:r>
                              <w:r>
                                <w:rPr>
                                  <w:color w:val="231F20"/>
                                  <w:sz w:val="18"/>
                                </w:rPr>
                                <w:t>ducts.</w:t>
                              </w:r>
                              <w:r>
                                <w:rPr>
                                  <w:color w:val="231F20"/>
                                  <w:spacing w:val="-4"/>
                                  <w:sz w:val="18"/>
                                </w:rPr>
                                <w:t xml:space="preserve"> </w:t>
                              </w:r>
                              <w:r>
                                <w:rPr>
                                  <w:color w:val="231F20"/>
                                  <w:sz w:val="18"/>
                                </w:rPr>
                                <w:t>Malignancies are</w:t>
                              </w:r>
                              <w:r>
                                <w:rPr>
                                  <w:color w:val="231F20"/>
                                  <w:spacing w:val="-18"/>
                                  <w:sz w:val="18"/>
                                </w:rPr>
                                <w:t xml:space="preserve"> </w:t>
                              </w:r>
                              <w:r>
                                <w:rPr>
                                  <w:color w:val="231F20"/>
                                  <w:sz w:val="18"/>
                                </w:rPr>
                                <w:t>responsible</w:t>
                              </w:r>
                              <w:r>
                                <w:rPr>
                                  <w:color w:val="231F20"/>
                                  <w:spacing w:val="-17"/>
                                  <w:sz w:val="18"/>
                                </w:rPr>
                                <w:t xml:space="preserve"> </w:t>
                              </w:r>
                              <w:r>
                                <w:rPr>
                                  <w:color w:val="231F20"/>
                                  <w:sz w:val="18"/>
                                </w:rPr>
                                <w:t>for</w:t>
                              </w:r>
                              <w:r>
                                <w:rPr>
                                  <w:color w:val="231F20"/>
                                  <w:spacing w:val="-17"/>
                                  <w:sz w:val="18"/>
                                </w:rPr>
                                <w:t xml:space="preserve"> </w:t>
                              </w:r>
                              <w:r>
                                <w:rPr>
                                  <w:color w:val="231F20"/>
                                  <w:sz w:val="18"/>
                                </w:rPr>
                                <w:t>the</w:t>
                              </w:r>
                              <w:r>
                                <w:rPr>
                                  <w:color w:val="231F20"/>
                                  <w:spacing w:val="-17"/>
                                  <w:sz w:val="18"/>
                                </w:rPr>
                                <w:t xml:space="preserve"> </w:t>
                              </w:r>
                              <w:r>
                                <w:rPr>
                                  <w:color w:val="231F20"/>
                                  <w:sz w:val="18"/>
                                </w:rPr>
                                <w:t>most</w:t>
                              </w:r>
                              <w:r>
                                <w:rPr>
                                  <w:color w:val="231F20"/>
                                  <w:spacing w:val="-17"/>
                                  <w:sz w:val="18"/>
                                </w:rPr>
                                <w:t xml:space="preserve"> </w:t>
                              </w:r>
                              <w:r>
                                <w:rPr>
                                  <w:color w:val="231F20"/>
                                  <w:sz w:val="18"/>
                                </w:rPr>
                                <w:t>cases</w:t>
                              </w:r>
                              <w:r>
                                <w:rPr>
                                  <w:color w:val="231F20"/>
                                  <w:spacing w:val="-17"/>
                                  <w:sz w:val="18"/>
                                </w:rPr>
                                <w:t xml:space="preserve"> </w:t>
                              </w:r>
                              <w:r>
                                <w:rPr>
                                  <w:color w:val="231F20"/>
                                  <w:sz w:val="18"/>
                                </w:rPr>
                                <w:t>of</w:t>
                              </w:r>
                              <w:r>
                                <w:rPr>
                                  <w:color w:val="231F20"/>
                                  <w:spacing w:val="-17"/>
                                  <w:sz w:val="18"/>
                                </w:rPr>
                                <w:t xml:space="preserve"> </w:t>
                              </w:r>
                              <w:r>
                                <w:rPr>
                                  <w:color w:val="231F20"/>
                                  <w:sz w:val="18"/>
                                </w:rPr>
                                <w:t>obstructive</w:t>
                              </w:r>
                              <w:r>
                                <w:rPr>
                                  <w:color w:val="231F20"/>
                                  <w:spacing w:val="-17"/>
                                  <w:sz w:val="18"/>
                                </w:rPr>
                                <w:t xml:space="preserve"> </w:t>
                              </w:r>
                              <w:r>
                                <w:rPr>
                                  <w:color w:val="231F20"/>
                                  <w:sz w:val="18"/>
                                </w:rPr>
                                <w:t>jaundice</w:t>
                              </w:r>
                              <w:r>
                                <w:rPr>
                                  <w:color w:val="231F20"/>
                                  <w:spacing w:val="-17"/>
                                  <w:sz w:val="18"/>
                                </w:rPr>
                                <w:t xml:space="preserve"> </w:t>
                              </w:r>
                              <w:r>
                                <w:rPr>
                                  <w:color w:val="231F20"/>
                                  <w:sz w:val="18"/>
                                </w:rPr>
                                <w:t>in</w:t>
                              </w:r>
                              <w:r>
                                <w:rPr>
                                  <w:color w:val="231F20"/>
                                  <w:spacing w:val="-17"/>
                                  <w:sz w:val="18"/>
                                </w:rPr>
                                <w:t xml:space="preserve"> </w:t>
                              </w:r>
                              <w:r>
                                <w:rPr>
                                  <w:color w:val="231F20"/>
                                  <w:sz w:val="18"/>
                                </w:rPr>
                                <w:t>our</w:t>
                              </w:r>
                              <w:r>
                                <w:rPr>
                                  <w:color w:val="231F20"/>
                                  <w:spacing w:val="-17"/>
                                  <w:sz w:val="18"/>
                                </w:rPr>
                                <w:t xml:space="preserve"> </w:t>
                              </w:r>
                              <w:r>
                                <w:rPr>
                                  <w:color w:val="231F20"/>
                                  <w:spacing w:val="-3"/>
                                  <w:sz w:val="18"/>
                                </w:rPr>
                                <w:t>locality.</w:t>
                              </w:r>
                              <w:r>
                                <w:rPr>
                                  <w:color w:val="231F20"/>
                                  <w:spacing w:val="-17"/>
                                  <w:sz w:val="18"/>
                                </w:rPr>
                                <w:t xml:space="preserve"> </w:t>
                              </w:r>
                              <w:r>
                                <w:rPr>
                                  <w:b/>
                                  <w:color w:val="231F20"/>
                                  <w:sz w:val="18"/>
                                </w:rPr>
                                <w:t>Aim:</w:t>
                              </w:r>
                              <w:r>
                                <w:rPr>
                                  <w:b/>
                                  <w:color w:val="231F20"/>
                                  <w:spacing w:val="-25"/>
                                  <w:sz w:val="18"/>
                                </w:rPr>
                                <w:t xml:space="preserve"> </w:t>
                              </w:r>
                              <w:r>
                                <w:rPr>
                                  <w:color w:val="231F20"/>
                                  <w:sz w:val="18"/>
                                </w:rPr>
                                <w:t>The</w:t>
                              </w:r>
                              <w:r>
                                <w:rPr>
                                  <w:color w:val="231F20"/>
                                  <w:spacing w:val="-17"/>
                                  <w:sz w:val="18"/>
                                </w:rPr>
                                <w:t xml:space="preserve"> </w:t>
                              </w:r>
                              <w:r>
                                <w:rPr>
                                  <w:color w:val="231F20"/>
                                  <w:sz w:val="18"/>
                                </w:rPr>
                                <w:t>study</w:t>
                              </w:r>
                              <w:r>
                                <w:rPr>
                                  <w:color w:val="231F20"/>
                                  <w:spacing w:val="-17"/>
                                  <w:sz w:val="18"/>
                                </w:rPr>
                                <w:t xml:space="preserve"> </w:t>
                              </w:r>
                              <w:r>
                                <w:rPr>
                                  <w:color w:val="231F20"/>
                                  <w:sz w:val="18"/>
                                </w:rPr>
                                <w:t>sought</w:t>
                              </w:r>
                              <w:r>
                                <w:rPr>
                                  <w:color w:val="231F20"/>
                                  <w:spacing w:val="-17"/>
                                  <w:sz w:val="18"/>
                                </w:rPr>
                                <w:t xml:space="preserve"> </w:t>
                              </w:r>
                              <w:r>
                                <w:rPr>
                                  <w:color w:val="231F20"/>
                                  <w:sz w:val="18"/>
                                </w:rPr>
                                <w:t>to</w:t>
                              </w:r>
                              <w:r>
                                <w:rPr>
                                  <w:color w:val="231F20"/>
                                  <w:spacing w:val="-17"/>
                                  <w:sz w:val="18"/>
                                </w:rPr>
                                <w:t xml:space="preserve"> </w:t>
                              </w:r>
                              <w:proofErr w:type="spellStart"/>
                              <w:r>
                                <w:rPr>
                                  <w:color w:val="231F20"/>
                                  <w:sz w:val="18"/>
                                </w:rPr>
                                <w:t>analyse</w:t>
                              </w:r>
                              <w:proofErr w:type="spellEnd"/>
                              <w:r>
                                <w:rPr>
                                  <w:color w:val="231F20"/>
                                  <w:sz w:val="18"/>
                                </w:rPr>
                                <w:t xml:space="preserve"> all cases of obstructive jaundice that presented to a tertiary referral </w:t>
                              </w:r>
                              <w:proofErr w:type="spellStart"/>
                              <w:r>
                                <w:rPr>
                                  <w:color w:val="231F20"/>
                                  <w:sz w:val="18"/>
                                </w:rPr>
                                <w:t>centre</w:t>
                              </w:r>
                              <w:proofErr w:type="spellEnd"/>
                              <w:r>
                                <w:rPr>
                                  <w:color w:val="231F20"/>
                                  <w:sz w:val="18"/>
                                </w:rPr>
                                <w:t xml:space="preserve"> </w:t>
                              </w:r>
                              <w:r>
                                <w:rPr>
                                  <w:color w:val="231F20"/>
                                  <w:spacing w:val="-3"/>
                                  <w:sz w:val="18"/>
                                </w:rPr>
                                <w:t xml:space="preserve">over </w:t>
                              </w:r>
                              <w:r>
                                <w:rPr>
                                  <w:color w:val="231F20"/>
                                  <w:sz w:val="18"/>
                                </w:rPr>
                                <w:t>a 36-month period, to determine</w:t>
                              </w:r>
                              <w:r>
                                <w:rPr>
                                  <w:color w:val="231F20"/>
                                  <w:spacing w:val="-21"/>
                                  <w:sz w:val="18"/>
                                </w:rPr>
                                <w:t xml:space="preserve"> </w:t>
                              </w:r>
                              <w:r>
                                <w:rPr>
                                  <w:color w:val="231F20"/>
                                  <w:sz w:val="18"/>
                                </w:rPr>
                                <w:t>the</w:t>
                              </w:r>
                              <w:r>
                                <w:rPr>
                                  <w:color w:val="231F20"/>
                                  <w:spacing w:val="-20"/>
                                  <w:sz w:val="18"/>
                                </w:rPr>
                                <w:t xml:space="preserve"> </w:t>
                              </w:r>
                              <w:r>
                                <w:rPr>
                                  <w:color w:val="231F20"/>
                                  <w:sz w:val="18"/>
                                </w:rPr>
                                <w:t>age</w:t>
                              </w:r>
                              <w:r>
                                <w:rPr>
                                  <w:color w:val="231F20"/>
                                  <w:spacing w:val="-20"/>
                                  <w:sz w:val="18"/>
                                </w:rPr>
                                <w:t xml:space="preserve"> </w:t>
                              </w:r>
                              <w:r>
                                <w:rPr>
                                  <w:color w:val="231F20"/>
                                  <w:sz w:val="18"/>
                                </w:rPr>
                                <w:t>at</w:t>
                              </w:r>
                              <w:r>
                                <w:rPr>
                                  <w:color w:val="231F20"/>
                                  <w:spacing w:val="-21"/>
                                  <w:sz w:val="18"/>
                                </w:rPr>
                                <w:t xml:space="preserve"> </w:t>
                              </w:r>
                              <w:r>
                                <w:rPr>
                                  <w:color w:val="231F20"/>
                                  <w:sz w:val="18"/>
                                </w:rPr>
                                <w:t>presentation,</w:t>
                              </w:r>
                              <w:r>
                                <w:rPr>
                                  <w:color w:val="231F20"/>
                                  <w:spacing w:val="-20"/>
                                  <w:sz w:val="18"/>
                                </w:rPr>
                                <w:t xml:space="preserve"> </w:t>
                              </w:r>
                              <w:r>
                                <w:rPr>
                                  <w:color w:val="231F20"/>
                                  <w:spacing w:val="-3"/>
                                  <w:sz w:val="18"/>
                                </w:rPr>
                                <w:t>sex</w:t>
                              </w:r>
                              <w:r>
                                <w:rPr>
                                  <w:color w:val="231F20"/>
                                  <w:spacing w:val="-20"/>
                                  <w:sz w:val="18"/>
                                </w:rPr>
                                <w:t xml:space="preserve"> </w:t>
                              </w:r>
                              <w:r>
                                <w:rPr>
                                  <w:color w:val="231F20"/>
                                  <w:sz w:val="18"/>
                                </w:rPr>
                                <w:t>distribution,</w:t>
                              </w:r>
                              <w:r>
                                <w:rPr>
                                  <w:color w:val="231F20"/>
                                  <w:spacing w:val="-21"/>
                                  <w:sz w:val="18"/>
                                </w:rPr>
                                <w:t xml:space="preserve"> </w:t>
                              </w:r>
                              <w:r>
                                <w:rPr>
                                  <w:color w:val="231F20"/>
                                  <w:sz w:val="18"/>
                                </w:rPr>
                                <w:t>and</w:t>
                              </w:r>
                              <w:r>
                                <w:rPr>
                                  <w:color w:val="231F20"/>
                                  <w:spacing w:val="-20"/>
                                  <w:sz w:val="18"/>
                                </w:rPr>
                                <w:t xml:space="preserve"> </w:t>
                              </w:r>
                              <w:proofErr w:type="spellStart"/>
                              <w:r>
                                <w:rPr>
                                  <w:color w:val="231F20"/>
                                  <w:spacing w:val="-3"/>
                                  <w:sz w:val="18"/>
                                </w:rPr>
                                <w:t>aetiological</w:t>
                              </w:r>
                              <w:proofErr w:type="spellEnd"/>
                              <w:r>
                                <w:rPr>
                                  <w:color w:val="231F20"/>
                                  <w:spacing w:val="-20"/>
                                  <w:sz w:val="18"/>
                                </w:rPr>
                                <w:t xml:space="preserve"> </w:t>
                              </w:r>
                              <w:r>
                                <w:rPr>
                                  <w:color w:val="231F20"/>
                                  <w:sz w:val="18"/>
                                </w:rPr>
                                <w:t>spectrum.</w:t>
                              </w:r>
                              <w:r>
                                <w:rPr>
                                  <w:color w:val="231F20"/>
                                  <w:spacing w:val="-20"/>
                                  <w:sz w:val="18"/>
                                </w:rPr>
                                <w:t xml:space="preserve"> </w:t>
                              </w:r>
                              <w:r>
                                <w:rPr>
                                  <w:b/>
                                  <w:color w:val="231F20"/>
                                  <w:spacing w:val="-3"/>
                                  <w:sz w:val="18"/>
                                </w:rPr>
                                <w:t>Study</w:t>
                              </w:r>
                              <w:r>
                                <w:rPr>
                                  <w:b/>
                                  <w:color w:val="231F20"/>
                                  <w:spacing w:val="-21"/>
                                  <w:sz w:val="18"/>
                                </w:rPr>
                                <w:t xml:space="preserve"> </w:t>
                              </w:r>
                              <w:r>
                                <w:rPr>
                                  <w:b/>
                                  <w:color w:val="231F20"/>
                                  <w:sz w:val="18"/>
                                </w:rPr>
                                <w:t>Design:</w:t>
                              </w:r>
                              <w:r>
                                <w:rPr>
                                  <w:b/>
                                  <w:color w:val="231F20"/>
                                  <w:spacing w:val="-20"/>
                                  <w:sz w:val="18"/>
                                </w:rPr>
                                <w:t xml:space="preserve"> </w:t>
                              </w:r>
                              <w:r>
                                <w:rPr>
                                  <w:color w:val="231F20"/>
                                  <w:spacing w:val="-3"/>
                                  <w:sz w:val="18"/>
                                </w:rPr>
                                <w:t xml:space="preserve">Retrospective </w:t>
                              </w:r>
                              <w:r>
                                <w:rPr>
                                  <w:color w:val="231F20"/>
                                  <w:sz w:val="18"/>
                                </w:rPr>
                                <w:t>cross-sectional</w:t>
                              </w:r>
                              <w:r>
                                <w:rPr>
                                  <w:color w:val="231F20"/>
                                  <w:spacing w:val="-26"/>
                                  <w:sz w:val="18"/>
                                </w:rPr>
                                <w:t xml:space="preserve"> </w:t>
                              </w:r>
                              <w:r>
                                <w:rPr>
                                  <w:color w:val="231F20"/>
                                  <w:spacing w:val="-5"/>
                                  <w:sz w:val="18"/>
                                </w:rPr>
                                <w:t>study.</w:t>
                              </w:r>
                              <w:r>
                                <w:rPr>
                                  <w:color w:val="231F20"/>
                                  <w:spacing w:val="-25"/>
                                  <w:sz w:val="18"/>
                                </w:rPr>
                                <w:t xml:space="preserve"> </w:t>
                              </w:r>
                              <w:r>
                                <w:rPr>
                                  <w:b/>
                                  <w:color w:val="231F20"/>
                                  <w:spacing w:val="-3"/>
                                  <w:sz w:val="18"/>
                                </w:rPr>
                                <w:t>Study</w:t>
                              </w:r>
                              <w:r>
                                <w:rPr>
                                  <w:b/>
                                  <w:color w:val="231F20"/>
                                  <w:spacing w:val="-26"/>
                                  <w:sz w:val="18"/>
                                </w:rPr>
                                <w:t xml:space="preserve"> </w:t>
                              </w:r>
                              <w:r>
                                <w:rPr>
                                  <w:b/>
                                  <w:color w:val="231F20"/>
                                  <w:sz w:val="18"/>
                                </w:rPr>
                                <w:t>Setting:</w:t>
                              </w:r>
                              <w:r>
                                <w:rPr>
                                  <w:b/>
                                  <w:color w:val="231F20"/>
                                  <w:spacing w:val="-25"/>
                                  <w:sz w:val="18"/>
                                </w:rPr>
                                <w:t xml:space="preserve"> </w:t>
                              </w:r>
                              <w:r>
                                <w:rPr>
                                  <w:color w:val="231F20"/>
                                  <w:spacing w:val="-3"/>
                                  <w:sz w:val="18"/>
                                </w:rPr>
                                <w:t>Korle-Bu</w:t>
                              </w:r>
                              <w:r>
                                <w:rPr>
                                  <w:color w:val="231F20"/>
                                  <w:spacing w:val="-31"/>
                                  <w:sz w:val="18"/>
                                </w:rPr>
                                <w:t xml:space="preserve"> </w:t>
                              </w:r>
                              <w:r>
                                <w:rPr>
                                  <w:color w:val="231F20"/>
                                  <w:spacing w:val="-4"/>
                                  <w:sz w:val="18"/>
                                </w:rPr>
                                <w:t>Teaching</w:t>
                              </w:r>
                              <w:r>
                                <w:rPr>
                                  <w:color w:val="231F20"/>
                                  <w:spacing w:val="-26"/>
                                  <w:sz w:val="18"/>
                                </w:rPr>
                                <w:t xml:space="preserve"> </w:t>
                              </w:r>
                              <w:r>
                                <w:rPr>
                                  <w:color w:val="231F20"/>
                                  <w:sz w:val="18"/>
                                </w:rPr>
                                <w:t>Hospital,</w:t>
                              </w:r>
                              <w:r>
                                <w:rPr>
                                  <w:color w:val="231F20"/>
                                  <w:spacing w:val="-32"/>
                                  <w:sz w:val="18"/>
                                </w:rPr>
                                <w:t xml:space="preserve"> </w:t>
                              </w:r>
                              <w:r>
                                <w:rPr>
                                  <w:color w:val="231F20"/>
                                  <w:sz w:val="18"/>
                                </w:rPr>
                                <w:t>Accra,</w:t>
                              </w:r>
                              <w:r>
                                <w:rPr>
                                  <w:color w:val="231F20"/>
                                  <w:spacing w:val="-25"/>
                                  <w:sz w:val="18"/>
                                </w:rPr>
                                <w:t xml:space="preserve"> </w:t>
                              </w:r>
                              <w:r>
                                <w:rPr>
                                  <w:color w:val="231F20"/>
                                  <w:sz w:val="18"/>
                                </w:rPr>
                                <w:t>Ghana.</w:t>
                              </w:r>
                              <w:r>
                                <w:rPr>
                                  <w:color w:val="231F20"/>
                                  <w:spacing w:val="-26"/>
                                  <w:sz w:val="18"/>
                                </w:rPr>
                                <w:t xml:space="preserve"> </w:t>
                              </w:r>
                              <w:r>
                                <w:rPr>
                                  <w:b/>
                                  <w:color w:val="231F20"/>
                                  <w:sz w:val="18"/>
                                </w:rPr>
                                <w:t>Materials</w:t>
                              </w:r>
                              <w:r>
                                <w:rPr>
                                  <w:b/>
                                  <w:color w:val="231F20"/>
                                  <w:spacing w:val="-25"/>
                                  <w:sz w:val="18"/>
                                </w:rPr>
                                <w:t xml:space="preserve"> </w:t>
                              </w:r>
                              <w:r>
                                <w:rPr>
                                  <w:b/>
                                  <w:color w:val="231F20"/>
                                  <w:sz w:val="18"/>
                                </w:rPr>
                                <w:t>and</w:t>
                              </w:r>
                              <w:r>
                                <w:rPr>
                                  <w:b/>
                                  <w:color w:val="231F20"/>
                                  <w:spacing w:val="-25"/>
                                  <w:sz w:val="18"/>
                                </w:rPr>
                                <w:t xml:space="preserve"> </w:t>
                              </w:r>
                              <w:r>
                                <w:rPr>
                                  <w:b/>
                                  <w:color w:val="231F20"/>
                                  <w:sz w:val="18"/>
                                </w:rPr>
                                <w:t xml:space="preserve">Methods: </w:t>
                              </w:r>
                              <w:r>
                                <w:rPr>
                                  <w:color w:val="231F20"/>
                                  <w:sz w:val="18"/>
                                </w:rPr>
                                <w:t>This</w:t>
                              </w:r>
                              <w:r>
                                <w:rPr>
                                  <w:color w:val="231F20"/>
                                  <w:spacing w:val="-13"/>
                                  <w:sz w:val="18"/>
                                </w:rPr>
                                <w:t xml:space="preserve"> </w:t>
                              </w:r>
                              <w:r>
                                <w:rPr>
                                  <w:color w:val="231F20"/>
                                  <w:sz w:val="18"/>
                                </w:rPr>
                                <w:t>was</w:t>
                              </w:r>
                              <w:r>
                                <w:rPr>
                                  <w:color w:val="231F20"/>
                                  <w:spacing w:val="-13"/>
                                  <w:sz w:val="18"/>
                                </w:rPr>
                                <w:t xml:space="preserve"> </w:t>
                              </w:r>
                              <w:r>
                                <w:rPr>
                                  <w:color w:val="231F20"/>
                                  <w:sz w:val="18"/>
                                </w:rPr>
                                <w:t>a</w:t>
                              </w:r>
                              <w:r>
                                <w:rPr>
                                  <w:color w:val="231F20"/>
                                  <w:spacing w:val="-13"/>
                                  <w:sz w:val="18"/>
                                </w:rPr>
                                <w:t xml:space="preserve"> </w:t>
                              </w:r>
                              <w:r>
                                <w:rPr>
                                  <w:color w:val="231F20"/>
                                  <w:sz w:val="18"/>
                                </w:rPr>
                                <w:t>hospital-based</w:t>
                              </w:r>
                              <w:r>
                                <w:rPr>
                                  <w:color w:val="231F20"/>
                                  <w:spacing w:val="-13"/>
                                  <w:sz w:val="18"/>
                                </w:rPr>
                                <w:t xml:space="preserve"> </w:t>
                              </w:r>
                              <w:r>
                                <w:rPr>
                                  <w:color w:val="231F20"/>
                                  <w:sz w:val="18"/>
                                </w:rPr>
                                <w:t>study</w:t>
                              </w:r>
                              <w:r>
                                <w:rPr>
                                  <w:color w:val="231F20"/>
                                  <w:spacing w:val="-13"/>
                                  <w:sz w:val="18"/>
                                </w:rPr>
                                <w:t xml:space="preserve"> </w:t>
                              </w:r>
                              <w:r>
                                <w:rPr>
                                  <w:color w:val="231F20"/>
                                  <w:sz w:val="18"/>
                                </w:rPr>
                                <w:t>of</w:t>
                              </w:r>
                              <w:r>
                                <w:rPr>
                                  <w:color w:val="231F20"/>
                                  <w:spacing w:val="-13"/>
                                  <w:sz w:val="18"/>
                                </w:rPr>
                                <w:t xml:space="preserve"> </w:t>
                              </w:r>
                              <w:r>
                                <w:rPr>
                                  <w:color w:val="231F20"/>
                                  <w:sz w:val="18"/>
                                </w:rPr>
                                <w:t>all</w:t>
                              </w:r>
                              <w:r>
                                <w:rPr>
                                  <w:color w:val="231F20"/>
                                  <w:spacing w:val="-13"/>
                                  <w:sz w:val="18"/>
                                </w:rPr>
                                <w:t xml:space="preserve"> </w:t>
                              </w:r>
                              <w:r>
                                <w:rPr>
                                  <w:color w:val="231F20"/>
                                  <w:sz w:val="18"/>
                                </w:rPr>
                                <w:t>cases</w:t>
                              </w:r>
                              <w:r>
                                <w:rPr>
                                  <w:color w:val="231F20"/>
                                  <w:spacing w:val="-13"/>
                                  <w:sz w:val="18"/>
                                </w:rPr>
                                <w:t xml:space="preserve"> </w:t>
                              </w:r>
                              <w:r>
                                <w:rPr>
                                  <w:color w:val="231F20"/>
                                  <w:sz w:val="18"/>
                                </w:rPr>
                                <w:t>of</w:t>
                              </w:r>
                              <w:r>
                                <w:rPr>
                                  <w:color w:val="231F20"/>
                                  <w:spacing w:val="-13"/>
                                  <w:sz w:val="18"/>
                                </w:rPr>
                                <w:t xml:space="preserve"> </w:t>
                              </w:r>
                              <w:r>
                                <w:rPr>
                                  <w:color w:val="231F20"/>
                                  <w:sz w:val="18"/>
                                </w:rPr>
                                <w:t>obstructive</w:t>
                              </w:r>
                              <w:r>
                                <w:rPr>
                                  <w:color w:val="231F20"/>
                                  <w:spacing w:val="-13"/>
                                  <w:sz w:val="18"/>
                                </w:rPr>
                                <w:t xml:space="preserve"> </w:t>
                              </w:r>
                              <w:r>
                                <w:rPr>
                                  <w:color w:val="231F20"/>
                                  <w:sz w:val="18"/>
                                </w:rPr>
                                <w:t>jaundice</w:t>
                              </w:r>
                              <w:r>
                                <w:rPr>
                                  <w:color w:val="231F20"/>
                                  <w:spacing w:val="-13"/>
                                  <w:sz w:val="18"/>
                                </w:rPr>
                                <w:t xml:space="preserve"> </w:t>
                              </w:r>
                              <w:r>
                                <w:rPr>
                                  <w:color w:val="231F20"/>
                                  <w:sz w:val="18"/>
                                </w:rPr>
                                <w:t>that</w:t>
                              </w:r>
                              <w:r>
                                <w:rPr>
                                  <w:color w:val="231F20"/>
                                  <w:spacing w:val="-13"/>
                                  <w:sz w:val="18"/>
                                </w:rPr>
                                <w:t xml:space="preserve"> </w:t>
                              </w:r>
                              <w:r>
                                <w:rPr>
                                  <w:color w:val="231F20"/>
                                  <w:sz w:val="18"/>
                                </w:rPr>
                                <w:t>were</w:t>
                              </w:r>
                              <w:r>
                                <w:rPr>
                                  <w:color w:val="231F20"/>
                                  <w:spacing w:val="-13"/>
                                  <w:sz w:val="18"/>
                                </w:rPr>
                                <w:t xml:space="preserve"> </w:t>
                              </w:r>
                              <w:r>
                                <w:rPr>
                                  <w:color w:val="231F20"/>
                                  <w:sz w:val="18"/>
                                </w:rPr>
                                <w:t>seen</w:t>
                              </w:r>
                              <w:r>
                                <w:rPr>
                                  <w:color w:val="231F20"/>
                                  <w:spacing w:val="-13"/>
                                  <w:sz w:val="18"/>
                                </w:rPr>
                                <w:t xml:space="preserve"> </w:t>
                              </w:r>
                              <w:r>
                                <w:rPr>
                                  <w:color w:val="231F20"/>
                                  <w:spacing w:val="-3"/>
                                  <w:sz w:val="18"/>
                                </w:rPr>
                                <w:t>over</w:t>
                              </w:r>
                              <w:r>
                                <w:rPr>
                                  <w:color w:val="231F20"/>
                                  <w:spacing w:val="-12"/>
                                  <w:sz w:val="18"/>
                                </w:rPr>
                                <w:t xml:space="preserve"> </w:t>
                              </w:r>
                              <w:r>
                                <w:rPr>
                                  <w:color w:val="231F20"/>
                                  <w:sz w:val="18"/>
                                </w:rPr>
                                <w:t>a</w:t>
                              </w:r>
                              <w:r>
                                <w:rPr>
                                  <w:color w:val="231F20"/>
                                  <w:spacing w:val="-13"/>
                                  <w:sz w:val="18"/>
                                </w:rPr>
                                <w:t xml:space="preserve"> </w:t>
                              </w:r>
                              <w:r>
                                <w:rPr>
                                  <w:color w:val="231F20"/>
                                  <w:sz w:val="18"/>
                                </w:rPr>
                                <w:t>36-month</w:t>
                              </w:r>
                              <w:r>
                                <w:rPr>
                                  <w:color w:val="231F20"/>
                                  <w:spacing w:val="-13"/>
                                  <w:sz w:val="18"/>
                                </w:rPr>
                                <w:t xml:space="preserve"> </w:t>
                              </w:r>
                              <w:r>
                                <w:rPr>
                                  <w:color w:val="231F20"/>
                                  <w:sz w:val="18"/>
                                </w:rPr>
                                <w:t xml:space="preserve">period from </w:t>
                              </w:r>
                              <w:r>
                                <w:rPr>
                                  <w:color w:val="231F20"/>
                                  <w:spacing w:val="-3"/>
                                  <w:sz w:val="18"/>
                                </w:rPr>
                                <w:t xml:space="preserve">May </w:t>
                              </w:r>
                              <w:r>
                                <w:rPr>
                                  <w:color w:val="231F20"/>
                                  <w:sz w:val="18"/>
                                </w:rPr>
                                <w:t xml:space="preserve">2017 to April 2020, at the Hepatobiliary Unit of the Korle-Bu </w:t>
                              </w:r>
                              <w:r>
                                <w:rPr>
                                  <w:color w:val="231F20"/>
                                  <w:spacing w:val="-3"/>
                                  <w:sz w:val="18"/>
                                </w:rPr>
                                <w:t xml:space="preserve">Teaching </w:t>
                              </w:r>
                              <w:r>
                                <w:rPr>
                                  <w:color w:val="231F20"/>
                                  <w:sz w:val="18"/>
                                </w:rPr>
                                <w:t xml:space="preserve">Hospital. The unit serves as a referral </w:t>
                              </w:r>
                              <w:proofErr w:type="spellStart"/>
                              <w:r>
                                <w:rPr>
                                  <w:color w:val="231F20"/>
                                  <w:sz w:val="18"/>
                                </w:rPr>
                                <w:t>centre</w:t>
                              </w:r>
                              <w:proofErr w:type="spellEnd"/>
                              <w:r>
                                <w:rPr>
                                  <w:color w:val="231F20"/>
                                  <w:sz w:val="18"/>
                                </w:rPr>
                                <w:t xml:space="preserve"> for all </w:t>
                              </w:r>
                              <w:r>
                                <w:rPr>
                                  <w:color w:val="231F20"/>
                                  <w:spacing w:val="-3"/>
                                  <w:sz w:val="18"/>
                                </w:rPr>
                                <w:t xml:space="preserve">liver, </w:t>
                              </w:r>
                              <w:r>
                                <w:rPr>
                                  <w:color w:val="231F20"/>
                                  <w:sz w:val="18"/>
                                </w:rPr>
                                <w:t>pancreas, and biliary tract cases, including cases presenting with obstructive jaundice.</w:t>
                              </w:r>
                              <w:r>
                                <w:rPr>
                                  <w:color w:val="231F20"/>
                                  <w:spacing w:val="-34"/>
                                  <w:sz w:val="18"/>
                                </w:rPr>
                                <w:t xml:space="preserve"> </w:t>
                              </w:r>
                              <w:r>
                                <w:rPr>
                                  <w:color w:val="231F20"/>
                                  <w:sz w:val="18"/>
                                </w:rPr>
                                <w:t xml:space="preserve">The demographic data and diagnosis of all cases of obstructive jaundice seen </w:t>
                              </w:r>
                              <w:r>
                                <w:rPr>
                                  <w:color w:val="231F20"/>
                                  <w:spacing w:val="-3"/>
                                  <w:sz w:val="18"/>
                                </w:rPr>
                                <w:t xml:space="preserve">over </w:t>
                              </w:r>
                              <w:r>
                                <w:rPr>
                                  <w:color w:val="231F20"/>
                                  <w:sz w:val="18"/>
                                </w:rPr>
                                <w:t xml:space="preserve">the study period were retrieved from both out-patient and in-patient records. </w:t>
                              </w:r>
                              <w:r>
                                <w:rPr>
                                  <w:b/>
                                  <w:color w:val="231F20"/>
                                  <w:sz w:val="18"/>
                                </w:rPr>
                                <w:t xml:space="preserve">Results: </w:t>
                              </w:r>
                              <w:r>
                                <w:rPr>
                                  <w:color w:val="231F20"/>
                                  <w:sz w:val="18"/>
                                </w:rPr>
                                <w:t>Three hundred and sixty cases of obstructive jaundice were studied; 141 (39.2%) were males and 219 (60.8%) were females,</w:t>
                              </w:r>
                              <w:r>
                                <w:rPr>
                                  <w:color w:val="231F20"/>
                                  <w:spacing w:val="-3"/>
                                  <w:sz w:val="18"/>
                                </w:rPr>
                                <w:t xml:space="preserve"> </w:t>
                              </w:r>
                              <w:r>
                                <w:rPr>
                                  <w:color w:val="231F20"/>
                                  <w:sz w:val="18"/>
                                </w:rPr>
                                <w:t>giving</w:t>
                              </w:r>
                              <w:r>
                                <w:rPr>
                                  <w:color w:val="231F20"/>
                                  <w:spacing w:val="-3"/>
                                  <w:sz w:val="18"/>
                                </w:rPr>
                                <w:t xml:space="preserve"> </w:t>
                              </w:r>
                              <w:r>
                                <w:rPr>
                                  <w:color w:val="231F20"/>
                                  <w:sz w:val="18"/>
                                </w:rPr>
                                <w:t>a</w:t>
                              </w:r>
                              <w:r>
                                <w:rPr>
                                  <w:color w:val="231F20"/>
                                  <w:spacing w:val="-3"/>
                                  <w:sz w:val="18"/>
                                </w:rPr>
                                <w:t xml:space="preserve"> </w:t>
                              </w:r>
                              <w:r>
                                <w:rPr>
                                  <w:color w:val="231F20"/>
                                  <w:sz w:val="18"/>
                                </w:rPr>
                                <w:t>male-to-female</w:t>
                              </w:r>
                              <w:r>
                                <w:rPr>
                                  <w:color w:val="231F20"/>
                                  <w:spacing w:val="-2"/>
                                  <w:sz w:val="18"/>
                                </w:rPr>
                                <w:t xml:space="preserve"> </w:t>
                              </w:r>
                              <w:r>
                                <w:rPr>
                                  <w:color w:val="231F20"/>
                                  <w:sz w:val="18"/>
                                </w:rPr>
                                <w:t>ratio</w:t>
                              </w:r>
                              <w:r>
                                <w:rPr>
                                  <w:color w:val="231F20"/>
                                  <w:spacing w:val="-3"/>
                                  <w:sz w:val="18"/>
                                </w:rPr>
                                <w:t xml:space="preserve"> </w:t>
                              </w:r>
                              <w:r>
                                <w:rPr>
                                  <w:color w:val="231F20"/>
                                  <w:sz w:val="18"/>
                                </w:rPr>
                                <w:t>of</w:t>
                              </w:r>
                              <w:r>
                                <w:rPr>
                                  <w:color w:val="231F20"/>
                                  <w:spacing w:val="-3"/>
                                  <w:sz w:val="18"/>
                                </w:rPr>
                                <w:t xml:space="preserve"> </w:t>
                              </w:r>
                              <w:r>
                                <w:rPr>
                                  <w:color w:val="231F20"/>
                                  <w:sz w:val="18"/>
                                </w:rPr>
                                <w:t>1:1.6.</w:t>
                              </w:r>
                              <w:r>
                                <w:rPr>
                                  <w:color w:val="231F20"/>
                                  <w:spacing w:val="-11"/>
                                  <w:sz w:val="18"/>
                                </w:rPr>
                                <w:t xml:space="preserve"> </w:t>
                              </w:r>
                              <w:r>
                                <w:rPr>
                                  <w:color w:val="231F20"/>
                                  <w:sz w:val="18"/>
                                </w:rPr>
                                <w:t>The</w:t>
                              </w:r>
                              <w:r>
                                <w:rPr>
                                  <w:color w:val="231F20"/>
                                  <w:spacing w:val="-3"/>
                                  <w:sz w:val="18"/>
                                </w:rPr>
                                <w:t xml:space="preserve"> </w:t>
                              </w:r>
                              <w:r>
                                <w:rPr>
                                  <w:color w:val="231F20"/>
                                  <w:sz w:val="18"/>
                                </w:rPr>
                                <w:t>mean</w:t>
                              </w:r>
                              <w:r>
                                <w:rPr>
                                  <w:color w:val="231F20"/>
                                  <w:spacing w:val="-3"/>
                                  <w:sz w:val="18"/>
                                </w:rPr>
                                <w:t xml:space="preserve"> </w:t>
                              </w:r>
                              <w:r>
                                <w:rPr>
                                  <w:color w:val="231F20"/>
                                  <w:sz w:val="18"/>
                                </w:rPr>
                                <w:t>age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patients</w:t>
                              </w:r>
                              <w:r>
                                <w:rPr>
                                  <w:color w:val="231F20"/>
                                  <w:spacing w:val="-2"/>
                                  <w:sz w:val="18"/>
                                </w:rPr>
                                <w:t xml:space="preserve"> </w:t>
                              </w:r>
                              <w:r>
                                <w:rPr>
                                  <w:color w:val="231F20"/>
                                  <w:sz w:val="18"/>
                                </w:rPr>
                                <w:t>was</w:t>
                              </w:r>
                              <w:r>
                                <w:rPr>
                                  <w:color w:val="231F20"/>
                                  <w:spacing w:val="-3"/>
                                  <w:sz w:val="18"/>
                                </w:rPr>
                                <w:t xml:space="preserve"> </w:t>
                              </w:r>
                              <w:r>
                                <w:rPr>
                                  <w:color w:val="231F20"/>
                                  <w:sz w:val="18"/>
                                </w:rPr>
                                <w:t>56.8</w:t>
                              </w:r>
                              <w:r>
                                <w:rPr>
                                  <w:color w:val="231F20"/>
                                  <w:spacing w:val="-3"/>
                                  <w:sz w:val="18"/>
                                </w:rPr>
                                <w:t xml:space="preserve"> (SD, </w:t>
                              </w:r>
                              <w:r>
                                <w:rPr>
                                  <w:color w:val="231F20"/>
                                  <w:sz w:val="18"/>
                                </w:rPr>
                                <w:t>15.9)</w:t>
                              </w:r>
                              <w:r>
                                <w:rPr>
                                  <w:color w:val="231F20"/>
                                  <w:spacing w:val="-2"/>
                                  <w:sz w:val="18"/>
                                </w:rPr>
                                <w:t xml:space="preserve"> </w:t>
                              </w:r>
                              <w:r>
                                <w:rPr>
                                  <w:color w:val="231F20"/>
                                  <w:sz w:val="18"/>
                                </w:rPr>
                                <w:t>years. Malignant</w:t>
                              </w:r>
                              <w:r>
                                <w:rPr>
                                  <w:color w:val="231F20"/>
                                  <w:spacing w:val="-12"/>
                                  <w:sz w:val="18"/>
                                </w:rPr>
                                <w:t xml:space="preserve"> </w:t>
                              </w:r>
                              <w:r>
                                <w:rPr>
                                  <w:color w:val="231F20"/>
                                  <w:sz w:val="18"/>
                                </w:rPr>
                                <w:t>conditions</w:t>
                              </w:r>
                              <w:r>
                                <w:rPr>
                                  <w:color w:val="231F20"/>
                                  <w:spacing w:val="-12"/>
                                  <w:sz w:val="18"/>
                                </w:rPr>
                                <w:t xml:space="preserve"> </w:t>
                              </w:r>
                              <w:r>
                                <w:rPr>
                                  <w:color w:val="231F20"/>
                                  <w:sz w:val="18"/>
                                </w:rPr>
                                <w:t>accounted</w:t>
                              </w:r>
                              <w:r>
                                <w:rPr>
                                  <w:color w:val="231F20"/>
                                  <w:spacing w:val="-12"/>
                                  <w:sz w:val="18"/>
                                </w:rPr>
                                <w:t xml:space="preserve"> </w:t>
                              </w:r>
                              <w:r>
                                <w:rPr>
                                  <w:color w:val="231F20"/>
                                  <w:sz w:val="18"/>
                                </w:rPr>
                                <w:t>for</w:t>
                              </w:r>
                              <w:r>
                                <w:rPr>
                                  <w:color w:val="231F20"/>
                                  <w:spacing w:val="-11"/>
                                  <w:sz w:val="18"/>
                                </w:rPr>
                                <w:t xml:space="preserve"> </w:t>
                              </w:r>
                              <w:r>
                                <w:rPr>
                                  <w:color w:val="231F20"/>
                                  <w:sz w:val="18"/>
                                </w:rPr>
                                <w:t>314</w:t>
                              </w:r>
                              <w:r>
                                <w:rPr>
                                  <w:color w:val="231F20"/>
                                  <w:spacing w:val="-12"/>
                                  <w:sz w:val="18"/>
                                </w:rPr>
                                <w:t xml:space="preserve"> </w:t>
                              </w:r>
                              <w:r>
                                <w:rPr>
                                  <w:color w:val="231F20"/>
                                  <w:sz w:val="18"/>
                                </w:rPr>
                                <w:t>(87.2%)</w:t>
                              </w:r>
                              <w:r>
                                <w:rPr>
                                  <w:color w:val="231F20"/>
                                  <w:spacing w:val="-12"/>
                                  <w:sz w:val="18"/>
                                </w:rPr>
                                <w:t xml:space="preserve"> </w:t>
                              </w:r>
                              <w:r>
                                <w:rPr>
                                  <w:color w:val="231F20"/>
                                  <w:sz w:val="18"/>
                                </w:rPr>
                                <w:t>cases,</w:t>
                              </w:r>
                              <w:r>
                                <w:rPr>
                                  <w:color w:val="231F20"/>
                                  <w:spacing w:val="-12"/>
                                  <w:sz w:val="18"/>
                                </w:rPr>
                                <w:t xml:space="preserve"> </w:t>
                              </w:r>
                              <w:r>
                                <w:rPr>
                                  <w:color w:val="231F20"/>
                                  <w:sz w:val="18"/>
                                </w:rPr>
                                <w:t>whilst</w:t>
                              </w:r>
                              <w:r>
                                <w:rPr>
                                  <w:color w:val="231F20"/>
                                  <w:spacing w:val="-11"/>
                                  <w:sz w:val="18"/>
                                </w:rPr>
                                <w:t xml:space="preserve"> </w:t>
                              </w:r>
                              <w:r>
                                <w:rPr>
                                  <w:color w:val="231F20"/>
                                  <w:sz w:val="18"/>
                                </w:rPr>
                                <w:t>46</w:t>
                              </w:r>
                              <w:r>
                                <w:rPr>
                                  <w:color w:val="231F20"/>
                                  <w:spacing w:val="-12"/>
                                  <w:sz w:val="18"/>
                                </w:rPr>
                                <w:t xml:space="preserve"> </w:t>
                              </w:r>
                              <w:r>
                                <w:rPr>
                                  <w:color w:val="231F20"/>
                                  <w:sz w:val="18"/>
                                </w:rPr>
                                <w:t>(12.8%)</w:t>
                              </w:r>
                              <w:r>
                                <w:rPr>
                                  <w:color w:val="231F20"/>
                                  <w:spacing w:val="-12"/>
                                  <w:sz w:val="18"/>
                                </w:rPr>
                                <w:t xml:space="preserve"> </w:t>
                              </w:r>
                              <w:r>
                                <w:rPr>
                                  <w:color w:val="231F20"/>
                                  <w:sz w:val="18"/>
                                </w:rPr>
                                <w:t>were</w:t>
                              </w:r>
                              <w:r>
                                <w:rPr>
                                  <w:color w:val="231F20"/>
                                  <w:spacing w:val="-11"/>
                                  <w:sz w:val="18"/>
                                </w:rPr>
                                <w:t xml:space="preserve"> </w:t>
                              </w:r>
                              <w:r>
                                <w:rPr>
                                  <w:color w:val="231F20"/>
                                  <w:sz w:val="18"/>
                                </w:rPr>
                                <w:t>due</w:t>
                              </w:r>
                              <w:r>
                                <w:rPr>
                                  <w:color w:val="231F20"/>
                                  <w:spacing w:val="-12"/>
                                  <w:sz w:val="18"/>
                                </w:rPr>
                                <w:t xml:space="preserve"> </w:t>
                              </w:r>
                              <w:r>
                                <w:rPr>
                                  <w:color w:val="231F20"/>
                                  <w:sz w:val="18"/>
                                </w:rPr>
                                <w:t>to</w:t>
                              </w:r>
                              <w:r>
                                <w:rPr>
                                  <w:color w:val="231F20"/>
                                  <w:spacing w:val="-12"/>
                                  <w:sz w:val="18"/>
                                </w:rPr>
                                <w:t xml:space="preserve"> </w:t>
                              </w:r>
                              <w:r>
                                <w:rPr>
                                  <w:color w:val="231F20"/>
                                  <w:sz w:val="18"/>
                                </w:rPr>
                                <w:t>benign</w:t>
                              </w:r>
                              <w:r>
                                <w:rPr>
                                  <w:color w:val="231F20"/>
                                  <w:spacing w:val="-12"/>
                                  <w:sz w:val="18"/>
                                </w:rPr>
                                <w:t xml:space="preserve"> </w:t>
                              </w:r>
                              <w:r>
                                <w:rPr>
                                  <w:color w:val="231F20"/>
                                  <w:sz w:val="18"/>
                                </w:rPr>
                                <w:t>conditions. The</w:t>
                              </w:r>
                              <w:r>
                                <w:rPr>
                                  <w:color w:val="231F20"/>
                                  <w:spacing w:val="-8"/>
                                  <w:sz w:val="18"/>
                                </w:rPr>
                                <w:t xml:space="preserve"> </w:t>
                              </w:r>
                              <w:r>
                                <w:rPr>
                                  <w:color w:val="231F20"/>
                                  <w:sz w:val="18"/>
                                </w:rPr>
                                <w:t>mean</w:t>
                              </w:r>
                              <w:r>
                                <w:rPr>
                                  <w:color w:val="231F20"/>
                                  <w:spacing w:val="-7"/>
                                  <w:sz w:val="18"/>
                                </w:rPr>
                                <w:t xml:space="preserve"> </w:t>
                              </w:r>
                              <w:r>
                                <w:rPr>
                                  <w:color w:val="231F20"/>
                                  <w:sz w:val="18"/>
                                </w:rPr>
                                <w:t>age</w:t>
                              </w:r>
                              <w:r>
                                <w:rPr>
                                  <w:color w:val="231F20"/>
                                  <w:spacing w:val="-8"/>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patients</w:t>
                              </w:r>
                              <w:r>
                                <w:rPr>
                                  <w:color w:val="231F20"/>
                                  <w:spacing w:val="-8"/>
                                  <w:sz w:val="18"/>
                                </w:rPr>
                                <w:t xml:space="preserve"> </w:t>
                              </w:r>
                              <w:r>
                                <w:rPr>
                                  <w:color w:val="231F20"/>
                                  <w:sz w:val="18"/>
                                </w:rPr>
                                <w:t>with</w:t>
                              </w:r>
                              <w:r>
                                <w:rPr>
                                  <w:color w:val="231F20"/>
                                  <w:spacing w:val="-7"/>
                                  <w:sz w:val="18"/>
                                </w:rPr>
                                <w:t xml:space="preserve"> </w:t>
                              </w:r>
                              <w:r>
                                <w:rPr>
                                  <w:color w:val="231F20"/>
                                  <w:sz w:val="18"/>
                                </w:rPr>
                                <w:t>benign</w:t>
                              </w:r>
                              <w:r>
                                <w:rPr>
                                  <w:color w:val="231F20"/>
                                  <w:spacing w:val="-7"/>
                                  <w:sz w:val="18"/>
                                </w:rPr>
                                <w:t xml:space="preserve"> </w:t>
                              </w:r>
                              <w:r>
                                <w:rPr>
                                  <w:color w:val="231F20"/>
                                  <w:sz w:val="18"/>
                                </w:rPr>
                                <w:t>conditions</w:t>
                              </w:r>
                              <w:r>
                                <w:rPr>
                                  <w:color w:val="231F20"/>
                                  <w:spacing w:val="-8"/>
                                  <w:sz w:val="18"/>
                                </w:rPr>
                                <w:t xml:space="preserve"> </w:t>
                              </w:r>
                              <w:r>
                                <w:rPr>
                                  <w:color w:val="231F20"/>
                                  <w:sz w:val="18"/>
                                </w:rPr>
                                <w:t>(40.4</w:t>
                              </w:r>
                              <w:r>
                                <w:rPr>
                                  <w:color w:val="231F20"/>
                                  <w:spacing w:val="-7"/>
                                  <w:sz w:val="18"/>
                                </w:rPr>
                                <w:t xml:space="preserve"> </w:t>
                              </w:r>
                              <w:r>
                                <w:rPr>
                                  <w:color w:val="231F20"/>
                                  <w:spacing w:val="-3"/>
                                  <w:sz w:val="18"/>
                                </w:rPr>
                                <w:t>[SD,</w:t>
                              </w:r>
                              <w:r>
                                <w:rPr>
                                  <w:color w:val="231F20"/>
                                  <w:spacing w:val="-7"/>
                                  <w:sz w:val="18"/>
                                </w:rPr>
                                <w:t xml:space="preserve"> </w:t>
                              </w:r>
                              <w:r>
                                <w:rPr>
                                  <w:color w:val="231F20"/>
                                  <w:sz w:val="18"/>
                                </w:rPr>
                                <w:t>15.7]</w:t>
                              </w:r>
                              <w:r>
                                <w:rPr>
                                  <w:color w:val="231F20"/>
                                  <w:spacing w:val="-8"/>
                                  <w:sz w:val="18"/>
                                </w:rPr>
                                <w:t xml:space="preserve"> </w:t>
                              </w:r>
                              <w:r>
                                <w:rPr>
                                  <w:color w:val="231F20"/>
                                  <w:sz w:val="18"/>
                                </w:rPr>
                                <w:t>years)</w:t>
                              </w:r>
                              <w:r>
                                <w:rPr>
                                  <w:color w:val="231F20"/>
                                  <w:spacing w:val="-7"/>
                                  <w:sz w:val="18"/>
                                </w:rPr>
                                <w:t xml:space="preserve"> </w:t>
                              </w:r>
                              <w:r>
                                <w:rPr>
                                  <w:color w:val="231F20"/>
                                  <w:sz w:val="18"/>
                                </w:rPr>
                                <w:t>was</w:t>
                              </w:r>
                              <w:r>
                                <w:rPr>
                                  <w:color w:val="231F20"/>
                                  <w:spacing w:val="-7"/>
                                  <w:sz w:val="18"/>
                                </w:rPr>
                                <w:t xml:space="preserve"> </w:t>
                              </w:r>
                              <w:r>
                                <w:rPr>
                                  <w:color w:val="231F20"/>
                                  <w:sz w:val="18"/>
                                </w:rPr>
                                <w:t>significantly</w:t>
                              </w:r>
                              <w:r>
                                <w:rPr>
                                  <w:color w:val="231F20"/>
                                  <w:spacing w:val="-8"/>
                                  <w:sz w:val="18"/>
                                </w:rPr>
                                <w:t xml:space="preserve"> </w:t>
                              </w:r>
                              <w:r>
                                <w:rPr>
                                  <w:color w:val="231F20"/>
                                  <w:spacing w:val="-3"/>
                                  <w:sz w:val="18"/>
                                </w:rPr>
                                <w:t>lower</w:t>
                              </w:r>
                              <w:r>
                                <w:rPr>
                                  <w:color w:val="231F20"/>
                                  <w:spacing w:val="-7"/>
                                  <w:sz w:val="18"/>
                                </w:rPr>
                                <w:t xml:space="preserve"> </w:t>
                              </w:r>
                              <w:r>
                                <w:rPr>
                                  <w:color w:val="231F20"/>
                                  <w:sz w:val="18"/>
                                </w:rPr>
                                <w:t xml:space="preserve">than that of those with malignant conditions (59.4 </w:t>
                              </w:r>
                              <w:r>
                                <w:rPr>
                                  <w:color w:val="231F20"/>
                                  <w:spacing w:val="-3"/>
                                  <w:sz w:val="18"/>
                                </w:rPr>
                                <w:t xml:space="preserve">[SD, </w:t>
                              </w:r>
                              <w:r>
                                <w:rPr>
                                  <w:color w:val="231F20"/>
                                  <w:sz w:val="18"/>
                                </w:rPr>
                                <w:t>14.9] years) (</w:t>
                              </w:r>
                              <w:r>
                                <w:rPr>
                                  <w:i/>
                                  <w:color w:val="231F20"/>
                                  <w:sz w:val="18"/>
                                </w:rPr>
                                <w:t xml:space="preserve">P </w:t>
                              </w:r>
                              <w:r>
                                <w:rPr>
                                  <w:color w:val="231F20"/>
                                  <w:sz w:val="18"/>
                                </w:rPr>
                                <w:t>&lt; 0.0001). There was no significant difference</w:t>
                              </w:r>
                              <w:r>
                                <w:rPr>
                                  <w:color w:val="231F20"/>
                                  <w:spacing w:val="-5"/>
                                  <w:sz w:val="18"/>
                                </w:rPr>
                                <w:t xml:space="preserve"> </w:t>
                              </w:r>
                              <w:r>
                                <w:rPr>
                                  <w:color w:val="231F20"/>
                                  <w:sz w:val="18"/>
                                </w:rPr>
                                <w:t>in</w:t>
                              </w:r>
                              <w:r>
                                <w:rPr>
                                  <w:color w:val="231F20"/>
                                  <w:spacing w:val="-4"/>
                                  <w:sz w:val="18"/>
                                </w:rPr>
                                <w:t xml:space="preserve"> </w:t>
                              </w:r>
                              <w:r>
                                <w:rPr>
                                  <w:color w:val="231F20"/>
                                  <w:sz w:val="18"/>
                                </w:rPr>
                                <w:t>sex</w:t>
                              </w:r>
                              <w:r>
                                <w:rPr>
                                  <w:color w:val="231F20"/>
                                  <w:spacing w:val="-4"/>
                                  <w:sz w:val="18"/>
                                </w:rPr>
                                <w:t xml:space="preserve"> </w:t>
                              </w:r>
                              <w:r>
                                <w:rPr>
                                  <w:color w:val="231F20"/>
                                  <w:sz w:val="18"/>
                                </w:rPr>
                                <w:t>ratios</w:t>
                              </w:r>
                              <w:r>
                                <w:rPr>
                                  <w:color w:val="231F20"/>
                                  <w:spacing w:val="-4"/>
                                  <w:sz w:val="18"/>
                                </w:rPr>
                                <w:t xml:space="preserve"> </w:t>
                              </w:r>
                              <w:r>
                                <w:rPr>
                                  <w:color w:val="231F20"/>
                                  <w:sz w:val="18"/>
                                </w:rPr>
                                <w:t>between</w:t>
                              </w:r>
                              <w:r>
                                <w:rPr>
                                  <w:color w:val="231F20"/>
                                  <w:spacing w:val="-4"/>
                                  <w:sz w:val="18"/>
                                </w:rPr>
                                <w:t xml:space="preserve"> </w:t>
                              </w:r>
                              <w:r>
                                <w:rPr>
                                  <w:color w:val="231F20"/>
                                  <w:sz w:val="18"/>
                                </w:rPr>
                                <w:t>patients</w:t>
                              </w:r>
                              <w:r>
                                <w:rPr>
                                  <w:color w:val="231F20"/>
                                  <w:spacing w:val="-4"/>
                                  <w:sz w:val="18"/>
                                </w:rPr>
                                <w:t xml:space="preserve"> </w:t>
                              </w:r>
                              <w:r>
                                <w:rPr>
                                  <w:color w:val="231F20"/>
                                  <w:sz w:val="18"/>
                                </w:rPr>
                                <w:t>with</w:t>
                              </w:r>
                              <w:r>
                                <w:rPr>
                                  <w:color w:val="231F20"/>
                                  <w:spacing w:val="-4"/>
                                  <w:sz w:val="18"/>
                                </w:rPr>
                                <w:t xml:space="preserve"> </w:t>
                              </w:r>
                              <w:r>
                                <w:rPr>
                                  <w:color w:val="231F20"/>
                                  <w:sz w:val="18"/>
                                </w:rPr>
                                <w:t>malignant</w:t>
                              </w:r>
                              <w:r>
                                <w:rPr>
                                  <w:color w:val="231F20"/>
                                  <w:spacing w:val="-4"/>
                                  <w:sz w:val="18"/>
                                </w:rPr>
                                <w:t xml:space="preserve"> </w:t>
                              </w:r>
                              <w:r>
                                <w:rPr>
                                  <w:color w:val="231F20"/>
                                  <w:sz w:val="18"/>
                                </w:rPr>
                                <w:t>and</w:t>
                              </w:r>
                              <w:r>
                                <w:rPr>
                                  <w:color w:val="231F20"/>
                                  <w:spacing w:val="-4"/>
                                  <w:sz w:val="18"/>
                                </w:rPr>
                                <w:t xml:space="preserve"> </w:t>
                              </w:r>
                              <w:r>
                                <w:rPr>
                                  <w:color w:val="231F20"/>
                                  <w:sz w:val="18"/>
                                </w:rPr>
                                <w:t>benign</w:t>
                              </w:r>
                              <w:r>
                                <w:rPr>
                                  <w:color w:val="231F20"/>
                                  <w:spacing w:val="-4"/>
                                  <w:sz w:val="18"/>
                                </w:rPr>
                                <w:t xml:space="preserve"> </w:t>
                              </w:r>
                              <w:r>
                                <w:rPr>
                                  <w:color w:val="231F20"/>
                                  <w:sz w:val="18"/>
                                </w:rPr>
                                <w:t>causes</w:t>
                              </w:r>
                              <w:r>
                                <w:rPr>
                                  <w:color w:val="231F20"/>
                                  <w:spacing w:val="-4"/>
                                  <w:sz w:val="18"/>
                                </w:rPr>
                                <w:t xml:space="preserve"> </w:t>
                              </w:r>
                              <w:r>
                                <w:rPr>
                                  <w:color w:val="231F20"/>
                                  <w:sz w:val="18"/>
                                </w:rPr>
                                <w:t>(</w:t>
                              </w:r>
                              <w:r>
                                <w:rPr>
                                  <w:i/>
                                  <w:color w:val="231F20"/>
                                  <w:sz w:val="18"/>
                                </w:rPr>
                                <w:t>P</w:t>
                              </w:r>
                              <w:r>
                                <w:rPr>
                                  <w:i/>
                                  <w:color w:val="231F20"/>
                                  <w:spacing w:val="-4"/>
                                  <w:sz w:val="18"/>
                                </w:rPr>
                                <w:t xml:space="preserve"> </w:t>
                              </w:r>
                              <w:r>
                                <w:rPr>
                                  <w:color w:val="231F20"/>
                                  <w:sz w:val="18"/>
                                </w:rPr>
                                <w:t>=</w:t>
                              </w:r>
                              <w:r>
                                <w:rPr>
                                  <w:color w:val="231F20"/>
                                  <w:spacing w:val="-4"/>
                                  <w:sz w:val="18"/>
                                </w:rPr>
                                <w:t xml:space="preserve"> </w:t>
                              </w:r>
                              <w:r>
                                <w:rPr>
                                  <w:color w:val="231F20"/>
                                  <w:sz w:val="18"/>
                                </w:rPr>
                                <w:t>0.996).</w:t>
                              </w:r>
                              <w:r>
                                <w:rPr>
                                  <w:color w:val="231F20"/>
                                  <w:spacing w:val="-4"/>
                                  <w:sz w:val="18"/>
                                </w:rPr>
                                <w:t xml:space="preserve"> </w:t>
                              </w:r>
                              <w:r>
                                <w:rPr>
                                  <w:color w:val="231F20"/>
                                  <w:sz w:val="18"/>
                                </w:rPr>
                                <w:t>Pancreatic</w:t>
                              </w:r>
                              <w:r>
                                <w:rPr>
                                  <w:color w:val="231F20"/>
                                  <w:spacing w:val="-5"/>
                                  <w:sz w:val="18"/>
                                </w:rPr>
                                <w:t xml:space="preserve"> </w:t>
                              </w:r>
                              <w:r>
                                <w:rPr>
                                  <w:color w:val="231F20"/>
                                  <w:sz w:val="18"/>
                                </w:rPr>
                                <w:t>head cancer</w:t>
                              </w:r>
                              <w:r>
                                <w:rPr>
                                  <w:color w:val="231F20"/>
                                  <w:spacing w:val="-23"/>
                                  <w:sz w:val="18"/>
                                </w:rPr>
                                <w:t xml:space="preserve"> </w:t>
                              </w:r>
                              <w:r>
                                <w:rPr>
                                  <w:color w:val="231F20"/>
                                  <w:spacing w:val="-3"/>
                                  <w:sz w:val="18"/>
                                </w:rPr>
                                <w:t>was</w:t>
                              </w:r>
                              <w:r>
                                <w:rPr>
                                  <w:color w:val="231F20"/>
                                  <w:spacing w:val="-22"/>
                                  <w:sz w:val="18"/>
                                </w:rPr>
                                <w:t xml:space="preserve"> </w:t>
                              </w:r>
                              <w:r>
                                <w:rPr>
                                  <w:color w:val="231F20"/>
                                  <w:sz w:val="18"/>
                                </w:rPr>
                                <w:t>the</w:t>
                              </w:r>
                              <w:r>
                                <w:rPr>
                                  <w:color w:val="231F20"/>
                                  <w:spacing w:val="-22"/>
                                  <w:sz w:val="18"/>
                                </w:rPr>
                                <w:t xml:space="preserve"> </w:t>
                              </w:r>
                              <w:r>
                                <w:rPr>
                                  <w:color w:val="231F20"/>
                                  <w:sz w:val="18"/>
                                </w:rPr>
                                <w:t>commonest</w:t>
                              </w:r>
                              <w:r>
                                <w:rPr>
                                  <w:color w:val="231F20"/>
                                  <w:spacing w:val="-22"/>
                                  <w:sz w:val="18"/>
                                </w:rPr>
                                <w:t xml:space="preserve"> </w:t>
                              </w:r>
                              <w:r>
                                <w:rPr>
                                  <w:color w:val="231F20"/>
                                  <w:sz w:val="18"/>
                                </w:rPr>
                                <w:t>malignant</w:t>
                              </w:r>
                              <w:r>
                                <w:rPr>
                                  <w:color w:val="231F20"/>
                                  <w:spacing w:val="-22"/>
                                  <w:sz w:val="18"/>
                                </w:rPr>
                                <w:t xml:space="preserve"> </w:t>
                              </w:r>
                              <w:r>
                                <w:rPr>
                                  <w:color w:val="231F20"/>
                                  <w:sz w:val="18"/>
                                </w:rPr>
                                <w:t>cause</w:t>
                              </w:r>
                              <w:r>
                                <w:rPr>
                                  <w:color w:val="231F20"/>
                                  <w:spacing w:val="-22"/>
                                  <w:sz w:val="18"/>
                                </w:rPr>
                                <w:t xml:space="preserve"> </w:t>
                              </w:r>
                              <w:r>
                                <w:rPr>
                                  <w:color w:val="231F20"/>
                                  <w:sz w:val="18"/>
                                </w:rPr>
                                <w:t>of</w:t>
                              </w:r>
                              <w:r>
                                <w:rPr>
                                  <w:color w:val="231F20"/>
                                  <w:spacing w:val="-22"/>
                                  <w:sz w:val="18"/>
                                </w:rPr>
                                <w:t xml:space="preserve"> </w:t>
                              </w:r>
                              <w:r>
                                <w:rPr>
                                  <w:color w:val="231F20"/>
                                  <w:sz w:val="18"/>
                                </w:rPr>
                                <w:t>obstructive</w:t>
                              </w:r>
                              <w:r>
                                <w:rPr>
                                  <w:color w:val="231F20"/>
                                  <w:spacing w:val="-23"/>
                                  <w:sz w:val="18"/>
                                </w:rPr>
                                <w:t xml:space="preserve"> </w:t>
                              </w:r>
                              <w:r>
                                <w:rPr>
                                  <w:color w:val="231F20"/>
                                  <w:sz w:val="18"/>
                                </w:rPr>
                                <w:t>jaundice</w:t>
                              </w:r>
                              <w:r>
                                <w:rPr>
                                  <w:color w:val="231F20"/>
                                  <w:spacing w:val="-22"/>
                                  <w:sz w:val="18"/>
                                </w:rPr>
                                <w:t xml:space="preserve"> </w:t>
                              </w:r>
                              <w:r>
                                <w:rPr>
                                  <w:color w:val="231F20"/>
                                  <w:sz w:val="18"/>
                                </w:rPr>
                                <w:t>accounting</w:t>
                              </w:r>
                              <w:r>
                                <w:rPr>
                                  <w:color w:val="231F20"/>
                                  <w:spacing w:val="-22"/>
                                  <w:sz w:val="18"/>
                                </w:rPr>
                                <w:t xml:space="preserve"> </w:t>
                              </w:r>
                              <w:r>
                                <w:rPr>
                                  <w:color w:val="231F20"/>
                                  <w:sz w:val="18"/>
                                </w:rPr>
                                <w:t>for</w:t>
                              </w:r>
                              <w:r>
                                <w:rPr>
                                  <w:color w:val="231F20"/>
                                  <w:spacing w:val="-22"/>
                                  <w:sz w:val="18"/>
                                </w:rPr>
                                <w:t xml:space="preserve"> </w:t>
                              </w:r>
                              <w:r>
                                <w:rPr>
                                  <w:color w:val="231F20"/>
                                  <w:sz w:val="18"/>
                                </w:rPr>
                                <w:t>139</w:t>
                              </w:r>
                              <w:r>
                                <w:rPr>
                                  <w:color w:val="231F20"/>
                                  <w:spacing w:val="-22"/>
                                  <w:sz w:val="18"/>
                                </w:rPr>
                                <w:t xml:space="preserve"> </w:t>
                              </w:r>
                              <w:r>
                                <w:rPr>
                                  <w:color w:val="231F20"/>
                                  <w:sz w:val="18"/>
                                </w:rPr>
                                <w:t>(38.61%),</w:t>
                              </w:r>
                              <w:r>
                                <w:rPr>
                                  <w:color w:val="231F20"/>
                                  <w:spacing w:val="-22"/>
                                  <w:sz w:val="18"/>
                                </w:rPr>
                                <w:t xml:space="preserve"> </w:t>
                              </w:r>
                              <w:r>
                                <w:rPr>
                                  <w:color w:val="231F20"/>
                                  <w:spacing w:val="-4"/>
                                  <w:sz w:val="18"/>
                                </w:rPr>
                                <w:t xml:space="preserve">followed </w:t>
                              </w:r>
                              <w:r>
                                <w:rPr>
                                  <w:color w:val="231F20"/>
                                  <w:spacing w:val="-3"/>
                                  <w:sz w:val="18"/>
                                </w:rPr>
                                <w:t xml:space="preserve">by </w:t>
                              </w:r>
                              <w:r>
                                <w:rPr>
                                  <w:color w:val="231F20"/>
                                  <w:sz w:val="18"/>
                                </w:rPr>
                                <w:t xml:space="preserve">gallbladder </w:t>
                              </w:r>
                              <w:proofErr w:type="spellStart"/>
                              <w:r>
                                <w:rPr>
                                  <w:color w:val="231F20"/>
                                  <w:sz w:val="18"/>
                                </w:rPr>
                                <w:t>tumour</w:t>
                              </w:r>
                              <w:proofErr w:type="spellEnd"/>
                              <w:r>
                                <w:rPr>
                                  <w:color w:val="231F20"/>
                                  <w:sz w:val="18"/>
                                </w:rPr>
                                <w:t>, 81 (22.5%), whilst choledocholithiasis (23 [6.39%]) was the commonest</w:t>
                              </w:r>
                              <w:r>
                                <w:rPr>
                                  <w:color w:val="231F20"/>
                                  <w:spacing w:val="-17"/>
                                  <w:sz w:val="18"/>
                                </w:rPr>
                                <w:t xml:space="preserve"> </w:t>
                              </w:r>
                              <w:r>
                                <w:rPr>
                                  <w:color w:val="231F20"/>
                                  <w:sz w:val="18"/>
                                </w:rPr>
                                <w:t xml:space="preserve">benign cause of obstructive jaundice. </w:t>
                              </w:r>
                              <w:r>
                                <w:rPr>
                                  <w:b/>
                                  <w:color w:val="231F20"/>
                                  <w:sz w:val="18"/>
                                </w:rPr>
                                <w:t xml:space="preserve">Conclusion: </w:t>
                              </w:r>
                              <w:r>
                                <w:rPr>
                                  <w:color w:val="231F20"/>
                                  <w:sz w:val="18"/>
                                </w:rPr>
                                <w:t xml:space="preserve">Obstructive jaundice in our setting was more prevalent in females. Malignant </w:t>
                              </w:r>
                              <w:proofErr w:type="spellStart"/>
                              <w:r>
                                <w:rPr>
                                  <w:color w:val="231F20"/>
                                  <w:sz w:val="18"/>
                                </w:rPr>
                                <w:t>aetiologies</w:t>
                              </w:r>
                              <w:proofErr w:type="spellEnd"/>
                              <w:r>
                                <w:rPr>
                                  <w:color w:val="231F20"/>
                                  <w:sz w:val="18"/>
                                </w:rPr>
                                <w:t xml:space="preserve"> were more common than benign ones: pancreatic head and gallbladder cancers</w:t>
                              </w:r>
                              <w:r>
                                <w:rPr>
                                  <w:color w:val="231F20"/>
                                  <w:spacing w:val="-11"/>
                                  <w:sz w:val="18"/>
                                </w:rPr>
                                <w:t xml:space="preserve"> </w:t>
                              </w:r>
                              <w:r>
                                <w:rPr>
                                  <w:color w:val="231F20"/>
                                  <w:sz w:val="18"/>
                                </w:rPr>
                                <w:t>were</w:t>
                              </w:r>
                              <w:r>
                                <w:rPr>
                                  <w:color w:val="231F20"/>
                                  <w:spacing w:val="-10"/>
                                  <w:sz w:val="18"/>
                                </w:rPr>
                                <w:t xml:space="preserve"> </w:t>
                              </w:r>
                              <w:r>
                                <w:rPr>
                                  <w:color w:val="231F20"/>
                                  <w:sz w:val="18"/>
                                </w:rPr>
                                <w:t>the</w:t>
                              </w:r>
                              <w:r>
                                <w:rPr>
                                  <w:color w:val="231F20"/>
                                  <w:spacing w:val="-10"/>
                                  <w:sz w:val="18"/>
                                </w:rPr>
                                <w:t xml:space="preserve"> </w:t>
                              </w:r>
                              <w:r>
                                <w:rPr>
                                  <w:color w:val="231F20"/>
                                  <w:sz w:val="18"/>
                                </w:rPr>
                                <w:t>commonest</w:t>
                              </w:r>
                              <w:r>
                                <w:rPr>
                                  <w:color w:val="231F20"/>
                                  <w:spacing w:val="-11"/>
                                  <w:sz w:val="18"/>
                                </w:rPr>
                                <w:t xml:space="preserve"> </w:t>
                              </w:r>
                              <w:r>
                                <w:rPr>
                                  <w:color w:val="231F20"/>
                                  <w:sz w:val="18"/>
                                </w:rPr>
                                <w:t>malignancies,</w:t>
                              </w:r>
                              <w:r>
                                <w:rPr>
                                  <w:color w:val="231F20"/>
                                  <w:spacing w:val="-10"/>
                                  <w:sz w:val="18"/>
                                </w:rPr>
                                <w:t xml:space="preserve"> </w:t>
                              </w:r>
                              <w:r>
                                <w:rPr>
                                  <w:color w:val="231F20"/>
                                  <w:sz w:val="18"/>
                                </w:rPr>
                                <w:t>whilst</w:t>
                              </w:r>
                              <w:r>
                                <w:rPr>
                                  <w:color w:val="231F20"/>
                                  <w:spacing w:val="-10"/>
                                  <w:sz w:val="18"/>
                                </w:rPr>
                                <w:t xml:space="preserve"> </w:t>
                              </w:r>
                              <w:r>
                                <w:rPr>
                                  <w:color w:val="231F20"/>
                                  <w:sz w:val="18"/>
                                </w:rPr>
                                <w:t>choledocholithiasis</w:t>
                              </w:r>
                              <w:r>
                                <w:rPr>
                                  <w:color w:val="231F20"/>
                                  <w:spacing w:val="-11"/>
                                  <w:sz w:val="18"/>
                                </w:rPr>
                                <w:t xml:space="preserve"> </w:t>
                              </w:r>
                              <w:r>
                                <w:rPr>
                                  <w:color w:val="231F20"/>
                                  <w:sz w:val="18"/>
                                </w:rPr>
                                <w:t>was</w:t>
                              </w:r>
                              <w:r>
                                <w:rPr>
                                  <w:color w:val="231F20"/>
                                  <w:spacing w:val="-10"/>
                                  <w:sz w:val="18"/>
                                </w:rPr>
                                <w:t xml:space="preserve"> </w:t>
                              </w:r>
                              <w:r>
                                <w:rPr>
                                  <w:color w:val="231F20"/>
                                  <w:sz w:val="18"/>
                                </w:rPr>
                                <w:t>the</w:t>
                              </w:r>
                              <w:r>
                                <w:rPr>
                                  <w:color w:val="231F20"/>
                                  <w:spacing w:val="-10"/>
                                  <w:sz w:val="18"/>
                                </w:rPr>
                                <w:t xml:space="preserve"> </w:t>
                              </w:r>
                              <w:r>
                                <w:rPr>
                                  <w:color w:val="231F20"/>
                                  <w:sz w:val="18"/>
                                </w:rPr>
                                <w:t>commonest</w:t>
                              </w:r>
                              <w:r>
                                <w:rPr>
                                  <w:color w:val="231F20"/>
                                  <w:spacing w:val="-10"/>
                                  <w:sz w:val="18"/>
                                </w:rPr>
                                <w:t xml:space="preserve"> </w:t>
                              </w:r>
                              <w:r>
                                <w:rPr>
                                  <w:color w:val="231F20"/>
                                  <w:sz w:val="18"/>
                                </w:rPr>
                                <w:t>benign</w:t>
                              </w:r>
                              <w:r>
                                <w:rPr>
                                  <w:color w:val="231F20"/>
                                  <w:spacing w:val="-11"/>
                                  <w:sz w:val="18"/>
                                </w:rPr>
                                <w:t xml:space="preserve"> </w:t>
                              </w:r>
                              <w:r>
                                <w:rPr>
                                  <w:color w:val="231F20"/>
                                  <w:sz w:val="18"/>
                                </w:rPr>
                                <w:t xml:space="preserve">cause. Malignant causes occurred in older patients than benign conditions, but there was no difference in sex ratios between the </w:t>
                              </w:r>
                              <w:r>
                                <w:rPr>
                                  <w:color w:val="231F20"/>
                                  <w:spacing w:val="-3"/>
                                  <w:sz w:val="18"/>
                                </w:rPr>
                                <w:t>two</w:t>
                              </w:r>
                              <w:r>
                                <w:rPr>
                                  <w:color w:val="231F20"/>
                                  <w:spacing w:val="-1"/>
                                  <w:sz w:val="18"/>
                                </w:rPr>
                                <w:t xml:space="preserve"> </w:t>
                              </w:r>
                              <w:r>
                                <w:rPr>
                                  <w:color w:val="231F20"/>
                                  <w:sz w:val="18"/>
                                </w:rPr>
                                <w:t>categories.</w:t>
                              </w:r>
                            </w:p>
                            <w:p w14:paraId="1496B59A" w14:textId="77777777" w:rsidR="005943DE" w:rsidRDefault="005943DE">
                              <w:pPr>
                                <w:rPr>
                                  <w:sz w:val="16"/>
                                </w:rPr>
                              </w:pPr>
                            </w:p>
                            <w:p w14:paraId="74C18592" w14:textId="77777777" w:rsidR="005943DE" w:rsidRDefault="00000000">
                              <w:pPr>
                                <w:ind w:left="55"/>
                                <w:rPr>
                                  <w:i/>
                                  <w:sz w:val="18"/>
                                </w:rPr>
                              </w:pPr>
                              <w:r>
                                <w:rPr>
                                  <w:b/>
                                  <w:color w:val="2E3092"/>
                                  <w:sz w:val="18"/>
                                </w:rPr>
                                <w:t xml:space="preserve">Keywords: </w:t>
                              </w:r>
                              <w:proofErr w:type="spellStart"/>
                              <w:r>
                                <w:rPr>
                                  <w:i/>
                                  <w:color w:val="231F20"/>
                                  <w:sz w:val="18"/>
                                </w:rPr>
                                <w:t>Aetiological</w:t>
                              </w:r>
                              <w:proofErr w:type="spellEnd"/>
                              <w:r>
                                <w:rPr>
                                  <w:i/>
                                  <w:color w:val="231F20"/>
                                  <w:sz w:val="18"/>
                                </w:rPr>
                                <w:t xml:space="preserve"> spectrum, biliary tract, gallstone, obstructive jaundice, pancreatic cancer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DE7CA" id="Group 9" o:spid="_x0000_s1030" style="position:absolute;left:0;text-align:left;margin-left:53.7pt;margin-top:4.35pt;width:376.65pt;height:308.85pt;z-index:15731712;mso-position-horizontal-relative:page;mso-position-vertical-relative:text" coordorigin="1074,87" coordsize="7533,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">
                <v:rect id="Rectangle 13" o:spid="_x0000_s1031" style="position:absolute;left:1073;top:87;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" fillcolor="#e0def0" stroked="f"/>
                <v:shape id="Freeform 12" o:spid="_x0000_s1032" style="position:absolute;left:1073;top:218;width:7533;height:6045;visibility:visible;mso-wrap-style:square;v-text-anchor:top" coordsize="753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" path="m7532,l,,,5650r,190l,6045r7532,l7532,5840r,-190l7532,xe" fillcolor="#e0def0" stroked="f">
                  <v:path arrowok="t" o:connecttype="custom" o:connectlocs="7532,219;0,219;0,5869;0,6059;0,6264;7532,6264;7532,6059;7532,5869;7532,219" o:connectangles="0,0,0,0,0,0,0,0,0"/>
                </v:shape>
                <v:line id="Line 11" o:spid="_x0000_s1033" style="position:absolute;visibility:visible;mso-wrap-style:square" from="1130,6254" to="8550,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" strokecolor="#2e3092" strokeweight=".5pt"/>
                <v:shape id="Text Box 10" o:spid="_x0000_s1034" type="#_x0000_t202" style="position:absolute;left:1073;top:87;width:7533;height:6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E99727B" w14:textId="77777777" w:rsidR="005943DE" w:rsidRDefault="00000000">
                        <w:pPr>
                          <w:spacing w:before="7"/>
                          <w:ind w:left="59"/>
                          <w:rPr>
                            <w:b/>
                            <w:sz w:val="20"/>
                          </w:rPr>
                        </w:pPr>
                        <w:r>
                          <w:rPr>
                            <w:b/>
                            <w:color w:val="2E3092"/>
                            <w:sz w:val="20"/>
                          </w:rPr>
                          <w:t>Abstract</w:t>
                        </w:r>
                      </w:p>
                      <w:p w14:paraId="1FC99CF2" w14:textId="77777777" w:rsidR="005943DE" w:rsidRDefault="00000000">
                        <w:pPr>
                          <w:spacing w:before="32" w:line="254" w:lineRule="auto"/>
                          <w:ind w:left="55" w:right="49"/>
                          <w:jc w:val="both"/>
                          <w:rPr>
                            <w:sz w:val="18"/>
                          </w:rPr>
                        </w:pPr>
                        <w:r>
                          <w:rPr>
                            <w:b/>
                            <w:color w:val="231F20"/>
                            <w:sz w:val="18"/>
                          </w:rPr>
                          <w:t>Background:</w:t>
                        </w:r>
                        <w:r>
                          <w:rPr>
                            <w:b/>
                            <w:color w:val="231F20"/>
                            <w:spacing w:val="-19"/>
                            <w:sz w:val="18"/>
                          </w:rPr>
                          <w:t xml:space="preserve"> </w:t>
                        </w:r>
                        <w:r>
                          <w:rPr>
                            <w:color w:val="231F20"/>
                            <w:sz w:val="18"/>
                          </w:rPr>
                          <w:t>Obstructive</w:t>
                        </w:r>
                        <w:r>
                          <w:rPr>
                            <w:color w:val="231F20"/>
                            <w:spacing w:val="-18"/>
                            <w:sz w:val="18"/>
                          </w:rPr>
                          <w:t xml:space="preserve"> </w:t>
                        </w:r>
                        <w:r>
                          <w:rPr>
                            <w:color w:val="231F20"/>
                            <w:sz w:val="18"/>
                          </w:rPr>
                          <w:t>jaundice</w:t>
                        </w:r>
                        <w:r>
                          <w:rPr>
                            <w:color w:val="231F20"/>
                            <w:spacing w:val="-19"/>
                            <w:sz w:val="18"/>
                          </w:rPr>
                          <w:t xml:space="preserve"> </w:t>
                        </w:r>
                        <w:r>
                          <w:rPr>
                            <w:color w:val="231F20"/>
                            <w:sz w:val="18"/>
                          </w:rPr>
                          <w:t>is</w:t>
                        </w:r>
                        <w:r>
                          <w:rPr>
                            <w:color w:val="231F20"/>
                            <w:spacing w:val="-18"/>
                            <w:sz w:val="18"/>
                          </w:rPr>
                          <w:t xml:space="preserve"> </w:t>
                        </w:r>
                        <w:r>
                          <w:rPr>
                            <w:color w:val="231F20"/>
                            <w:sz w:val="18"/>
                          </w:rPr>
                          <w:t>a</w:t>
                        </w:r>
                        <w:r>
                          <w:rPr>
                            <w:color w:val="231F20"/>
                            <w:spacing w:val="-18"/>
                            <w:sz w:val="18"/>
                          </w:rPr>
                          <w:t xml:space="preserve"> </w:t>
                        </w:r>
                        <w:r>
                          <w:rPr>
                            <w:color w:val="231F20"/>
                            <w:sz w:val="18"/>
                          </w:rPr>
                          <w:t>term</w:t>
                        </w:r>
                        <w:r>
                          <w:rPr>
                            <w:color w:val="231F20"/>
                            <w:spacing w:val="-19"/>
                            <w:sz w:val="18"/>
                          </w:rPr>
                          <w:t xml:space="preserve"> </w:t>
                        </w:r>
                        <w:r>
                          <w:rPr>
                            <w:color w:val="231F20"/>
                            <w:sz w:val="18"/>
                          </w:rPr>
                          <w:t>that</w:t>
                        </w:r>
                        <w:r>
                          <w:rPr>
                            <w:color w:val="231F20"/>
                            <w:spacing w:val="-18"/>
                            <w:sz w:val="18"/>
                          </w:rPr>
                          <w:t xml:space="preserve"> </w:t>
                        </w:r>
                        <w:r>
                          <w:rPr>
                            <w:color w:val="231F20"/>
                            <w:sz w:val="18"/>
                          </w:rPr>
                          <w:t>describes</w:t>
                        </w:r>
                        <w:r>
                          <w:rPr>
                            <w:color w:val="231F20"/>
                            <w:spacing w:val="-19"/>
                            <w:sz w:val="18"/>
                          </w:rPr>
                          <w:t xml:space="preserve"> </w:t>
                        </w:r>
                        <w:r>
                          <w:rPr>
                            <w:color w:val="231F20"/>
                            <w:sz w:val="18"/>
                          </w:rPr>
                          <w:t>the</w:t>
                        </w:r>
                        <w:r>
                          <w:rPr>
                            <w:color w:val="231F20"/>
                            <w:spacing w:val="-18"/>
                            <w:sz w:val="18"/>
                          </w:rPr>
                          <w:t xml:space="preserve"> </w:t>
                        </w:r>
                        <w:r>
                          <w:rPr>
                            <w:color w:val="231F20"/>
                            <w:sz w:val="18"/>
                          </w:rPr>
                          <w:t>clinical</w:t>
                        </w:r>
                        <w:r>
                          <w:rPr>
                            <w:color w:val="231F20"/>
                            <w:spacing w:val="-18"/>
                            <w:sz w:val="18"/>
                          </w:rPr>
                          <w:t xml:space="preserve"> </w:t>
                        </w:r>
                        <w:r>
                          <w:rPr>
                            <w:color w:val="231F20"/>
                            <w:sz w:val="18"/>
                          </w:rPr>
                          <w:t>entity</w:t>
                        </w:r>
                        <w:r>
                          <w:rPr>
                            <w:color w:val="231F20"/>
                            <w:spacing w:val="-19"/>
                            <w:sz w:val="18"/>
                          </w:rPr>
                          <w:t xml:space="preserve"> </w:t>
                        </w:r>
                        <w:r>
                          <w:rPr>
                            <w:color w:val="231F20"/>
                            <w:sz w:val="18"/>
                          </w:rPr>
                          <w:t>of</w:t>
                        </w:r>
                        <w:r>
                          <w:rPr>
                            <w:color w:val="231F20"/>
                            <w:spacing w:val="-18"/>
                            <w:sz w:val="18"/>
                          </w:rPr>
                          <w:t xml:space="preserve"> </w:t>
                        </w:r>
                        <w:r>
                          <w:rPr>
                            <w:color w:val="231F20"/>
                            <w:sz w:val="18"/>
                          </w:rPr>
                          <w:t>yellowness</w:t>
                        </w:r>
                        <w:r>
                          <w:rPr>
                            <w:color w:val="231F20"/>
                            <w:spacing w:val="-18"/>
                            <w:sz w:val="18"/>
                          </w:rPr>
                          <w:t xml:space="preserve"> </w:t>
                        </w:r>
                        <w:r>
                          <w:rPr>
                            <w:color w:val="231F20"/>
                            <w:sz w:val="18"/>
                          </w:rPr>
                          <w:t>of</w:t>
                        </w:r>
                        <w:r>
                          <w:rPr>
                            <w:color w:val="231F20"/>
                            <w:spacing w:val="-19"/>
                            <w:sz w:val="18"/>
                          </w:rPr>
                          <w:t xml:space="preserve"> </w:t>
                        </w:r>
                        <w:r>
                          <w:rPr>
                            <w:color w:val="231F20"/>
                            <w:sz w:val="18"/>
                          </w:rPr>
                          <w:t>the</w:t>
                        </w:r>
                        <w:r>
                          <w:rPr>
                            <w:color w:val="231F20"/>
                            <w:spacing w:val="-18"/>
                            <w:sz w:val="18"/>
                          </w:rPr>
                          <w:t xml:space="preserve"> </w:t>
                        </w:r>
                        <w:r>
                          <w:rPr>
                            <w:color w:val="231F20"/>
                            <w:sz w:val="18"/>
                          </w:rPr>
                          <w:t>skin</w:t>
                        </w:r>
                        <w:r>
                          <w:rPr>
                            <w:color w:val="231F20"/>
                            <w:spacing w:val="-19"/>
                            <w:sz w:val="18"/>
                          </w:rPr>
                          <w:t xml:space="preserve"> </w:t>
                        </w:r>
                        <w:r>
                          <w:rPr>
                            <w:color w:val="231F20"/>
                            <w:sz w:val="18"/>
                          </w:rPr>
                          <w:t>and mucous</w:t>
                        </w:r>
                        <w:r>
                          <w:rPr>
                            <w:color w:val="231F20"/>
                            <w:spacing w:val="-13"/>
                            <w:sz w:val="18"/>
                          </w:rPr>
                          <w:t xml:space="preserve"> </w:t>
                        </w:r>
                        <w:r>
                          <w:rPr>
                            <w:color w:val="231F20"/>
                            <w:sz w:val="18"/>
                          </w:rPr>
                          <w:t>membranes</w:t>
                        </w:r>
                        <w:r>
                          <w:rPr>
                            <w:color w:val="231F20"/>
                            <w:spacing w:val="-12"/>
                            <w:sz w:val="18"/>
                          </w:rPr>
                          <w:t xml:space="preserve"> </w:t>
                        </w:r>
                        <w:r>
                          <w:rPr>
                            <w:color w:val="231F20"/>
                            <w:sz w:val="18"/>
                          </w:rPr>
                          <w:t>due</w:t>
                        </w:r>
                        <w:r>
                          <w:rPr>
                            <w:color w:val="231F20"/>
                            <w:spacing w:val="-13"/>
                            <w:sz w:val="18"/>
                          </w:rPr>
                          <w:t xml:space="preserve"> </w:t>
                        </w:r>
                        <w:r>
                          <w:rPr>
                            <w:color w:val="231F20"/>
                            <w:sz w:val="18"/>
                          </w:rPr>
                          <w:t>to</w:t>
                        </w:r>
                        <w:r>
                          <w:rPr>
                            <w:color w:val="231F20"/>
                            <w:spacing w:val="-12"/>
                            <w:sz w:val="18"/>
                          </w:rPr>
                          <w:t xml:space="preserve"> </w:t>
                        </w:r>
                        <w:r>
                          <w:rPr>
                            <w:color w:val="231F20"/>
                            <w:sz w:val="18"/>
                          </w:rPr>
                          <w:t>the</w:t>
                        </w:r>
                        <w:r>
                          <w:rPr>
                            <w:color w:val="231F20"/>
                            <w:spacing w:val="-13"/>
                            <w:sz w:val="18"/>
                          </w:rPr>
                          <w:t xml:space="preserve"> </w:t>
                        </w:r>
                        <w:r>
                          <w:rPr>
                            <w:color w:val="231F20"/>
                            <w:sz w:val="18"/>
                          </w:rPr>
                          <w:t>inability</w:t>
                        </w:r>
                        <w:r>
                          <w:rPr>
                            <w:color w:val="231F20"/>
                            <w:spacing w:val="-12"/>
                            <w:sz w:val="18"/>
                          </w:rPr>
                          <w:t xml:space="preserve"> </w:t>
                        </w:r>
                        <w:r>
                          <w:rPr>
                            <w:color w:val="231F20"/>
                            <w:sz w:val="18"/>
                          </w:rPr>
                          <w:t>of</w:t>
                        </w:r>
                        <w:r>
                          <w:rPr>
                            <w:color w:val="231F20"/>
                            <w:spacing w:val="-13"/>
                            <w:sz w:val="18"/>
                          </w:rPr>
                          <w:t xml:space="preserve"> </w:t>
                        </w:r>
                        <w:r>
                          <w:rPr>
                            <w:color w:val="231F20"/>
                            <w:sz w:val="18"/>
                          </w:rPr>
                          <w:t>bile</w:t>
                        </w:r>
                        <w:r>
                          <w:rPr>
                            <w:color w:val="231F20"/>
                            <w:spacing w:val="-12"/>
                            <w:sz w:val="18"/>
                          </w:rPr>
                          <w:t xml:space="preserve"> </w:t>
                        </w:r>
                        <w:r>
                          <w:rPr>
                            <w:color w:val="231F20"/>
                            <w:sz w:val="18"/>
                          </w:rPr>
                          <w:t>to</w:t>
                        </w:r>
                        <w:r>
                          <w:rPr>
                            <w:color w:val="231F20"/>
                            <w:spacing w:val="-13"/>
                            <w:sz w:val="18"/>
                          </w:rPr>
                          <w:t xml:space="preserve"> </w:t>
                        </w:r>
                        <w:r>
                          <w:rPr>
                            <w:color w:val="231F20"/>
                            <w:sz w:val="18"/>
                          </w:rPr>
                          <w:t>flow</w:t>
                        </w:r>
                        <w:r>
                          <w:rPr>
                            <w:color w:val="231F20"/>
                            <w:spacing w:val="-12"/>
                            <w:sz w:val="18"/>
                          </w:rPr>
                          <w:t xml:space="preserve"> </w:t>
                        </w:r>
                        <w:r>
                          <w:rPr>
                            <w:color w:val="231F20"/>
                            <w:sz w:val="18"/>
                          </w:rPr>
                          <w:t>freely</w:t>
                        </w:r>
                        <w:r>
                          <w:rPr>
                            <w:color w:val="231F20"/>
                            <w:spacing w:val="-13"/>
                            <w:sz w:val="18"/>
                          </w:rPr>
                          <w:t xml:space="preserve"> </w:t>
                        </w:r>
                        <w:r>
                          <w:rPr>
                            <w:color w:val="231F20"/>
                            <w:sz w:val="18"/>
                          </w:rPr>
                          <w:t>into</w:t>
                        </w:r>
                        <w:r>
                          <w:rPr>
                            <w:color w:val="231F20"/>
                            <w:spacing w:val="-12"/>
                            <w:sz w:val="18"/>
                          </w:rPr>
                          <w:t xml:space="preserve"> </w:t>
                        </w:r>
                        <w:r>
                          <w:rPr>
                            <w:color w:val="231F20"/>
                            <w:sz w:val="18"/>
                          </w:rPr>
                          <w:t>the</w:t>
                        </w:r>
                        <w:r>
                          <w:rPr>
                            <w:color w:val="231F20"/>
                            <w:spacing w:val="-13"/>
                            <w:sz w:val="18"/>
                          </w:rPr>
                          <w:t xml:space="preserve"> </w:t>
                        </w:r>
                        <w:r>
                          <w:rPr>
                            <w:color w:val="231F20"/>
                            <w:sz w:val="18"/>
                          </w:rPr>
                          <w:t>duodenum.</w:t>
                        </w:r>
                        <w:r>
                          <w:rPr>
                            <w:color w:val="231F20"/>
                            <w:spacing w:val="-21"/>
                            <w:sz w:val="18"/>
                          </w:rPr>
                          <w:t xml:space="preserve"> </w:t>
                        </w:r>
                        <w:r>
                          <w:rPr>
                            <w:color w:val="231F20"/>
                            <w:sz w:val="18"/>
                          </w:rPr>
                          <w:t>This</w:t>
                        </w:r>
                        <w:r>
                          <w:rPr>
                            <w:color w:val="231F20"/>
                            <w:spacing w:val="-12"/>
                            <w:sz w:val="18"/>
                          </w:rPr>
                          <w:t xml:space="preserve"> </w:t>
                        </w:r>
                        <w:r>
                          <w:rPr>
                            <w:color w:val="231F20"/>
                            <w:sz w:val="18"/>
                          </w:rPr>
                          <w:t>is</w:t>
                        </w:r>
                        <w:r>
                          <w:rPr>
                            <w:color w:val="231F20"/>
                            <w:spacing w:val="-13"/>
                            <w:sz w:val="18"/>
                          </w:rPr>
                          <w:t xml:space="preserve"> </w:t>
                        </w:r>
                        <w:r>
                          <w:rPr>
                            <w:color w:val="231F20"/>
                            <w:sz w:val="18"/>
                          </w:rPr>
                          <w:t>commonly</w:t>
                        </w:r>
                        <w:r>
                          <w:rPr>
                            <w:color w:val="231F20"/>
                            <w:spacing w:val="-12"/>
                            <w:sz w:val="18"/>
                          </w:rPr>
                          <w:t xml:space="preserve"> </w:t>
                        </w:r>
                        <w:r>
                          <w:rPr>
                            <w:color w:val="231F20"/>
                            <w:sz w:val="18"/>
                          </w:rPr>
                          <w:t>due</w:t>
                        </w:r>
                        <w:r>
                          <w:rPr>
                            <w:color w:val="231F20"/>
                            <w:spacing w:val="-13"/>
                            <w:sz w:val="18"/>
                          </w:rPr>
                          <w:t xml:space="preserve"> </w:t>
                        </w:r>
                        <w:r>
                          <w:rPr>
                            <w:color w:val="231F20"/>
                            <w:sz w:val="18"/>
                          </w:rPr>
                          <w:t>to mechanical</w:t>
                        </w:r>
                        <w:r>
                          <w:rPr>
                            <w:color w:val="231F20"/>
                            <w:spacing w:val="-4"/>
                            <w:sz w:val="18"/>
                          </w:rPr>
                          <w:t xml:space="preserve"> </w:t>
                        </w:r>
                        <w:r>
                          <w:rPr>
                            <w:color w:val="231F20"/>
                            <w:sz w:val="18"/>
                          </w:rPr>
                          <w:t>or</w:t>
                        </w:r>
                        <w:r>
                          <w:rPr>
                            <w:color w:val="231F20"/>
                            <w:spacing w:val="-3"/>
                            <w:sz w:val="18"/>
                          </w:rPr>
                          <w:t xml:space="preserve"> </w:t>
                        </w:r>
                        <w:r>
                          <w:rPr>
                            <w:color w:val="231F20"/>
                            <w:sz w:val="18"/>
                          </w:rPr>
                          <w:t>physiological</w:t>
                        </w:r>
                        <w:r>
                          <w:rPr>
                            <w:color w:val="231F20"/>
                            <w:spacing w:val="-4"/>
                            <w:sz w:val="18"/>
                          </w:rPr>
                          <w:t xml:space="preserve"> </w:t>
                        </w:r>
                        <w:r>
                          <w:rPr>
                            <w:color w:val="231F20"/>
                            <w:sz w:val="18"/>
                          </w:rPr>
                          <w:t>blockage</w:t>
                        </w:r>
                        <w:r>
                          <w:rPr>
                            <w:color w:val="231F20"/>
                            <w:spacing w:val="-3"/>
                            <w:sz w:val="18"/>
                          </w:rPr>
                          <w:t xml:space="preserve"> </w:t>
                        </w:r>
                        <w:r>
                          <w:rPr>
                            <w:color w:val="231F20"/>
                            <w:sz w:val="18"/>
                          </w:rPr>
                          <w:t>of</w:t>
                        </w:r>
                        <w:r>
                          <w:rPr>
                            <w:color w:val="231F20"/>
                            <w:spacing w:val="-3"/>
                            <w:sz w:val="18"/>
                          </w:rPr>
                          <w:t xml:space="preserve"> </w:t>
                        </w:r>
                        <w:r>
                          <w:rPr>
                            <w:color w:val="231F20"/>
                            <w:sz w:val="18"/>
                          </w:rPr>
                          <w:t>either</w:t>
                        </w:r>
                        <w:r>
                          <w:rPr>
                            <w:color w:val="231F20"/>
                            <w:spacing w:val="-4"/>
                            <w:sz w:val="18"/>
                          </w:rPr>
                          <w:t xml:space="preserve"> </w:t>
                        </w:r>
                        <w:r>
                          <w:rPr>
                            <w:color w:val="231F20"/>
                            <w:sz w:val="18"/>
                          </w:rPr>
                          <w:t>the</w:t>
                        </w:r>
                        <w:r>
                          <w:rPr>
                            <w:color w:val="231F20"/>
                            <w:spacing w:val="-3"/>
                            <w:sz w:val="18"/>
                          </w:rPr>
                          <w:t xml:space="preserve"> </w:t>
                        </w:r>
                        <w:r>
                          <w:rPr>
                            <w:color w:val="231F20"/>
                            <w:sz w:val="18"/>
                          </w:rPr>
                          <w:t>intrahepatic</w:t>
                        </w:r>
                        <w:r>
                          <w:rPr>
                            <w:color w:val="231F20"/>
                            <w:spacing w:val="-3"/>
                            <w:sz w:val="18"/>
                          </w:rPr>
                          <w:t xml:space="preserve"> </w:t>
                        </w:r>
                        <w:r>
                          <w:rPr>
                            <w:color w:val="231F20"/>
                            <w:sz w:val="18"/>
                          </w:rPr>
                          <w:t>or</w:t>
                        </w:r>
                        <w:r>
                          <w:rPr>
                            <w:color w:val="231F20"/>
                            <w:spacing w:val="-4"/>
                            <w:sz w:val="18"/>
                          </w:rPr>
                          <w:t xml:space="preserve"> </w:t>
                        </w:r>
                        <w:r>
                          <w:rPr>
                            <w:color w:val="231F20"/>
                            <w:sz w:val="18"/>
                          </w:rPr>
                          <w:t>extrahepatic</w:t>
                        </w:r>
                        <w:r>
                          <w:rPr>
                            <w:color w:val="231F20"/>
                            <w:spacing w:val="-3"/>
                            <w:sz w:val="18"/>
                          </w:rPr>
                          <w:t xml:space="preserve"> </w:t>
                        </w:r>
                        <w:r>
                          <w:rPr>
                            <w:color w:val="231F20"/>
                            <w:sz w:val="18"/>
                          </w:rPr>
                          <w:t>bile</w:t>
                        </w:r>
                        <w:r>
                          <w:rPr>
                            <w:color w:val="231F20"/>
                            <w:spacing w:val="-3"/>
                            <w:sz w:val="18"/>
                          </w:rPr>
                          <w:t xml:space="preserve"> </w:t>
                        </w:r>
                        <w:r>
                          <w:rPr>
                            <w:color w:val="231F20"/>
                            <w:sz w:val="18"/>
                          </w:rPr>
                          <w:t>ducts.</w:t>
                        </w:r>
                        <w:r>
                          <w:rPr>
                            <w:color w:val="231F20"/>
                            <w:spacing w:val="-4"/>
                            <w:sz w:val="18"/>
                          </w:rPr>
                          <w:t xml:space="preserve"> </w:t>
                        </w:r>
                        <w:r>
                          <w:rPr>
                            <w:color w:val="231F20"/>
                            <w:sz w:val="18"/>
                          </w:rPr>
                          <w:t>Malignancies are</w:t>
                        </w:r>
                        <w:r>
                          <w:rPr>
                            <w:color w:val="231F20"/>
                            <w:spacing w:val="-18"/>
                            <w:sz w:val="18"/>
                          </w:rPr>
                          <w:t xml:space="preserve"> </w:t>
                        </w:r>
                        <w:r>
                          <w:rPr>
                            <w:color w:val="231F20"/>
                            <w:sz w:val="18"/>
                          </w:rPr>
                          <w:t>responsible</w:t>
                        </w:r>
                        <w:r>
                          <w:rPr>
                            <w:color w:val="231F20"/>
                            <w:spacing w:val="-17"/>
                            <w:sz w:val="18"/>
                          </w:rPr>
                          <w:t xml:space="preserve"> </w:t>
                        </w:r>
                        <w:r>
                          <w:rPr>
                            <w:color w:val="231F20"/>
                            <w:sz w:val="18"/>
                          </w:rPr>
                          <w:t>for</w:t>
                        </w:r>
                        <w:r>
                          <w:rPr>
                            <w:color w:val="231F20"/>
                            <w:spacing w:val="-17"/>
                            <w:sz w:val="18"/>
                          </w:rPr>
                          <w:t xml:space="preserve"> </w:t>
                        </w:r>
                        <w:r>
                          <w:rPr>
                            <w:color w:val="231F20"/>
                            <w:sz w:val="18"/>
                          </w:rPr>
                          <w:t>the</w:t>
                        </w:r>
                        <w:r>
                          <w:rPr>
                            <w:color w:val="231F20"/>
                            <w:spacing w:val="-17"/>
                            <w:sz w:val="18"/>
                          </w:rPr>
                          <w:t xml:space="preserve"> </w:t>
                        </w:r>
                        <w:r>
                          <w:rPr>
                            <w:color w:val="231F20"/>
                            <w:sz w:val="18"/>
                          </w:rPr>
                          <w:t>most</w:t>
                        </w:r>
                        <w:r>
                          <w:rPr>
                            <w:color w:val="231F20"/>
                            <w:spacing w:val="-17"/>
                            <w:sz w:val="18"/>
                          </w:rPr>
                          <w:t xml:space="preserve"> </w:t>
                        </w:r>
                        <w:r>
                          <w:rPr>
                            <w:color w:val="231F20"/>
                            <w:sz w:val="18"/>
                          </w:rPr>
                          <w:t>cases</w:t>
                        </w:r>
                        <w:r>
                          <w:rPr>
                            <w:color w:val="231F20"/>
                            <w:spacing w:val="-17"/>
                            <w:sz w:val="18"/>
                          </w:rPr>
                          <w:t xml:space="preserve"> </w:t>
                        </w:r>
                        <w:r>
                          <w:rPr>
                            <w:color w:val="231F20"/>
                            <w:sz w:val="18"/>
                          </w:rPr>
                          <w:t>of</w:t>
                        </w:r>
                        <w:r>
                          <w:rPr>
                            <w:color w:val="231F20"/>
                            <w:spacing w:val="-17"/>
                            <w:sz w:val="18"/>
                          </w:rPr>
                          <w:t xml:space="preserve"> </w:t>
                        </w:r>
                        <w:r>
                          <w:rPr>
                            <w:color w:val="231F20"/>
                            <w:sz w:val="18"/>
                          </w:rPr>
                          <w:t>obstructive</w:t>
                        </w:r>
                        <w:r>
                          <w:rPr>
                            <w:color w:val="231F20"/>
                            <w:spacing w:val="-17"/>
                            <w:sz w:val="18"/>
                          </w:rPr>
                          <w:t xml:space="preserve"> </w:t>
                        </w:r>
                        <w:r>
                          <w:rPr>
                            <w:color w:val="231F20"/>
                            <w:sz w:val="18"/>
                          </w:rPr>
                          <w:t>jaundice</w:t>
                        </w:r>
                        <w:r>
                          <w:rPr>
                            <w:color w:val="231F20"/>
                            <w:spacing w:val="-17"/>
                            <w:sz w:val="18"/>
                          </w:rPr>
                          <w:t xml:space="preserve"> </w:t>
                        </w:r>
                        <w:r>
                          <w:rPr>
                            <w:color w:val="231F20"/>
                            <w:sz w:val="18"/>
                          </w:rPr>
                          <w:t>in</w:t>
                        </w:r>
                        <w:r>
                          <w:rPr>
                            <w:color w:val="231F20"/>
                            <w:spacing w:val="-17"/>
                            <w:sz w:val="18"/>
                          </w:rPr>
                          <w:t xml:space="preserve"> </w:t>
                        </w:r>
                        <w:r>
                          <w:rPr>
                            <w:color w:val="231F20"/>
                            <w:sz w:val="18"/>
                          </w:rPr>
                          <w:t>our</w:t>
                        </w:r>
                        <w:r>
                          <w:rPr>
                            <w:color w:val="231F20"/>
                            <w:spacing w:val="-17"/>
                            <w:sz w:val="18"/>
                          </w:rPr>
                          <w:t xml:space="preserve"> </w:t>
                        </w:r>
                        <w:r>
                          <w:rPr>
                            <w:color w:val="231F20"/>
                            <w:spacing w:val="-3"/>
                            <w:sz w:val="18"/>
                          </w:rPr>
                          <w:t>locality.</w:t>
                        </w:r>
                        <w:r>
                          <w:rPr>
                            <w:color w:val="231F20"/>
                            <w:spacing w:val="-17"/>
                            <w:sz w:val="18"/>
                          </w:rPr>
                          <w:t xml:space="preserve"> </w:t>
                        </w:r>
                        <w:r>
                          <w:rPr>
                            <w:b/>
                            <w:color w:val="231F20"/>
                            <w:sz w:val="18"/>
                          </w:rPr>
                          <w:t>Aim:</w:t>
                        </w:r>
                        <w:r>
                          <w:rPr>
                            <w:b/>
                            <w:color w:val="231F20"/>
                            <w:spacing w:val="-25"/>
                            <w:sz w:val="18"/>
                          </w:rPr>
                          <w:t xml:space="preserve"> </w:t>
                        </w:r>
                        <w:r>
                          <w:rPr>
                            <w:color w:val="231F20"/>
                            <w:sz w:val="18"/>
                          </w:rPr>
                          <w:t>The</w:t>
                        </w:r>
                        <w:r>
                          <w:rPr>
                            <w:color w:val="231F20"/>
                            <w:spacing w:val="-17"/>
                            <w:sz w:val="18"/>
                          </w:rPr>
                          <w:t xml:space="preserve"> </w:t>
                        </w:r>
                        <w:r>
                          <w:rPr>
                            <w:color w:val="231F20"/>
                            <w:sz w:val="18"/>
                          </w:rPr>
                          <w:t>study</w:t>
                        </w:r>
                        <w:r>
                          <w:rPr>
                            <w:color w:val="231F20"/>
                            <w:spacing w:val="-17"/>
                            <w:sz w:val="18"/>
                          </w:rPr>
                          <w:t xml:space="preserve"> </w:t>
                        </w:r>
                        <w:r>
                          <w:rPr>
                            <w:color w:val="231F20"/>
                            <w:sz w:val="18"/>
                          </w:rPr>
                          <w:t>sought</w:t>
                        </w:r>
                        <w:r>
                          <w:rPr>
                            <w:color w:val="231F20"/>
                            <w:spacing w:val="-17"/>
                            <w:sz w:val="18"/>
                          </w:rPr>
                          <w:t xml:space="preserve"> </w:t>
                        </w:r>
                        <w:r>
                          <w:rPr>
                            <w:color w:val="231F20"/>
                            <w:sz w:val="18"/>
                          </w:rPr>
                          <w:t>to</w:t>
                        </w:r>
                        <w:r>
                          <w:rPr>
                            <w:color w:val="231F20"/>
                            <w:spacing w:val="-17"/>
                            <w:sz w:val="18"/>
                          </w:rPr>
                          <w:t xml:space="preserve"> </w:t>
                        </w:r>
                        <w:proofErr w:type="spellStart"/>
                        <w:r>
                          <w:rPr>
                            <w:color w:val="231F20"/>
                            <w:sz w:val="18"/>
                          </w:rPr>
                          <w:t>analyse</w:t>
                        </w:r>
                        <w:proofErr w:type="spellEnd"/>
                        <w:r>
                          <w:rPr>
                            <w:color w:val="231F20"/>
                            <w:sz w:val="18"/>
                          </w:rPr>
                          <w:t xml:space="preserve"> all cases of obstructive jaundice that presented to a tertiary referral </w:t>
                        </w:r>
                        <w:proofErr w:type="spellStart"/>
                        <w:r>
                          <w:rPr>
                            <w:color w:val="231F20"/>
                            <w:sz w:val="18"/>
                          </w:rPr>
                          <w:t>centre</w:t>
                        </w:r>
                        <w:proofErr w:type="spellEnd"/>
                        <w:r>
                          <w:rPr>
                            <w:color w:val="231F20"/>
                            <w:sz w:val="18"/>
                          </w:rPr>
                          <w:t xml:space="preserve"> </w:t>
                        </w:r>
                        <w:r>
                          <w:rPr>
                            <w:color w:val="231F20"/>
                            <w:spacing w:val="-3"/>
                            <w:sz w:val="18"/>
                          </w:rPr>
                          <w:t xml:space="preserve">over </w:t>
                        </w:r>
                        <w:r>
                          <w:rPr>
                            <w:color w:val="231F20"/>
                            <w:sz w:val="18"/>
                          </w:rPr>
                          <w:t>a 36-month period, to determine</w:t>
                        </w:r>
                        <w:r>
                          <w:rPr>
                            <w:color w:val="231F20"/>
                            <w:spacing w:val="-21"/>
                            <w:sz w:val="18"/>
                          </w:rPr>
                          <w:t xml:space="preserve"> </w:t>
                        </w:r>
                        <w:r>
                          <w:rPr>
                            <w:color w:val="231F20"/>
                            <w:sz w:val="18"/>
                          </w:rPr>
                          <w:t>the</w:t>
                        </w:r>
                        <w:r>
                          <w:rPr>
                            <w:color w:val="231F20"/>
                            <w:spacing w:val="-20"/>
                            <w:sz w:val="18"/>
                          </w:rPr>
                          <w:t xml:space="preserve"> </w:t>
                        </w:r>
                        <w:r>
                          <w:rPr>
                            <w:color w:val="231F20"/>
                            <w:sz w:val="18"/>
                          </w:rPr>
                          <w:t>age</w:t>
                        </w:r>
                        <w:r>
                          <w:rPr>
                            <w:color w:val="231F20"/>
                            <w:spacing w:val="-20"/>
                            <w:sz w:val="18"/>
                          </w:rPr>
                          <w:t xml:space="preserve"> </w:t>
                        </w:r>
                        <w:r>
                          <w:rPr>
                            <w:color w:val="231F20"/>
                            <w:sz w:val="18"/>
                          </w:rPr>
                          <w:t>at</w:t>
                        </w:r>
                        <w:r>
                          <w:rPr>
                            <w:color w:val="231F20"/>
                            <w:spacing w:val="-21"/>
                            <w:sz w:val="18"/>
                          </w:rPr>
                          <w:t xml:space="preserve"> </w:t>
                        </w:r>
                        <w:r>
                          <w:rPr>
                            <w:color w:val="231F20"/>
                            <w:sz w:val="18"/>
                          </w:rPr>
                          <w:t>presentation,</w:t>
                        </w:r>
                        <w:r>
                          <w:rPr>
                            <w:color w:val="231F20"/>
                            <w:spacing w:val="-20"/>
                            <w:sz w:val="18"/>
                          </w:rPr>
                          <w:t xml:space="preserve"> </w:t>
                        </w:r>
                        <w:r>
                          <w:rPr>
                            <w:color w:val="231F20"/>
                            <w:spacing w:val="-3"/>
                            <w:sz w:val="18"/>
                          </w:rPr>
                          <w:t>sex</w:t>
                        </w:r>
                        <w:r>
                          <w:rPr>
                            <w:color w:val="231F20"/>
                            <w:spacing w:val="-20"/>
                            <w:sz w:val="18"/>
                          </w:rPr>
                          <w:t xml:space="preserve"> </w:t>
                        </w:r>
                        <w:r>
                          <w:rPr>
                            <w:color w:val="231F20"/>
                            <w:sz w:val="18"/>
                          </w:rPr>
                          <w:t>distribution,</w:t>
                        </w:r>
                        <w:r>
                          <w:rPr>
                            <w:color w:val="231F20"/>
                            <w:spacing w:val="-21"/>
                            <w:sz w:val="18"/>
                          </w:rPr>
                          <w:t xml:space="preserve"> </w:t>
                        </w:r>
                        <w:r>
                          <w:rPr>
                            <w:color w:val="231F20"/>
                            <w:sz w:val="18"/>
                          </w:rPr>
                          <w:t>and</w:t>
                        </w:r>
                        <w:r>
                          <w:rPr>
                            <w:color w:val="231F20"/>
                            <w:spacing w:val="-20"/>
                            <w:sz w:val="18"/>
                          </w:rPr>
                          <w:t xml:space="preserve"> </w:t>
                        </w:r>
                        <w:proofErr w:type="spellStart"/>
                        <w:r>
                          <w:rPr>
                            <w:color w:val="231F20"/>
                            <w:spacing w:val="-3"/>
                            <w:sz w:val="18"/>
                          </w:rPr>
                          <w:t>aetiological</w:t>
                        </w:r>
                        <w:proofErr w:type="spellEnd"/>
                        <w:r>
                          <w:rPr>
                            <w:color w:val="231F20"/>
                            <w:spacing w:val="-20"/>
                            <w:sz w:val="18"/>
                          </w:rPr>
                          <w:t xml:space="preserve"> </w:t>
                        </w:r>
                        <w:r>
                          <w:rPr>
                            <w:color w:val="231F20"/>
                            <w:sz w:val="18"/>
                          </w:rPr>
                          <w:t>spectrum.</w:t>
                        </w:r>
                        <w:r>
                          <w:rPr>
                            <w:color w:val="231F20"/>
                            <w:spacing w:val="-20"/>
                            <w:sz w:val="18"/>
                          </w:rPr>
                          <w:t xml:space="preserve"> </w:t>
                        </w:r>
                        <w:r>
                          <w:rPr>
                            <w:b/>
                            <w:color w:val="231F20"/>
                            <w:spacing w:val="-3"/>
                            <w:sz w:val="18"/>
                          </w:rPr>
                          <w:t>Study</w:t>
                        </w:r>
                        <w:r>
                          <w:rPr>
                            <w:b/>
                            <w:color w:val="231F20"/>
                            <w:spacing w:val="-21"/>
                            <w:sz w:val="18"/>
                          </w:rPr>
                          <w:t xml:space="preserve"> </w:t>
                        </w:r>
                        <w:r>
                          <w:rPr>
                            <w:b/>
                            <w:color w:val="231F20"/>
                            <w:sz w:val="18"/>
                          </w:rPr>
                          <w:t>Design:</w:t>
                        </w:r>
                        <w:r>
                          <w:rPr>
                            <w:b/>
                            <w:color w:val="231F20"/>
                            <w:spacing w:val="-20"/>
                            <w:sz w:val="18"/>
                          </w:rPr>
                          <w:t xml:space="preserve"> </w:t>
                        </w:r>
                        <w:r>
                          <w:rPr>
                            <w:color w:val="231F20"/>
                            <w:spacing w:val="-3"/>
                            <w:sz w:val="18"/>
                          </w:rPr>
                          <w:t xml:space="preserve">Retrospective </w:t>
                        </w:r>
                        <w:r>
                          <w:rPr>
                            <w:color w:val="231F20"/>
                            <w:sz w:val="18"/>
                          </w:rPr>
                          <w:t>cross-sectional</w:t>
                        </w:r>
                        <w:r>
                          <w:rPr>
                            <w:color w:val="231F20"/>
                            <w:spacing w:val="-26"/>
                            <w:sz w:val="18"/>
                          </w:rPr>
                          <w:t xml:space="preserve"> </w:t>
                        </w:r>
                        <w:r>
                          <w:rPr>
                            <w:color w:val="231F20"/>
                            <w:spacing w:val="-5"/>
                            <w:sz w:val="18"/>
                          </w:rPr>
                          <w:t>study.</w:t>
                        </w:r>
                        <w:r>
                          <w:rPr>
                            <w:color w:val="231F20"/>
                            <w:spacing w:val="-25"/>
                            <w:sz w:val="18"/>
                          </w:rPr>
                          <w:t xml:space="preserve"> </w:t>
                        </w:r>
                        <w:r>
                          <w:rPr>
                            <w:b/>
                            <w:color w:val="231F20"/>
                            <w:spacing w:val="-3"/>
                            <w:sz w:val="18"/>
                          </w:rPr>
                          <w:t>Study</w:t>
                        </w:r>
                        <w:r>
                          <w:rPr>
                            <w:b/>
                            <w:color w:val="231F20"/>
                            <w:spacing w:val="-26"/>
                            <w:sz w:val="18"/>
                          </w:rPr>
                          <w:t xml:space="preserve"> </w:t>
                        </w:r>
                        <w:r>
                          <w:rPr>
                            <w:b/>
                            <w:color w:val="231F20"/>
                            <w:sz w:val="18"/>
                          </w:rPr>
                          <w:t>Setting:</w:t>
                        </w:r>
                        <w:r>
                          <w:rPr>
                            <w:b/>
                            <w:color w:val="231F20"/>
                            <w:spacing w:val="-25"/>
                            <w:sz w:val="18"/>
                          </w:rPr>
                          <w:t xml:space="preserve"> </w:t>
                        </w:r>
                        <w:r>
                          <w:rPr>
                            <w:color w:val="231F20"/>
                            <w:spacing w:val="-3"/>
                            <w:sz w:val="18"/>
                          </w:rPr>
                          <w:t>Korle-Bu</w:t>
                        </w:r>
                        <w:r>
                          <w:rPr>
                            <w:color w:val="231F20"/>
                            <w:spacing w:val="-31"/>
                            <w:sz w:val="18"/>
                          </w:rPr>
                          <w:t xml:space="preserve"> </w:t>
                        </w:r>
                        <w:r>
                          <w:rPr>
                            <w:color w:val="231F20"/>
                            <w:spacing w:val="-4"/>
                            <w:sz w:val="18"/>
                          </w:rPr>
                          <w:t>Teaching</w:t>
                        </w:r>
                        <w:r>
                          <w:rPr>
                            <w:color w:val="231F20"/>
                            <w:spacing w:val="-26"/>
                            <w:sz w:val="18"/>
                          </w:rPr>
                          <w:t xml:space="preserve"> </w:t>
                        </w:r>
                        <w:r>
                          <w:rPr>
                            <w:color w:val="231F20"/>
                            <w:sz w:val="18"/>
                          </w:rPr>
                          <w:t>Hospital,</w:t>
                        </w:r>
                        <w:r>
                          <w:rPr>
                            <w:color w:val="231F20"/>
                            <w:spacing w:val="-32"/>
                            <w:sz w:val="18"/>
                          </w:rPr>
                          <w:t xml:space="preserve"> </w:t>
                        </w:r>
                        <w:r>
                          <w:rPr>
                            <w:color w:val="231F20"/>
                            <w:sz w:val="18"/>
                          </w:rPr>
                          <w:t>Accra,</w:t>
                        </w:r>
                        <w:r>
                          <w:rPr>
                            <w:color w:val="231F20"/>
                            <w:spacing w:val="-25"/>
                            <w:sz w:val="18"/>
                          </w:rPr>
                          <w:t xml:space="preserve"> </w:t>
                        </w:r>
                        <w:r>
                          <w:rPr>
                            <w:color w:val="231F20"/>
                            <w:sz w:val="18"/>
                          </w:rPr>
                          <w:t>Ghana.</w:t>
                        </w:r>
                        <w:r>
                          <w:rPr>
                            <w:color w:val="231F20"/>
                            <w:spacing w:val="-26"/>
                            <w:sz w:val="18"/>
                          </w:rPr>
                          <w:t xml:space="preserve"> </w:t>
                        </w:r>
                        <w:r>
                          <w:rPr>
                            <w:b/>
                            <w:color w:val="231F20"/>
                            <w:sz w:val="18"/>
                          </w:rPr>
                          <w:t>Materials</w:t>
                        </w:r>
                        <w:r>
                          <w:rPr>
                            <w:b/>
                            <w:color w:val="231F20"/>
                            <w:spacing w:val="-25"/>
                            <w:sz w:val="18"/>
                          </w:rPr>
                          <w:t xml:space="preserve"> </w:t>
                        </w:r>
                        <w:r>
                          <w:rPr>
                            <w:b/>
                            <w:color w:val="231F20"/>
                            <w:sz w:val="18"/>
                          </w:rPr>
                          <w:t>and</w:t>
                        </w:r>
                        <w:r>
                          <w:rPr>
                            <w:b/>
                            <w:color w:val="231F20"/>
                            <w:spacing w:val="-25"/>
                            <w:sz w:val="18"/>
                          </w:rPr>
                          <w:t xml:space="preserve"> </w:t>
                        </w:r>
                        <w:r>
                          <w:rPr>
                            <w:b/>
                            <w:color w:val="231F20"/>
                            <w:sz w:val="18"/>
                          </w:rPr>
                          <w:t xml:space="preserve">Methods: </w:t>
                        </w:r>
                        <w:r>
                          <w:rPr>
                            <w:color w:val="231F20"/>
                            <w:sz w:val="18"/>
                          </w:rPr>
                          <w:t>This</w:t>
                        </w:r>
                        <w:r>
                          <w:rPr>
                            <w:color w:val="231F20"/>
                            <w:spacing w:val="-13"/>
                            <w:sz w:val="18"/>
                          </w:rPr>
                          <w:t xml:space="preserve"> </w:t>
                        </w:r>
                        <w:r>
                          <w:rPr>
                            <w:color w:val="231F20"/>
                            <w:sz w:val="18"/>
                          </w:rPr>
                          <w:t>was</w:t>
                        </w:r>
                        <w:r>
                          <w:rPr>
                            <w:color w:val="231F20"/>
                            <w:spacing w:val="-13"/>
                            <w:sz w:val="18"/>
                          </w:rPr>
                          <w:t xml:space="preserve"> </w:t>
                        </w:r>
                        <w:r>
                          <w:rPr>
                            <w:color w:val="231F20"/>
                            <w:sz w:val="18"/>
                          </w:rPr>
                          <w:t>a</w:t>
                        </w:r>
                        <w:r>
                          <w:rPr>
                            <w:color w:val="231F20"/>
                            <w:spacing w:val="-13"/>
                            <w:sz w:val="18"/>
                          </w:rPr>
                          <w:t xml:space="preserve"> </w:t>
                        </w:r>
                        <w:r>
                          <w:rPr>
                            <w:color w:val="231F20"/>
                            <w:sz w:val="18"/>
                          </w:rPr>
                          <w:t>hospital-based</w:t>
                        </w:r>
                        <w:r>
                          <w:rPr>
                            <w:color w:val="231F20"/>
                            <w:spacing w:val="-13"/>
                            <w:sz w:val="18"/>
                          </w:rPr>
                          <w:t xml:space="preserve"> </w:t>
                        </w:r>
                        <w:r>
                          <w:rPr>
                            <w:color w:val="231F20"/>
                            <w:sz w:val="18"/>
                          </w:rPr>
                          <w:t>study</w:t>
                        </w:r>
                        <w:r>
                          <w:rPr>
                            <w:color w:val="231F20"/>
                            <w:spacing w:val="-13"/>
                            <w:sz w:val="18"/>
                          </w:rPr>
                          <w:t xml:space="preserve"> </w:t>
                        </w:r>
                        <w:r>
                          <w:rPr>
                            <w:color w:val="231F20"/>
                            <w:sz w:val="18"/>
                          </w:rPr>
                          <w:t>of</w:t>
                        </w:r>
                        <w:r>
                          <w:rPr>
                            <w:color w:val="231F20"/>
                            <w:spacing w:val="-13"/>
                            <w:sz w:val="18"/>
                          </w:rPr>
                          <w:t xml:space="preserve"> </w:t>
                        </w:r>
                        <w:r>
                          <w:rPr>
                            <w:color w:val="231F20"/>
                            <w:sz w:val="18"/>
                          </w:rPr>
                          <w:t>all</w:t>
                        </w:r>
                        <w:r>
                          <w:rPr>
                            <w:color w:val="231F20"/>
                            <w:spacing w:val="-13"/>
                            <w:sz w:val="18"/>
                          </w:rPr>
                          <w:t xml:space="preserve"> </w:t>
                        </w:r>
                        <w:r>
                          <w:rPr>
                            <w:color w:val="231F20"/>
                            <w:sz w:val="18"/>
                          </w:rPr>
                          <w:t>cases</w:t>
                        </w:r>
                        <w:r>
                          <w:rPr>
                            <w:color w:val="231F20"/>
                            <w:spacing w:val="-13"/>
                            <w:sz w:val="18"/>
                          </w:rPr>
                          <w:t xml:space="preserve"> </w:t>
                        </w:r>
                        <w:r>
                          <w:rPr>
                            <w:color w:val="231F20"/>
                            <w:sz w:val="18"/>
                          </w:rPr>
                          <w:t>of</w:t>
                        </w:r>
                        <w:r>
                          <w:rPr>
                            <w:color w:val="231F20"/>
                            <w:spacing w:val="-13"/>
                            <w:sz w:val="18"/>
                          </w:rPr>
                          <w:t xml:space="preserve"> </w:t>
                        </w:r>
                        <w:r>
                          <w:rPr>
                            <w:color w:val="231F20"/>
                            <w:sz w:val="18"/>
                          </w:rPr>
                          <w:t>obstructive</w:t>
                        </w:r>
                        <w:r>
                          <w:rPr>
                            <w:color w:val="231F20"/>
                            <w:spacing w:val="-13"/>
                            <w:sz w:val="18"/>
                          </w:rPr>
                          <w:t xml:space="preserve"> </w:t>
                        </w:r>
                        <w:r>
                          <w:rPr>
                            <w:color w:val="231F20"/>
                            <w:sz w:val="18"/>
                          </w:rPr>
                          <w:t>jaundice</w:t>
                        </w:r>
                        <w:r>
                          <w:rPr>
                            <w:color w:val="231F20"/>
                            <w:spacing w:val="-13"/>
                            <w:sz w:val="18"/>
                          </w:rPr>
                          <w:t xml:space="preserve"> </w:t>
                        </w:r>
                        <w:r>
                          <w:rPr>
                            <w:color w:val="231F20"/>
                            <w:sz w:val="18"/>
                          </w:rPr>
                          <w:t>that</w:t>
                        </w:r>
                        <w:r>
                          <w:rPr>
                            <w:color w:val="231F20"/>
                            <w:spacing w:val="-13"/>
                            <w:sz w:val="18"/>
                          </w:rPr>
                          <w:t xml:space="preserve"> </w:t>
                        </w:r>
                        <w:r>
                          <w:rPr>
                            <w:color w:val="231F20"/>
                            <w:sz w:val="18"/>
                          </w:rPr>
                          <w:t>were</w:t>
                        </w:r>
                        <w:r>
                          <w:rPr>
                            <w:color w:val="231F20"/>
                            <w:spacing w:val="-13"/>
                            <w:sz w:val="18"/>
                          </w:rPr>
                          <w:t xml:space="preserve"> </w:t>
                        </w:r>
                        <w:r>
                          <w:rPr>
                            <w:color w:val="231F20"/>
                            <w:sz w:val="18"/>
                          </w:rPr>
                          <w:t>seen</w:t>
                        </w:r>
                        <w:r>
                          <w:rPr>
                            <w:color w:val="231F20"/>
                            <w:spacing w:val="-13"/>
                            <w:sz w:val="18"/>
                          </w:rPr>
                          <w:t xml:space="preserve"> </w:t>
                        </w:r>
                        <w:r>
                          <w:rPr>
                            <w:color w:val="231F20"/>
                            <w:spacing w:val="-3"/>
                            <w:sz w:val="18"/>
                          </w:rPr>
                          <w:t>over</w:t>
                        </w:r>
                        <w:r>
                          <w:rPr>
                            <w:color w:val="231F20"/>
                            <w:spacing w:val="-12"/>
                            <w:sz w:val="18"/>
                          </w:rPr>
                          <w:t xml:space="preserve"> </w:t>
                        </w:r>
                        <w:r>
                          <w:rPr>
                            <w:color w:val="231F20"/>
                            <w:sz w:val="18"/>
                          </w:rPr>
                          <w:t>a</w:t>
                        </w:r>
                        <w:r>
                          <w:rPr>
                            <w:color w:val="231F20"/>
                            <w:spacing w:val="-13"/>
                            <w:sz w:val="18"/>
                          </w:rPr>
                          <w:t xml:space="preserve"> </w:t>
                        </w:r>
                        <w:r>
                          <w:rPr>
                            <w:color w:val="231F20"/>
                            <w:sz w:val="18"/>
                          </w:rPr>
                          <w:t>36-month</w:t>
                        </w:r>
                        <w:r>
                          <w:rPr>
                            <w:color w:val="231F20"/>
                            <w:spacing w:val="-13"/>
                            <w:sz w:val="18"/>
                          </w:rPr>
                          <w:t xml:space="preserve"> </w:t>
                        </w:r>
                        <w:r>
                          <w:rPr>
                            <w:color w:val="231F20"/>
                            <w:sz w:val="18"/>
                          </w:rPr>
                          <w:t xml:space="preserve">period from </w:t>
                        </w:r>
                        <w:r>
                          <w:rPr>
                            <w:color w:val="231F20"/>
                            <w:spacing w:val="-3"/>
                            <w:sz w:val="18"/>
                          </w:rPr>
                          <w:t xml:space="preserve">May </w:t>
                        </w:r>
                        <w:r>
                          <w:rPr>
                            <w:color w:val="231F20"/>
                            <w:sz w:val="18"/>
                          </w:rPr>
                          <w:t xml:space="preserve">2017 to April 2020, at the Hepatobiliary Unit of the Korle-Bu </w:t>
                        </w:r>
                        <w:r>
                          <w:rPr>
                            <w:color w:val="231F20"/>
                            <w:spacing w:val="-3"/>
                            <w:sz w:val="18"/>
                          </w:rPr>
                          <w:t xml:space="preserve">Teaching </w:t>
                        </w:r>
                        <w:r>
                          <w:rPr>
                            <w:color w:val="231F20"/>
                            <w:sz w:val="18"/>
                          </w:rPr>
                          <w:t xml:space="preserve">Hospital. The unit serves as a referral </w:t>
                        </w:r>
                        <w:proofErr w:type="spellStart"/>
                        <w:r>
                          <w:rPr>
                            <w:color w:val="231F20"/>
                            <w:sz w:val="18"/>
                          </w:rPr>
                          <w:t>centre</w:t>
                        </w:r>
                        <w:proofErr w:type="spellEnd"/>
                        <w:r>
                          <w:rPr>
                            <w:color w:val="231F20"/>
                            <w:sz w:val="18"/>
                          </w:rPr>
                          <w:t xml:space="preserve"> for all </w:t>
                        </w:r>
                        <w:r>
                          <w:rPr>
                            <w:color w:val="231F20"/>
                            <w:spacing w:val="-3"/>
                            <w:sz w:val="18"/>
                          </w:rPr>
                          <w:t xml:space="preserve">liver, </w:t>
                        </w:r>
                        <w:r>
                          <w:rPr>
                            <w:color w:val="231F20"/>
                            <w:sz w:val="18"/>
                          </w:rPr>
                          <w:t>pancreas, and biliary tract cases, including cases presenting with obstructive jaundice.</w:t>
                        </w:r>
                        <w:r>
                          <w:rPr>
                            <w:color w:val="231F20"/>
                            <w:spacing w:val="-34"/>
                            <w:sz w:val="18"/>
                          </w:rPr>
                          <w:t xml:space="preserve"> </w:t>
                        </w:r>
                        <w:r>
                          <w:rPr>
                            <w:color w:val="231F20"/>
                            <w:sz w:val="18"/>
                          </w:rPr>
                          <w:t xml:space="preserve">The demographic data and diagnosis of all cases of obstructive jaundice seen </w:t>
                        </w:r>
                        <w:r>
                          <w:rPr>
                            <w:color w:val="231F20"/>
                            <w:spacing w:val="-3"/>
                            <w:sz w:val="18"/>
                          </w:rPr>
                          <w:t xml:space="preserve">over </w:t>
                        </w:r>
                        <w:r>
                          <w:rPr>
                            <w:color w:val="231F20"/>
                            <w:sz w:val="18"/>
                          </w:rPr>
                          <w:t xml:space="preserve">the study period were retrieved from both out-patient and in-patient records. </w:t>
                        </w:r>
                        <w:r>
                          <w:rPr>
                            <w:b/>
                            <w:color w:val="231F20"/>
                            <w:sz w:val="18"/>
                          </w:rPr>
                          <w:t xml:space="preserve">Results: </w:t>
                        </w:r>
                        <w:r>
                          <w:rPr>
                            <w:color w:val="231F20"/>
                            <w:sz w:val="18"/>
                          </w:rPr>
                          <w:t>Three hundred and sixty cases of obstructive jaundice were studied; 141 (39.2%) were males and 219 (60.8%) were females,</w:t>
                        </w:r>
                        <w:r>
                          <w:rPr>
                            <w:color w:val="231F20"/>
                            <w:spacing w:val="-3"/>
                            <w:sz w:val="18"/>
                          </w:rPr>
                          <w:t xml:space="preserve"> </w:t>
                        </w:r>
                        <w:r>
                          <w:rPr>
                            <w:color w:val="231F20"/>
                            <w:sz w:val="18"/>
                          </w:rPr>
                          <w:t>giving</w:t>
                        </w:r>
                        <w:r>
                          <w:rPr>
                            <w:color w:val="231F20"/>
                            <w:spacing w:val="-3"/>
                            <w:sz w:val="18"/>
                          </w:rPr>
                          <w:t xml:space="preserve"> </w:t>
                        </w:r>
                        <w:r>
                          <w:rPr>
                            <w:color w:val="231F20"/>
                            <w:sz w:val="18"/>
                          </w:rPr>
                          <w:t>a</w:t>
                        </w:r>
                        <w:r>
                          <w:rPr>
                            <w:color w:val="231F20"/>
                            <w:spacing w:val="-3"/>
                            <w:sz w:val="18"/>
                          </w:rPr>
                          <w:t xml:space="preserve"> </w:t>
                        </w:r>
                        <w:r>
                          <w:rPr>
                            <w:color w:val="231F20"/>
                            <w:sz w:val="18"/>
                          </w:rPr>
                          <w:t>male-to-female</w:t>
                        </w:r>
                        <w:r>
                          <w:rPr>
                            <w:color w:val="231F20"/>
                            <w:spacing w:val="-2"/>
                            <w:sz w:val="18"/>
                          </w:rPr>
                          <w:t xml:space="preserve"> </w:t>
                        </w:r>
                        <w:r>
                          <w:rPr>
                            <w:color w:val="231F20"/>
                            <w:sz w:val="18"/>
                          </w:rPr>
                          <w:t>ratio</w:t>
                        </w:r>
                        <w:r>
                          <w:rPr>
                            <w:color w:val="231F20"/>
                            <w:spacing w:val="-3"/>
                            <w:sz w:val="18"/>
                          </w:rPr>
                          <w:t xml:space="preserve"> </w:t>
                        </w:r>
                        <w:r>
                          <w:rPr>
                            <w:color w:val="231F20"/>
                            <w:sz w:val="18"/>
                          </w:rPr>
                          <w:t>of</w:t>
                        </w:r>
                        <w:r>
                          <w:rPr>
                            <w:color w:val="231F20"/>
                            <w:spacing w:val="-3"/>
                            <w:sz w:val="18"/>
                          </w:rPr>
                          <w:t xml:space="preserve"> </w:t>
                        </w:r>
                        <w:r>
                          <w:rPr>
                            <w:color w:val="231F20"/>
                            <w:sz w:val="18"/>
                          </w:rPr>
                          <w:t>1:1.6.</w:t>
                        </w:r>
                        <w:r>
                          <w:rPr>
                            <w:color w:val="231F20"/>
                            <w:spacing w:val="-11"/>
                            <w:sz w:val="18"/>
                          </w:rPr>
                          <w:t xml:space="preserve"> </w:t>
                        </w:r>
                        <w:r>
                          <w:rPr>
                            <w:color w:val="231F20"/>
                            <w:sz w:val="18"/>
                          </w:rPr>
                          <w:t>The</w:t>
                        </w:r>
                        <w:r>
                          <w:rPr>
                            <w:color w:val="231F20"/>
                            <w:spacing w:val="-3"/>
                            <w:sz w:val="18"/>
                          </w:rPr>
                          <w:t xml:space="preserve"> </w:t>
                        </w:r>
                        <w:r>
                          <w:rPr>
                            <w:color w:val="231F20"/>
                            <w:sz w:val="18"/>
                          </w:rPr>
                          <w:t>mean</w:t>
                        </w:r>
                        <w:r>
                          <w:rPr>
                            <w:color w:val="231F20"/>
                            <w:spacing w:val="-3"/>
                            <w:sz w:val="18"/>
                          </w:rPr>
                          <w:t xml:space="preserve"> </w:t>
                        </w:r>
                        <w:r>
                          <w:rPr>
                            <w:color w:val="231F20"/>
                            <w:sz w:val="18"/>
                          </w:rPr>
                          <w:t>age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patients</w:t>
                        </w:r>
                        <w:r>
                          <w:rPr>
                            <w:color w:val="231F20"/>
                            <w:spacing w:val="-2"/>
                            <w:sz w:val="18"/>
                          </w:rPr>
                          <w:t xml:space="preserve"> </w:t>
                        </w:r>
                        <w:r>
                          <w:rPr>
                            <w:color w:val="231F20"/>
                            <w:sz w:val="18"/>
                          </w:rPr>
                          <w:t>was</w:t>
                        </w:r>
                        <w:r>
                          <w:rPr>
                            <w:color w:val="231F20"/>
                            <w:spacing w:val="-3"/>
                            <w:sz w:val="18"/>
                          </w:rPr>
                          <w:t xml:space="preserve"> </w:t>
                        </w:r>
                        <w:r>
                          <w:rPr>
                            <w:color w:val="231F20"/>
                            <w:sz w:val="18"/>
                          </w:rPr>
                          <w:t>56.8</w:t>
                        </w:r>
                        <w:r>
                          <w:rPr>
                            <w:color w:val="231F20"/>
                            <w:spacing w:val="-3"/>
                            <w:sz w:val="18"/>
                          </w:rPr>
                          <w:t xml:space="preserve"> (SD, </w:t>
                        </w:r>
                        <w:r>
                          <w:rPr>
                            <w:color w:val="231F20"/>
                            <w:sz w:val="18"/>
                          </w:rPr>
                          <w:t>15.9)</w:t>
                        </w:r>
                        <w:r>
                          <w:rPr>
                            <w:color w:val="231F20"/>
                            <w:spacing w:val="-2"/>
                            <w:sz w:val="18"/>
                          </w:rPr>
                          <w:t xml:space="preserve"> </w:t>
                        </w:r>
                        <w:r>
                          <w:rPr>
                            <w:color w:val="231F20"/>
                            <w:sz w:val="18"/>
                          </w:rPr>
                          <w:t>years. Malignant</w:t>
                        </w:r>
                        <w:r>
                          <w:rPr>
                            <w:color w:val="231F20"/>
                            <w:spacing w:val="-12"/>
                            <w:sz w:val="18"/>
                          </w:rPr>
                          <w:t xml:space="preserve"> </w:t>
                        </w:r>
                        <w:r>
                          <w:rPr>
                            <w:color w:val="231F20"/>
                            <w:sz w:val="18"/>
                          </w:rPr>
                          <w:t>conditions</w:t>
                        </w:r>
                        <w:r>
                          <w:rPr>
                            <w:color w:val="231F20"/>
                            <w:spacing w:val="-12"/>
                            <w:sz w:val="18"/>
                          </w:rPr>
                          <w:t xml:space="preserve"> </w:t>
                        </w:r>
                        <w:r>
                          <w:rPr>
                            <w:color w:val="231F20"/>
                            <w:sz w:val="18"/>
                          </w:rPr>
                          <w:t>accounted</w:t>
                        </w:r>
                        <w:r>
                          <w:rPr>
                            <w:color w:val="231F20"/>
                            <w:spacing w:val="-12"/>
                            <w:sz w:val="18"/>
                          </w:rPr>
                          <w:t xml:space="preserve"> </w:t>
                        </w:r>
                        <w:r>
                          <w:rPr>
                            <w:color w:val="231F20"/>
                            <w:sz w:val="18"/>
                          </w:rPr>
                          <w:t>for</w:t>
                        </w:r>
                        <w:r>
                          <w:rPr>
                            <w:color w:val="231F20"/>
                            <w:spacing w:val="-11"/>
                            <w:sz w:val="18"/>
                          </w:rPr>
                          <w:t xml:space="preserve"> </w:t>
                        </w:r>
                        <w:r>
                          <w:rPr>
                            <w:color w:val="231F20"/>
                            <w:sz w:val="18"/>
                          </w:rPr>
                          <w:t>314</w:t>
                        </w:r>
                        <w:r>
                          <w:rPr>
                            <w:color w:val="231F20"/>
                            <w:spacing w:val="-12"/>
                            <w:sz w:val="18"/>
                          </w:rPr>
                          <w:t xml:space="preserve"> </w:t>
                        </w:r>
                        <w:r>
                          <w:rPr>
                            <w:color w:val="231F20"/>
                            <w:sz w:val="18"/>
                          </w:rPr>
                          <w:t>(87.2%)</w:t>
                        </w:r>
                        <w:r>
                          <w:rPr>
                            <w:color w:val="231F20"/>
                            <w:spacing w:val="-12"/>
                            <w:sz w:val="18"/>
                          </w:rPr>
                          <w:t xml:space="preserve"> </w:t>
                        </w:r>
                        <w:r>
                          <w:rPr>
                            <w:color w:val="231F20"/>
                            <w:sz w:val="18"/>
                          </w:rPr>
                          <w:t>cases,</w:t>
                        </w:r>
                        <w:r>
                          <w:rPr>
                            <w:color w:val="231F20"/>
                            <w:spacing w:val="-12"/>
                            <w:sz w:val="18"/>
                          </w:rPr>
                          <w:t xml:space="preserve"> </w:t>
                        </w:r>
                        <w:r>
                          <w:rPr>
                            <w:color w:val="231F20"/>
                            <w:sz w:val="18"/>
                          </w:rPr>
                          <w:t>whilst</w:t>
                        </w:r>
                        <w:r>
                          <w:rPr>
                            <w:color w:val="231F20"/>
                            <w:spacing w:val="-11"/>
                            <w:sz w:val="18"/>
                          </w:rPr>
                          <w:t xml:space="preserve"> </w:t>
                        </w:r>
                        <w:r>
                          <w:rPr>
                            <w:color w:val="231F20"/>
                            <w:sz w:val="18"/>
                          </w:rPr>
                          <w:t>46</w:t>
                        </w:r>
                        <w:r>
                          <w:rPr>
                            <w:color w:val="231F20"/>
                            <w:spacing w:val="-12"/>
                            <w:sz w:val="18"/>
                          </w:rPr>
                          <w:t xml:space="preserve"> </w:t>
                        </w:r>
                        <w:r>
                          <w:rPr>
                            <w:color w:val="231F20"/>
                            <w:sz w:val="18"/>
                          </w:rPr>
                          <w:t>(12.8%)</w:t>
                        </w:r>
                        <w:r>
                          <w:rPr>
                            <w:color w:val="231F20"/>
                            <w:spacing w:val="-12"/>
                            <w:sz w:val="18"/>
                          </w:rPr>
                          <w:t xml:space="preserve"> </w:t>
                        </w:r>
                        <w:r>
                          <w:rPr>
                            <w:color w:val="231F20"/>
                            <w:sz w:val="18"/>
                          </w:rPr>
                          <w:t>were</w:t>
                        </w:r>
                        <w:r>
                          <w:rPr>
                            <w:color w:val="231F20"/>
                            <w:spacing w:val="-11"/>
                            <w:sz w:val="18"/>
                          </w:rPr>
                          <w:t xml:space="preserve"> </w:t>
                        </w:r>
                        <w:r>
                          <w:rPr>
                            <w:color w:val="231F20"/>
                            <w:sz w:val="18"/>
                          </w:rPr>
                          <w:t>due</w:t>
                        </w:r>
                        <w:r>
                          <w:rPr>
                            <w:color w:val="231F20"/>
                            <w:spacing w:val="-12"/>
                            <w:sz w:val="18"/>
                          </w:rPr>
                          <w:t xml:space="preserve"> </w:t>
                        </w:r>
                        <w:r>
                          <w:rPr>
                            <w:color w:val="231F20"/>
                            <w:sz w:val="18"/>
                          </w:rPr>
                          <w:t>to</w:t>
                        </w:r>
                        <w:r>
                          <w:rPr>
                            <w:color w:val="231F20"/>
                            <w:spacing w:val="-12"/>
                            <w:sz w:val="18"/>
                          </w:rPr>
                          <w:t xml:space="preserve"> </w:t>
                        </w:r>
                        <w:r>
                          <w:rPr>
                            <w:color w:val="231F20"/>
                            <w:sz w:val="18"/>
                          </w:rPr>
                          <w:t>benign</w:t>
                        </w:r>
                        <w:r>
                          <w:rPr>
                            <w:color w:val="231F20"/>
                            <w:spacing w:val="-12"/>
                            <w:sz w:val="18"/>
                          </w:rPr>
                          <w:t xml:space="preserve"> </w:t>
                        </w:r>
                        <w:r>
                          <w:rPr>
                            <w:color w:val="231F20"/>
                            <w:sz w:val="18"/>
                          </w:rPr>
                          <w:t>conditions. The</w:t>
                        </w:r>
                        <w:r>
                          <w:rPr>
                            <w:color w:val="231F20"/>
                            <w:spacing w:val="-8"/>
                            <w:sz w:val="18"/>
                          </w:rPr>
                          <w:t xml:space="preserve"> </w:t>
                        </w:r>
                        <w:r>
                          <w:rPr>
                            <w:color w:val="231F20"/>
                            <w:sz w:val="18"/>
                          </w:rPr>
                          <w:t>mean</w:t>
                        </w:r>
                        <w:r>
                          <w:rPr>
                            <w:color w:val="231F20"/>
                            <w:spacing w:val="-7"/>
                            <w:sz w:val="18"/>
                          </w:rPr>
                          <w:t xml:space="preserve"> </w:t>
                        </w:r>
                        <w:r>
                          <w:rPr>
                            <w:color w:val="231F20"/>
                            <w:sz w:val="18"/>
                          </w:rPr>
                          <w:t>age</w:t>
                        </w:r>
                        <w:r>
                          <w:rPr>
                            <w:color w:val="231F20"/>
                            <w:spacing w:val="-8"/>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patients</w:t>
                        </w:r>
                        <w:r>
                          <w:rPr>
                            <w:color w:val="231F20"/>
                            <w:spacing w:val="-8"/>
                            <w:sz w:val="18"/>
                          </w:rPr>
                          <w:t xml:space="preserve"> </w:t>
                        </w:r>
                        <w:r>
                          <w:rPr>
                            <w:color w:val="231F20"/>
                            <w:sz w:val="18"/>
                          </w:rPr>
                          <w:t>with</w:t>
                        </w:r>
                        <w:r>
                          <w:rPr>
                            <w:color w:val="231F20"/>
                            <w:spacing w:val="-7"/>
                            <w:sz w:val="18"/>
                          </w:rPr>
                          <w:t xml:space="preserve"> </w:t>
                        </w:r>
                        <w:r>
                          <w:rPr>
                            <w:color w:val="231F20"/>
                            <w:sz w:val="18"/>
                          </w:rPr>
                          <w:t>benign</w:t>
                        </w:r>
                        <w:r>
                          <w:rPr>
                            <w:color w:val="231F20"/>
                            <w:spacing w:val="-7"/>
                            <w:sz w:val="18"/>
                          </w:rPr>
                          <w:t xml:space="preserve"> </w:t>
                        </w:r>
                        <w:r>
                          <w:rPr>
                            <w:color w:val="231F20"/>
                            <w:sz w:val="18"/>
                          </w:rPr>
                          <w:t>conditions</w:t>
                        </w:r>
                        <w:r>
                          <w:rPr>
                            <w:color w:val="231F20"/>
                            <w:spacing w:val="-8"/>
                            <w:sz w:val="18"/>
                          </w:rPr>
                          <w:t xml:space="preserve"> </w:t>
                        </w:r>
                        <w:r>
                          <w:rPr>
                            <w:color w:val="231F20"/>
                            <w:sz w:val="18"/>
                          </w:rPr>
                          <w:t>(40.4</w:t>
                        </w:r>
                        <w:r>
                          <w:rPr>
                            <w:color w:val="231F20"/>
                            <w:spacing w:val="-7"/>
                            <w:sz w:val="18"/>
                          </w:rPr>
                          <w:t xml:space="preserve"> </w:t>
                        </w:r>
                        <w:r>
                          <w:rPr>
                            <w:color w:val="231F20"/>
                            <w:spacing w:val="-3"/>
                            <w:sz w:val="18"/>
                          </w:rPr>
                          <w:t>[SD,</w:t>
                        </w:r>
                        <w:r>
                          <w:rPr>
                            <w:color w:val="231F20"/>
                            <w:spacing w:val="-7"/>
                            <w:sz w:val="18"/>
                          </w:rPr>
                          <w:t xml:space="preserve"> </w:t>
                        </w:r>
                        <w:r>
                          <w:rPr>
                            <w:color w:val="231F20"/>
                            <w:sz w:val="18"/>
                          </w:rPr>
                          <w:t>15.7]</w:t>
                        </w:r>
                        <w:r>
                          <w:rPr>
                            <w:color w:val="231F20"/>
                            <w:spacing w:val="-8"/>
                            <w:sz w:val="18"/>
                          </w:rPr>
                          <w:t xml:space="preserve"> </w:t>
                        </w:r>
                        <w:r>
                          <w:rPr>
                            <w:color w:val="231F20"/>
                            <w:sz w:val="18"/>
                          </w:rPr>
                          <w:t>years)</w:t>
                        </w:r>
                        <w:r>
                          <w:rPr>
                            <w:color w:val="231F20"/>
                            <w:spacing w:val="-7"/>
                            <w:sz w:val="18"/>
                          </w:rPr>
                          <w:t xml:space="preserve"> </w:t>
                        </w:r>
                        <w:r>
                          <w:rPr>
                            <w:color w:val="231F20"/>
                            <w:sz w:val="18"/>
                          </w:rPr>
                          <w:t>was</w:t>
                        </w:r>
                        <w:r>
                          <w:rPr>
                            <w:color w:val="231F20"/>
                            <w:spacing w:val="-7"/>
                            <w:sz w:val="18"/>
                          </w:rPr>
                          <w:t xml:space="preserve"> </w:t>
                        </w:r>
                        <w:r>
                          <w:rPr>
                            <w:color w:val="231F20"/>
                            <w:sz w:val="18"/>
                          </w:rPr>
                          <w:t>significantly</w:t>
                        </w:r>
                        <w:r>
                          <w:rPr>
                            <w:color w:val="231F20"/>
                            <w:spacing w:val="-8"/>
                            <w:sz w:val="18"/>
                          </w:rPr>
                          <w:t xml:space="preserve"> </w:t>
                        </w:r>
                        <w:r>
                          <w:rPr>
                            <w:color w:val="231F20"/>
                            <w:spacing w:val="-3"/>
                            <w:sz w:val="18"/>
                          </w:rPr>
                          <w:t>lower</w:t>
                        </w:r>
                        <w:r>
                          <w:rPr>
                            <w:color w:val="231F20"/>
                            <w:spacing w:val="-7"/>
                            <w:sz w:val="18"/>
                          </w:rPr>
                          <w:t xml:space="preserve"> </w:t>
                        </w:r>
                        <w:r>
                          <w:rPr>
                            <w:color w:val="231F20"/>
                            <w:sz w:val="18"/>
                          </w:rPr>
                          <w:t xml:space="preserve">than that of those with malignant conditions (59.4 </w:t>
                        </w:r>
                        <w:r>
                          <w:rPr>
                            <w:color w:val="231F20"/>
                            <w:spacing w:val="-3"/>
                            <w:sz w:val="18"/>
                          </w:rPr>
                          <w:t xml:space="preserve">[SD, </w:t>
                        </w:r>
                        <w:r>
                          <w:rPr>
                            <w:color w:val="231F20"/>
                            <w:sz w:val="18"/>
                          </w:rPr>
                          <w:t>14.9] years) (</w:t>
                        </w:r>
                        <w:r>
                          <w:rPr>
                            <w:i/>
                            <w:color w:val="231F20"/>
                            <w:sz w:val="18"/>
                          </w:rPr>
                          <w:t xml:space="preserve">P </w:t>
                        </w:r>
                        <w:r>
                          <w:rPr>
                            <w:color w:val="231F20"/>
                            <w:sz w:val="18"/>
                          </w:rPr>
                          <w:t>&lt; 0.0001). There was no significant difference</w:t>
                        </w:r>
                        <w:r>
                          <w:rPr>
                            <w:color w:val="231F20"/>
                            <w:spacing w:val="-5"/>
                            <w:sz w:val="18"/>
                          </w:rPr>
                          <w:t xml:space="preserve"> </w:t>
                        </w:r>
                        <w:r>
                          <w:rPr>
                            <w:color w:val="231F20"/>
                            <w:sz w:val="18"/>
                          </w:rPr>
                          <w:t>in</w:t>
                        </w:r>
                        <w:r>
                          <w:rPr>
                            <w:color w:val="231F20"/>
                            <w:spacing w:val="-4"/>
                            <w:sz w:val="18"/>
                          </w:rPr>
                          <w:t xml:space="preserve"> </w:t>
                        </w:r>
                        <w:r>
                          <w:rPr>
                            <w:color w:val="231F20"/>
                            <w:sz w:val="18"/>
                          </w:rPr>
                          <w:t>sex</w:t>
                        </w:r>
                        <w:r>
                          <w:rPr>
                            <w:color w:val="231F20"/>
                            <w:spacing w:val="-4"/>
                            <w:sz w:val="18"/>
                          </w:rPr>
                          <w:t xml:space="preserve"> </w:t>
                        </w:r>
                        <w:r>
                          <w:rPr>
                            <w:color w:val="231F20"/>
                            <w:sz w:val="18"/>
                          </w:rPr>
                          <w:t>ratios</w:t>
                        </w:r>
                        <w:r>
                          <w:rPr>
                            <w:color w:val="231F20"/>
                            <w:spacing w:val="-4"/>
                            <w:sz w:val="18"/>
                          </w:rPr>
                          <w:t xml:space="preserve"> </w:t>
                        </w:r>
                        <w:r>
                          <w:rPr>
                            <w:color w:val="231F20"/>
                            <w:sz w:val="18"/>
                          </w:rPr>
                          <w:t>between</w:t>
                        </w:r>
                        <w:r>
                          <w:rPr>
                            <w:color w:val="231F20"/>
                            <w:spacing w:val="-4"/>
                            <w:sz w:val="18"/>
                          </w:rPr>
                          <w:t xml:space="preserve"> </w:t>
                        </w:r>
                        <w:r>
                          <w:rPr>
                            <w:color w:val="231F20"/>
                            <w:sz w:val="18"/>
                          </w:rPr>
                          <w:t>patients</w:t>
                        </w:r>
                        <w:r>
                          <w:rPr>
                            <w:color w:val="231F20"/>
                            <w:spacing w:val="-4"/>
                            <w:sz w:val="18"/>
                          </w:rPr>
                          <w:t xml:space="preserve"> </w:t>
                        </w:r>
                        <w:r>
                          <w:rPr>
                            <w:color w:val="231F20"/>
                            <w:sz w:val="18"/>
                          </w:rPr>
                          <w:t>with</w:t>
                        </w:r>
                        <w:r>
                          <w:rPr>
                            <w:color w:val="231F20"/>
                            <w:spacing w:val="-4"/>
                            <w:sz w:val="18"/>
                          </w:rPr>
                          <w:t xml:space="preserve"> </w:t>
                        </w:r>
                        <w:r>
                          <w:rPr>
                            <w:color w:val="231F20"/>
                            <w:sz w:val="18"/>
                          </w:rPr>
                          <w:t>malignant</w:t>
                        </w:r>
                        <w:r>
                          <w:rPr>
                            <w:color w:val="231F20"/>
                            <w:spacing w:val="-4"/>
                            <w:sz w:val="18"/>
                          </w:rPr>
                          <w:t xml:space="preserve"> </w:t>
                        </w:r>
                        <w:r>
                          <w:rPr>
                            <w:color w:val="231F20"/>
                            <w:sz w:val="18"/>
                          </w:rPr>
                          <w:t>and</w:t>
                        </w:r>
                        <w:r>
                          <w:rPr>
                            <w:color w:val="231F20"/>
                            <w:spacing w:val="-4"/>
                            <w:sz w:val="18"/>
                          </w:rPr>
                          <w:t xml:space="preserve"> </w:t>
                        </w:r>
                        <w:r>
                          <w:rPr>
                            <w:color w:val="231F20"/>
                            <w:sz w:val="18"/>
                          </w:rPr>
                          <w:t>benign</w:t>
                        </w:r>
                        <w:r>
                          <w:rPr>
                            <w:color w:val="231F20"/>
                            <w:spacing w:val="-4"/>
                            <w:sz w:val="18"/>
                          </w:rPr>
                          <w:t xml:space="preserve"> </w:t>
                        </w:r>
                        <w:r>
                          <w:rPr>
                            <w:color w:val="231F20"/>
                            <w:sz w:val="18"/>
                          </w:rPr>
                          <w:t>causes</w:t>
                        </w:r>
                        <w:r>
                          <w:rPr>
                            <w:color w:val="231F20"/>
                            <w:spacing w:val="-4"/>
                            <w:sz w:val="18"/>
                          </w:rPr>
                          <w:t xml:space="preserve"> </w:t>
                        </w:r>
                        <w:r>
                          <w:rPr>
                            <w:color w:val="231F20"/>
                            <w:sz w:val="18"/>
                          </w:rPr>
                          <w:t>(</w:t>
                        </w:r>
                        <w:r>
                          <w:rPr>
                            <w:i/>
                            <w:color w:val="231F20"/>
                            <w:sz w:val="18"/>
                          </w:rPr>
                          <w:t>P</w:t>
                        </w:r>
                        <w:r>
                          <w:rPr>
                            <w:i/>
                            <w:color w:val="231F20"/>
                            <w:spacing w:val="-4"/>
                            <w:sz w:val="18"/>
                          </w:rPr>
                          <w:t xml:space="preserve"> </w:t>
                        </w:r>
                        <w:r>
                          <w:rPr>
                            <w:color w:val="231F20"/>
                            <w:sz w:val="18"/>
                          </w:rPr>
                          <w:t>=</w:t>
                        </w:r>
                        <w:r>
                          <w:rPr>
                            <w:color w:val="231F20"/>
                            <w:spacing w:val="-4"/>
                            <w:sz w:val="18"/>
                          </w:rPr>
                          <w:t xml:space="preserve"> </w:t>
                        </w:r>
                        <w:r>
                          <w:rPr>
                            <w:color w:val="231F20"/>
                            <w:sz w:val="18"/>
                          </w:rPr>
                          <w:t>0.996).</w:t>
                        </w:r>
                        <w:r>
                          <w:rPr>
                            <w:color w:val="231F20"/>
                            <w:spacing w:val="-4"/>
                            <w:sz w:val="18"/>
                          </w:rPr>
                          <w:t xml:space="preserve"> </w:t>
                        </w:r>
                        <w:r>
                          <w:rPr>
                            <w:color w:val="231F20"/>
                            <w:sz w:val="18"/>
                          </w:rPr>
                          <w:t>Pancreatic</w:t>
                        </w:r>
                        <w:r>
                          <w:rPr>
                            <w:color w:val="231F20"/>
                            <w:spacing w:val="-5"/>
                            <w:sz w:val="18"/>
                          </w:rPr>
                          <w:t xml:space="preserve"> </w:t>
                        </w:r>
                        <w:r>
                          <w:rPr>
                            <w:color w:val="231F20"/>
                            <w:sz w:val="18"/>
                          </w:rPr>
                          <w:t>head cancer</w:t>
                        </w:r>
                        <w:r>
                          <w:rPr>
                            <w:color w:val="231F20"/>
                            <w:spacing w:val="-23"/>
                            <w:sz w:val="18"/>
                          </w:rPr>
                          <w:t xml:space="preserve"> </w:t>
                        </w:r>
                        <w:r>
                          <w:rPr>
                            <w:color w:val="231F20"/>
                            <w:spacing w:val="-3"/>
                            <w:sz w:val="18"/>
                          </w:rPr>
                          <w:t>was</w:t>
                        </w:r>
                        <w:r>
                          <w:rPr>
                            <w:color w:val="231F20"/>
                            <w:spacing w:val="-22"/>
                            <w:sz w:val="18"/>
                          </w:rPr>
                          <w:t xml:space="preserve"> </w:t>
                        </w:r>
                        <w:r>
                          <w:rPr>
                            <w:color w:val="231F20"/>
                            <w:sz w:val="18"/>
                          </w:rPr>
                          <w:t>the</w:t>
                        </w:r>
                        <w:r>
                          <w:rPr>
                            <w:color w:val="231F20"/>
                            <w:spacing w:val="-22"/>
                            <w:sz w:val="18"/>
                          </w:rPr>
                          <w:t xml:space="preserve"> </w:t>
                        </w:r>
                        <w:r>
                          <w:rPr>
                            <w:color w:val="231F20"/>
                            <w:sz w:val="18"/>
                          </w:rPr>
                          <w:t>commonest</w:t>
                        </w:r>
                        <w:r>
                          <w:rPr>
                            <w:color w:val="231F20"/>
                            <w:spacing w:val="-22"/>
                            <w:sz w:val="18"/>
                          </w:rPr>
                          <w:t xml:space="preserve"> </w:t>
                        </w:r>
                        <w:r>
                          <w:rPr>
                            <w:color w:val="231F20"/>
                            <w:sz w:val="18"/>
                          </w:rPr>
                          <w:t>malignant</w:t>
                        </w:r>
                        <w:r>
                          <w:rPr>
                            <w:color w:val="231F20"/>
                            <w:spacing w:val="-22"/>
                            <w:sz w:val="18"/>
                          </w:rPr>
                          <w:t xml:space="preserve"> </w:t>
                        </w:r>
                        <w:r>
                          <w:rPr>
                            <w:color w:val="231F20"/>
                            <w:sz w:val="18"/>
                          </w:rPr>
                          <w:t>cause</w:t>
                        </w:r>
                        <w:r>
                          <w:rPr>
                            <w:color w:val="231F20"/>
                            <w:spacing w:val="-22"/>
                            <w:sz w:val="18"/>
                          </w:rPr>
                          <w:t xml:space="preserve"> </w:t>
                        </w:r>
                        <w:r>
                          <w:rPr>
                            <w:color w:val="231F20"/>
                            <w:sz w:val="18"/>
                          </w:rPr>
                          <w:t>of</w:t>
                        </w:r>
                        <w:r>
                          <w:rPr>
                            <w:color w:val="231F20"/>
                            <w:spacing w:val="-22"/>
                            <w:sz w:val="18"/>
                          </w:rPr>
                          <w:t xml:space="preserve"> </w:t>
                        </w:r>
                        <w:r>
                          <w:rPr>
                            <w:color w:val="231F20"/>
                            <w:sz w:val="18"/>
                          </w:rPr>
                          <w:t>obstructive</w:t>
                        </w:r>
                        <w:r>
                          <w:rPr>
                            <w:color w:val="231F20"/>
                            <w:spacing w:val="-23"/>
                            <w:sz w:val="18"/>
                          </w:rPr>
                          <w:t xml:space="preserve"> </w:t>
                        </w:r>
                        <w:r>
                          <w:rPr>
                            <w:color w:val="231F20"/>
                            <w:sz w:val="18"/>
                          </w:rPr>
                          <w:t>jaundice</w:t>
                        </w:r>
                        <w:r>
                          <w:rPr>
                            <w:color w:val="231F20"/>
                            <w:spacing w:val="-22"/>
                            <w:sz w:val="18"/>
                          </w:rPr>
                          <w:t xml:space="preserve"> </w:t>
                        </w:r>
                        <w:r>
                          <w:rPr>
                            <w:color w:val="231F20"/>
                            <w:sz w:val="18"/>
                          </w:rPr>
                          <w:t>accounting</w:t>
                        </w:r>
                        <w:r>
                          <w:rPr>
                            <w:color w:val="231F20"/>
                            <w:spacing w:val="-22"/>
                            <w:sz w:val="18"/>
                          </w:rPr>
                          <w:t xml:space="preserve"> </w:t>
                        </w:r>
                        <w:r>
                          <w:rPr>
                            <w:color w:val="231F20"/>
                            <w:sz w:val="18"/>
                          </w:rPr>
                          <w:t>for</w:t>
                        </w:r>
                        <w:r>
                          <w:rPr>
                            <w:color w:val="231F20"/>
                            <w:spacing w:val="-22"/>
                            <w:sz w:val="18"/>
                          </w:rPr>
                          <w:t xml:space="preserve"> </w:t>
                        </w:r>
                        <w:r>
                          <w:rPr>
                            <w:color w:val="231F20"/>
                            <w:sz w:val="18"/>
                          </w:rPr>
                          <w:t>139</w:t>
                        </w:r>
                        <w:r>
                          <w:rPr>
                            <w:color w:val="231F20"/>
                            <w:spacing w:val="-22"/>
                            <w:sz w:val="18"/>
                          </w:rPr>
                          <w:t xml:space="preserve"> </w:t>
                        </w:r>
                        <w:r>
                          <w:rPr>
                            <w:color w:val="231F20"/>
                            <w:sz w:val="18"/>
                          </w:rPr>
                          <w:t>(38.61%),</w:t>
                        </w:r>
                        <w:r>
                          <w:rPr>
                            <w:color w:val="231F20"/>
                            <w:spacing w:val="-22"/>
                            <w:sz w:val="18"/>
                          </w:rPr>
                          <w:t xml:space="preserve"> </w:t>
                        </w:r>
                        <w:r>
                          <w:rPr>
                            <w:color w:val="231F20"/>
                            <w:spacing w:val="-4"/>
                            <w:sz w:val="18"/>
                          </w:rPr>
                          <w:t xml:space="preserve">followed </w:t>
                        </w:r>
                        <w:r>
                          <w:rPr>
                            <w:color w:val="231F20"/>
                            <w:spacing w:val="-3"/>
                            <w:sz w:val="18"/>
                          </w:rPr>
                          <w:t xml:space="preserve">by </w:t>
                        </w:r>
                        <w:r>
                          <w:rPr>
                            <w:color w:val="231F20"/>
                            <w:sz w:val="18"/>
                          </w:rPr>
                          <w:t xml:space="preserve">gallbladder </w:t>
                        </w:r>
                        <w:proofErr w:type="spellStart"/>
                        <w:r>
                          <w:rPr>
                            <w:color w:val="231F20"/>
                            <w:sz w:val="18"/>
                          </w:rPr>
                          <w:t>tumour</w:t>
                        </w:r>
                        <w:proofErr w:type="spellEnd"/>
                        <w:r>
                          <w:rPr>
                            <w:color w:val="231F20"/>
                            <w:sz w:val="18"/>
                          </w:rPr>
                          <w:t>, 81 (22.5%), whilst choledocholithiasis (23 [6.39%]) was the commonest</w:t>
                        </w:r>
                        <w:r>
                          <w:rPr>
                            <w:color w:val="231F20"/>
                            <w:spacing w:val="-17"/>
                            <w:sz w:val="18"/>
                          </w:rPr>
                          <w:t xml:space="preserve"> </w:t>
                        </w:r>
                        <w:r>
                          <w:rPr>
                            <w:color w:val="231F20"/>
                            <w:sz w:val="18"/>
                          </w:rPr>
                          <w:t xml:space="preserve">benign cause of obstructive jaundice. </w:t>
                        </w:r>
                        <w:r>
                          <w:rPr>
                            <w:b/>
                            <w:color w:val="231F20"/>
                            <w:sz w:val="18"/>
                          </w:rPr>
                          <w:t xml:space="preserve">Conclusion: </w:t>
                        </w:r>
                        <w:r>
                          <w:rPr>
                            <w:color w:val="231F20"/>
                            <w:sz w:val="18"/>
                          </w:rPr>
                          <w:t xml:space="preserve">Obstructive jaundice in our setting was more prevalent in females. Malignant </w:t>
                        </w:r>
                        <w:proofErr w:type="spellStart"/>
                        <w:r>
                          <w:rPr>
                            <w:color w:val="231F20"/>
                            <w:sz w:val="18"/>
                          </w:rPr>
                          <w:t>aetiologies</w:t>
                        </w:r>
                        <w:proofErr w:type="spellEnd"/>
                        <w:r>
                          <w:rPr>
                            <w:color w:val="231F20"/>
                            <w:sz w:val="18"/>
                          </w:rPr>
                          <w:t xml:space="preserve"> were more common than benign ones: pancreatic head and gallbladder cancers</w:t>
                        </w:r>
                        <w:r>
                          <w:rPr>
                            <w:color w:val="231F20"/>
                            <w:spacing w:val="-11"/>
                            <w:sz w:val="18"/>
                          </w:rPr>
                          <w:t xml:space="preserve"> </w:t>
                        </w:r>
                        <w:r>
                          <w:rPr>
                            <w:color w:val="231F20"/>
                            <w:sz w:val="18"/>
                          </w:rPr>
                          <w:t>were</w:t>
                        </w:r>
                        <w:r>
                          <w:rPr>
                            <w:color w:val="231F20"/>
                            <w:spacing w:val="-10"/>
                            <w:sz w:val="18"/>
                          </w:rPr>
                          <w:t xml:space="preserve"> </w:t>
                        </w:r>
                        <w:r>
                          <w:rPr>
                            <w:color w:val="231F20"/>
                            <w:sz w:val="18"/>
                          </w:rPr>
                          <w:t>the</w:t>
                        </w:r>
                        <w:r>
                          <w:rPr>
                            <w:color w:val="231F20"/>
                            <w:spacing w:val="-10"/>
                            <w:sz w:val="18"/>
                          </w:rPr>
                          <w:t xml:space="preserve"> </w:t>
                        </w:r>
                        <w:r>
                          <w:rPr>
                            <w:color w:val="231F20"/>
                            <w:sz w:val="18"/>
                          </w:rPr>
                          <w:t>commonest</w:t>
                        </w:r>
                        <w:r>
                          <w:rPr>
                            <w:color w:val="231F20"/>
                            <w:spacing w:val="-11"/>
                            <w:sz w:val="18"/>
                          </w:rPr>
                          <w:t xml:space="preserve"> </w:t>
                        </w:r>
                        <w:r>
                          <w:rPr>
                            <w:color w:val="231F20"/>
                            <w:sz w:val="18"/>
                          </w:rPr>
                          <w:t>malignancies,</w:t>
                        </w:r>
                        <w:r>
                          <w:rPr>
                            <w:color w:val="231F20"/>
                            <w:spacing w:val="-10"/>
                            <w:sz w:val="18"/>
                          </w:rPr>
                          <w:t xml:space="preserve"> </w:t>
                        </w:r>
                        <w:r>
                          <w:rPr>
                            <w:color w:val="231F20"/>
                            <w:sz w:val="18"/>
                          </w:rPr>
                          <w:t>whilst</w:t>
                        </w:r>
                        <w:r>
                          <w:rPr>
                            <w:color w:val="231F20"/>
                            <w:spacing w:val="-10"/>
                            <w:sz w:val="18"/>
                          </w:rPr>
                          <w:t xml:space="preserve"> </w:t>
                        </w:r>
                        <w:r>
                          <w:rPr>
                            <w:color w:val="231F20"/>
                            <w:sz w:val="18"/>
                          </w:rPr>
                          <w:t>choledocholithiasis</w:t>
                        </w:r>
                        <w:r>
                          <w:rPr>
                            <w:color w:val="231F20"/>
                            <w:spacing w:val="-11"/>
                            <w:sz w:val="18"/>
                          </w:rPr>
                          <w:t xml:space="preserve"> </w:t>
                        </w:r>
                        <w:r>
                          <w:rPr>
                            <w:color w:val="231F20"/>
                            <w:sz w:val="18"/>
                          </w:rPr>
                          <w:t>was</w:t>
                        </w:r>
                        <w:r>
                          <w:rPr>
                            <w:color w:val="231F20"/>
                            <w:spacing w:val="-10"/>
                            <w:sz w:val="18"/>
                          </w:rPr>
                          <w:t xml:space="preserve"> </w:t>
                        </w:r>
                        <w:r>
                          <w:rPr>
                            <w:color w:val="231F20"/>
                            <w:sz w:val="18"/>
                          </w:rPr>
                          <w:t>the</w:t>
                        </w:r>
                        <w:r>
                          <w:rPr>
                            <w:color w:val="231F20"/>
                            <w:spacing w:val="-10"/>
                            <w:sz w:val="18"/>
                          </w:rPr>
                          <w:t xml:space="preserve"> </w:t>
                        </w:r>
                        <w:r>
                          <w:rPr>
                            <w:color w:val="231F20"/>
                            <w:sz w:val="18"/>
                          </w:rPr>
                          <w:t>commonest</w:t>
                        </w:r>
                        <w:r>
                          <w:rPr>
                            <w:color w:val="231F20"/>
                            <w:spacing w:val="-10"/>
                            <w:sz w:val="18"/>
                          </w:rPr>
                          <w:t xml:space="preserve"> </w:t>
                        </w:r>
                        <w:r>
                          <w:rPr>
                            <w:color w:val="231F20"/>
                            <w:sz w:val="18"/>
                          </w:rPr>
                          <w:t>benign</w:t>
                        </w:r>
                        <w:r>
                          <w:rPr>
                            <w:color w:val="231F20"/>
                            <w:spacing w:val="-11"/>
                            <w:sz w:val="18"/>
                          </w:rPr>
                          <w:t xml:space="preserve"> </w:t>
                        </w:r>
                        <w:r>
                          <w:rPr>
                            <w:color w:val="231F20"/>
                            <w:sz w:val="18"/>
                          </w:rPr>
                          <w:t xml:space="preserve">cause. Malignant causes occurred in older patients than benign conditions, but there was no difference in sex ratios between the </w:t>
                        </w:r>
                        <w:r>
                          <w:rPr>
                            <w:color w:val="231F20"/>
                            <w:spacing w:val="-3"/>
                            <w:sz w:val="18"/>
                          </w:rPr>
                          <w:t>two</w:t>
                        </w:r>
                        <w:r>
                          <w:rPr>
                            <w:color w:val="231F20"/>
                            <w:spacing w:val="-1"/>
                            <w:sz w:val="18"/>
                          </w:rPr>
                          <w:t xml:space="preserve"> </w:t>
                        </w:r>
                        <w:r>
                          <w:rPr>
                            <w:color w:val="231F20"/>
                            <w:sz w:val="18"/>
                          </w:rPr>
                          <w:t>categories.</w:t>
                        </w:r>
                      </w:p>
                      <w:p w14:paraId="1496B59A" w14:textId="77777777" w:rsidR="005943DE" w:rsidRDefault="005943DE">
                        <w:pPr>
                          <w:rPr>
                            <w:sz w:val="16"/>
                          </w:rPr>
                        </w:pPr>
                      </w:p>
                      <w:p w14:paraId="74C18592" w14:textId="77777777" w:rsidR="005943DE" w:rsidRDefault="00000000">
                        <w:pPr>
                          <w:ind w:left="55"/>
                          <w:rPr>
                            <w:i/>
                            <w:sz w:val="18"/>
                          </w:rPr>
                        </w:pPr>
                        <w:r>
                          <w:rPr>
                            <w:b/>
                            <w:color w:val="2E3092"/>
                            <w:sz w:val="18"/>
                          </w:rPr>
                          <w:t xml:space="preserve">Keywords: </w:t>
                        </w:r>
                        <w:proofErr w:type="spellStart"/>
                        <w:r>
                          <w:rPr>
                            <w:i/>
                            <w:color w:val="231F20"/>
                            <w:sz w:val="18"/>
                          </w:rPr>
                          <w:t>Aetiological</w:t>
                        </w:r>
                        <w:proofErr w:type="spellEnd"/>
                        <w:r>
                          <w:rPr>
                            <w:i/>
                            <w:color w:val="231F20"/>
                            <w:sz w:val="18"/>
                          </w:rPr>
                          <w:t xml:space="preserve"> spectrum, biliary tract, gallstone, obstructive jaundice, pancreatic cancer</w:t>
                        </w:r>
                      </w:p>
                    </w:txbxContent>
                  </v:textbox>
                </v:shape>
                <w10:wrap anchorx="page"/>
              </v:group>
            </w:pict>
          </mc:Fallback>
        </mc:AlternateContent>
      </w:r>
      <w:proofErr w:type="spellStart"/>
      <w:r>
        <w:rPr>
          <w:color w:val="231F20"/>
        </w:rPr>
        <w:t>Offei</w:t>
      </w:r>
      <w:proofErr w:type="spellEnd"/>
      <w:r>
        <w:rPr>
          <w:color w:val="231F20"/>
        </w:rPr>
        <w:t xml:space="preserve"> K. </w:t>
      </w:r>
      <w:proofErr w:type="spellStart"/>
      <w:r>
        <w:rPr>
          <w:color w:val="231F20"/>
        </w:rPr>
        <w:t>Asare</w:t>
      </w:r>
      <w:proofErr w:type="spellEnd"/>
      <w:r>
        <w:rPr>
          <w:color w:val="231F20"/>
          <w:position w:val="7"/>
          <w:sz w:val="13"/>
        </w:rPr>
        <w:t>1</w:t>
      </w:r>
      <w:r>
        <w:rPr>
          <w:color w:val="231F20"/>
        </w:rPr>
        <w:t>, Fred Osei</w:t>
      </w:r>
      <w:r>
        <w:rPr>
          <w:color w:val="231F20"/>
          <w:position w:val="7"/>
          <w:sz w:val="13"/>
        </w:rPr>
        <w:t>2</w:t>
      </w:r>
      <w:r>
        <w:rPr>
          <w:color w:val="231F20"/>
        </w:rPr>
        <w:t>,</w:t>
      </w:r>
    </w:p>
    <w:p w14:paraId="67C9A2AE" w14:textId="77777777" w:rsidR="005943DE" w:rsidRDefault="00000000">
      <w:pPr>
        <w:spacing w:line="247" w:lineRule="auto"/>
        <w:ind w:left="8075" w:right="127"/>
        <w:rPr>
          <w:rFonts w:ascii="Arial"/>
          <w:b/>
          <w:sz w:val="13"/>
        </w:rPr>
      </w:pPr>
      <w:r>
        <w:rPr>
          <w:rFonts w:ascii="Arial"/>
          <w:b/>
          <w:color w:val="231F20"/>
        </w:rPr>
        <w:t xml:space="preserve">Andrea A. </w:t>
      </w:r>
      <w:r>
        <w:rPr>
          <w:rFonts w:ascii="Arial"/>
          <w:b/>
          <w:color w:val="231F20"/>
          <w:spacing w:val="-13"/>
        </w:rPr>
        <w:t xml:space="preserve">Y. </w:t>
      </w:r>
      <w:proofErr w:type="spellStart"/>
      <w:r>
        <w:rPr>
          <w:rFonts w:ascii="Arial"/>
          <w:b/>
          <w:color w:val="231F20"/>
          <w:spacing w:val="-3"/>
        </w:rPr>
        <w:t>Appau</w:t>
      </w:r>
      <w:proofErr w:type="spellEnd"/>
      <w:r>
        <w:rPr>
          <w:rFonts w:ascii="Arial"/>
          <w:b/>
          <w:color w:val="231F20"/>
          <w:spacing w:val="-3"/>
          <w:position w:val="7"/>
          <w:sz w:val="13"/>
        </w:rPr>
        <w:t>3</w:t>
      </w:r>
      <w:r>
        <w:rPr>
          <w:rFonts w:ascii="Arial"/>
          <w:b/>
          <w:color w:val="231F20"/>
          <w:spacing w:val="-3"/>
        </w:rPr>
        <w:t xml:space="preserve">, </w:t>
      </w:r>
      <w:r>
        <w:rPr>
          <w:rFonts w:ascii="Arial"/>
          <w:b/>
          <w:color w:val="231F20"/>
          <w:spacing w:val="-13"/>
        </w:rPr>
        <w:t xml:space="preserve">Benjamin </w:t>
      </w:r>
      <w:r>
        <w:rPr>
          <w:rFonts w:ascii="Arial"/>
          <w:b/>
          <w:color w:val="231F20"/>
          <w:spacing w:val="-7"/>
        </w:rPr>
        <w:t xml:space="preserve">D. </w:t>
      </w:r>
      <w:r>
        <w:rPr>
          <w:rFonts w:ascii="Arial"/>
          <w:b/>
          <w:color w:val="231F20"/>
          <w:spacing w:val="-12"/>
        </w:rPr>
        <w:t>Sarkodie</w:t>
      </w:r>
      <w:r>
        <w:rPr>
          <w:rFonts w:ascii="Arial"/>
          <w:b/>
          <w:color w:val="231F20"/>
          <w:spacing w:val="-12"/>
          <w:position w:val="7"/>
          <w:sz w:val="13"/>
        </w:rPr>
        <w:t>4</w:t>
      </w:r>
      <w:r>
        <w:rPr>
          <w:rFonts w:ascii="Arial"/>
          <w:b/>
          <w:color w:val="231F20"/>
          <w:spacing w:val="-12"/>
        </w:rPr>
        <w:t xml:space="preserve">, </w:t>
      </w:r>
      <w:r>
        <w:rPr>
          <w:rFonts w:ascii="Arial"/>
          <w:b/>
          <w:color w:val="231F20"/>
        </w:rPr>
        <w:t xml:space="preserve">Kenneth </w:t>
      </w:r>
      <w:r>
        <w:rPr>
          <w:rFonts w:ascii="Arial"/>
          <w:b/>
          <w:color w:val="231F20"/>
          <w:spacing w:val="-3"/>
        </w:rPr>
        <w:t>Tachi</w:t>
      </w:r>
      <w:r>
        <w:rPr>
          <w:rFonts w:ascii="Arial"/>
          <w:b/>
          <w:color w:val="231F20"/>
          <w:spacing w:val="-3"/>
          <w:position w:val="7"/>
          <w:sz w:val="13"/>
        </w:rPr>
        <w:t>5</w:t>
      </w:r>
      <w:r>
        <w:rPr>
          <w:rFonts w:ascii="Arial"/>
          <w:b/>
          <w:color w:val="231F20"/>
          <w:spacing w:val="-3"/>
        </w:rPr>
        <w:t xml:space="preserve">, </w:t>
      </w:r>
      <w:r>
        <w:rPr>
          <w:rFonts w:ascii="Arial"/>
          <w:b/>
          <w:color w:val="231F20"/>
        </w:rPr>
        <w:t>Adwoa A. Nkansah</w:t>
      </w:r>
      <w:r>
        <w:rPr>
          <w:rFonts w:ascii="Arial"/>
          <w:b/>
          <w:color w:val="231F20"/>
          <w:position w:val="7"/>
          <w:sz w:val="13"/>
        </w:rPr>
        <w:t>5</w:t>
      </w:r>
      <w:r>
        <w:rPr>
          <w:rFonts w:ascii="Arial"/>
          <w:b/>
          <w:color w:val="231F20"/>
        </w:rPr>
        <w:t>, Timothy Acheampong</w:t>
      </w:r>
      <w:r>
        <w:rPr>
          <w:rFonts w:ascii="Arial"/>
          <w:b/>
          <w:color w:val="231F20"/>
          <w:position w:val="7"/>
          <w:sz w:val="13"/>
        </w:rPr>
        <w:t>5</w:t>
      </w:r>
      <w:r>
        <w:rPr>
          <w:rFonts w:ascii="Arial"/>
          <w:b/>
          <w:color w:val="231F20"/>
        </w:rPr>
        <w:t xml:space="preserve">, Christopher </w:t>
      </w:r>
      <w:proofErr w:type="spellStart"/>
      <w:r>
        <w:rPr>
          <w:rFonts w:ascii="Arial"/>
          <w:b/>
          <w:color w:val="231F20"/>
        </w:rPr>
        <w:t>Nwaokweanwe</w:t>
      </w:r>
      <w:proofErr w:type="spellEnd"/>
      <w:r>
        <w:rPr>
          <w:rFonts w:ascii="Arial"/>
          <w:b/>
          <w:color w:val="231F20"/>
          <w:position w:val="7"/>
          <w:sz w:val="13"/>
        </w:rPr>
        <w:t>1</w:t>
      </w:r>
      <w:r>
        <w:rPr>
          <w:rFonts w:ascii="Arial"/>
          <w:b/>
          <w:color w:val="231F20"/>
        </w:rPr>
        <w:t xml:space="preserve">, David </w:t>
      </w:r>
      <w:proofErr w:type="spellStart"/>
      <w:r>
        <w:rPr>
          <w:rFonts w:ascii="Arial"/>
          <w:b/>
          <w:color w:val="231F20"/>
        </w:rPr>
        <w:t>Olayiwola</w:t>
      </w:r>
      <w:proofErr w:type="spellEnd"/>
      <w:r>
        <w:rPr>
          <w:rFonts w:ascii="Arial"/>
          <w:b/>
          <w:color w:val="231F20"/>
          <w:position w:val="7"/>
          <w:sz w:val="13"/>
        </w:rPr>
        <w:t>1</w:t>
      </w:r>
    </w:p>
    <w:p w14:paraId="3D72D4D6" w14:textId="77777777" w:rsidR="005943DE" w:rsidRDefault="00000000">
      <w:pPr>
        <w:spacing w:before="37" w:line="247" w:lineRule="auto"/>
        <w:ind w:left="8075" w:right="99"/>
        <w:rPr>
          <w:i/>
          <w:sz w:val="16"/>
        </w:rPr>
      </w:pPr>
      <w:r>
        <w:rPr>
          <w:noProof/>
        </w:rPr>
        <w:drawing>
          <wp:anchor distT="0" distB="0" distL="0" distR="0" simplePos="0" relativeHeight="487418368" behindDoc="1" locked="0" layoutInCell="1" allowOverlap="1" wp14:anchorId="01E2117E" wp14:editId="58C5D1D5">
            <wp:simplePos x="0" y="0"/>
            <wp:positionH relativeFrom="page">
              <wp:posOffset>3200400</wp:posOffset>
            </wp:positionH>
            <wp:positionV relativeFrom="paragraph">
              <wp:posOffset>951798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71600" cy="1333500"/>
                    </a:xfrm>
                    <a:prstGeom prst="rect">
                      <a:avLst/>
                    </a:prstGeom>
                  </pic:spPr>
                </pic:pic>
              </a:graphicData>
            </a:graphic>
          </wp:anchor>
        </w:drawing>
      </w:r>
      <w:r>
        <w:rPr>
          <w:i/>
          <w:color w:val="231F20"/>
          <w:sz w:val="16"/>
          <w:vertAlign w:val="superscript"/>
        </w:rPr>
        <w:t>1</w:t>
      </w:r>
      <w:r>
        <w:rPr>
          <w:i/>
          <w:color w:val="231F20"/>
          <w:sz w:val="16"/>
        </w:rPr>
        <w:t xml:space="preserve">Department of Surgery, Korle- Bu Teaching Hospital, Accra, </w:t>
      </w:r>
      <w:r>
        <w:rPr>
          <w:i/>
          <w:color w:val="231F20"/>
          <w:sz w:val="16"/>
          <w:vertAlign w:val="superscript"/>
        </w:rPr>
        <w:t>2</w:t>
      </w:r>
      <w:r>
        <w:rPr>
          <w:i/>
          <w:color w:val="231F20"/>
          <w:sz w:val="16"/>
        </w:rPr>
        <w:t xml:space="preserve">Department of </w:t>
      </w:r>
      <w:proofErr w:type="spellStart"/>
      <w:r>
        <w:rPr>
          <w:i/>
          <w:color w:val="231F20"/>
          <w:sz w:val="16"/>
        </w:rPr>
        <w:t>Anaesthesia</w:t>
      </w:r>
      <w:proofErr w:type="spellEnd"/>
      <w:r>
        <w:rPr>
          <w:i/>
          <w:color w:val="231F20"/>
          <w:sz w:val="16"/>
        </w:rPr>
        <w:t xml:space="preserve">, Korle-Bu Teaching Hospital, Accra, </w:t>
      </w:r>
      <w:r>
        <w:rPr>
          <w:i/>
          <w:color w:val="231F20"/>
          <w:sz w:val="16"/>
          <w:vertAlign w:val="superscript"/>
        </w:rPr>
        <w:t>3</w:t>
      </w:r>
      <w:r>
        <w:rPr>
          <w:i/>
          <w:color w:val="231F20"/>
          <w:sz w:val="16"/>
        </w:rPr>
        <w:t xml:space="preserve">Department of Radiology, Korle-Bu Teaching Hospital, Accra, </w:t>
      </w:r>
      <w:r>
        <w:rPr>
          <w:i/>
          <w:color w:val="231F20"/>
          <w:sz w:val="16"/>
          <w:vertAlign w:val="superscript"/>
        </w:rPr>
        <w:t>4</w:t>
      </w:r>
      <w:r>
        <w:rPr>
          <w:i/>
          <w:color w:val="231F20"/>
          <w:sz w:val="16"/>
        </w:rPr>
        <w:t xml:space="preserve">Department of Radiology, University of Ghana Medical School, Accra, </w:t>
      </w:r>
      <w:r>
        <w:rPr>
          <w:i/>
          <w:color w:val="231F20"/>
          <w:sz w:val="16"/>
          <w:vertAlign w:val="superscript"/>
        </w:rPr>
        <w:t>5</w:t>
      </w:r>
      <w:r>
        <w:rPr>
          <w:i/>
          <w:color w:val="231F20"/>
          <w:sz w:val="16"/>
        </w:rPr>
        <w:t>Department of Medicine, University of Ghana Medical School, Accra, Ghana</w:t>
      </w:r>
    </w:p>
    <w:p w14:paraId="795BF798" w14:textId="77777777" w:rsidR="005943DE" w:rsidRDefault="005943DE">
      <w:pPr>
        <w:pStyle w:val="BodyText"/>
        <w:rPr>
          <w:i/>
        </w:rPr>
      </w:pPr>
    </w:p>
    <w:p w14:paraId="58368AF6" w14:textId="77777777" w:rsidR="005943DE" w:rsidRDefault="005943DE">
      <w:pPr>
        <w:pStyle w:val="BodyText"/>
        <w:rPr>
          <w:i/>
        </w:rPr>
      </w:pPr>
    </w:p>
    <w:p w14:paraId="3F7DEC3D" w14:textId="77777777" w:rsidR="005943DE" w:rsidRDefault="005943DE">
      <w:pPr>
        <w:pStyle w:val="BodyText"/>
        <w:rPr>
          <w:i/>
        </w:rPr>
      </w:pPr>
    </w:p>
    <w:p w14:paraId="5CDCB713" w14:textId="77777777" w:rsidR="005943DE" w:rsidRDefault="005943DE">
      <w:pPr>
        <w:pStyle w:val="BodyText"/>
        <w:rPr>
          <w:i/>
        </w:rPr>
      </w:pPr>
    </w:p>
    <w:p w14:paraId="1A6848B8" w14:textId="77777777" w:rsidR="005943DE" w:rsidRDefault="005943DE">
      <w:pPr>
        <w:pStyle w:val="BodyText"/>
        <w:rPr>
          <w:i/>
        </w:rPr>
      </w:pPr>
    </w:p>
    <w:p w14:paraId="2DBA7524" w14:textId="77777777" w:rsidR="005943DE" w:rsidRDefault="005943DE">
      <w:pPr>
        <w:pStyle w:val="BodyText"/>
        <w:spacing w:before="3"/>
        <w:rPr>
          <w:i/>
          <w:sz w:val="22"/>
        </w:rPr>
      </w:pPr>
    </w:p>
    <w:p w14:paraId="652CA5B1" w14:textId="77777777" w:rsidR="005943DE" w:rsidRDefault="005943DE">
      <w:pPr>
        <w:sectPr w:rsidR="005943DE">
          <w:headerReference w:type="even" r:id="rId8"/>
          <w:headerReference w:type="default" r:id="rId9"/>
          <w:footerReference w:type="even" r:id="rId10"/>
          <w:footerReference w:type="default" r:id="rId11"/>
          <w:headerReference w:type="first" r:id="rId12"/>
          <w:footerReference w:type="first" r:id="rId13"/>
          <w:type w:val="continuous"/>
          <w:pgSz w:w="12240" w:h="15840"/>
          <w:pgMar w:top="900" w:right="960" w:bottom="280" w:left="920" w:header="194" w:footer="720" w:gutter="0"/>
          <w:cols w:space="720"/>
        </w:sectPr>
      </w:pPr>
    </w:p>
    <w:p w14:paraId="7CDD594E" w14:textId="77777777" w:rsidR="005943DE" w:rsidRDefault="00000000">
      <w:pPr>
        <w:pStyle w:val="Heading1"/>
        <w:spacing w:before="91"/>
        <w:ind w:left="153"/>
      </w:pPr>
      <w:r>
        <w:rPr>
          <w:color w:val="2E3092"/>
        </w:rPr>
        <w:t>Introduction</w:t>
      </w:r>
    </w:p>
    <w:p w14:paraId="52B7F5A7" w14:textId="77777777" w:rsidR="005943DE" w:rsidRDefault="00000000">
      <w:pPr>
        <w:pStyle w:val="BodyText"/>
        <w:spacing w:before="117" w:line="249" w:lineRule="auto"/>
        <w:ind w:left="153" w:right="38"/>
        <w:jc w:val="both"/>
      </w:pPr>
      <w:r>
        <w:rPr>
          <w:color w:val="231F20"/>
        </w:rPr>
        <w:t>Obstructive jaundice is a term that describes the</w:t>
      </w:r>
      <w:r>
        <w:rPr>
          <w:color w:val="231F20"/>
          <w:spacing w:val="-21"/>
        </w:rPr>
        <w:t xml:space="preserve"> </w:t>
      </w:r>
      <w:r>
        <w:rPr>
          <w:color w:val="231F20"/>
        </w:rPr>
        <w:t>clinical</w:t>
      </w:r>
      <w:r>
        <w:rPr>
          <w:color w:val="231F20"/>
          <w:spacing w:val="-21"/>
        </w:rPr>
        <w:t xml:space="preserve"> </w:t>
      </w:r>
      <w:r>
        <w:rPr>
          <w:color w:val="231F20"/>
        </w:rPr>
        <w:t>entity</w:t>
      </w:r>
      <w:r>
        <w:rPr>
          <w:color w:val="231F20"/>
          <w:spacing w:val="-21"/>
        </w:rPr>
        <w:t xml:space="preserve"> </w:t>
      </w:r>
      <w:r>
        <w:rPr>
          <w:color w:val="231F20"/>
        </w:rPr>
        <w:t>of</w:t>
      </w:r>
      <w:r>
        <w:rPr>
          <w:color w:val="231F20"/>
          <w:spacing w:val="-21"/>
        </w:rPr>
        <w:t xml:space="preserve"> </w:t>
      </w:r>
      <w:r>
        <w:rPr>
          <w:color w:val="231F20"/>
          <w:spacing w:val="-3"/>
        </w:rPr>
        <w:t>yellowness</w:t>
      </w:r>
      <w:r>
        <w:rPr>
          <w:color w:val="231F20"/>
          <w:spacing w:val="-20"/>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skin</w:t>
      </w:r>
      <w:r>
        <w:rPr>
          <w:color w:val="231F20"/>
          <w:spacing w:val="-21"/>
        </w:rPr>
        <w:t xml:space="preserve"> </w:t>
      </w:r>
      <w:r>
        <w:rPr>
          <w:color w:val="231F20"/>
          <w:spacing w:val="-2"/>
        </w:rPr>
        <w:t xml:space="preserve">and </w:t>
      </w:r>
      <w:r>
        <w:rPr>
          <w:color w:val="231F20"/>
        </w:rPr>
        <w:t>mucous</w:t>
      </w:r>
      <w:r>
        <w:rPr>
          <w:color w:val="231F20"/>
          <w:spacing w:val="-20"/>
        </w:rPr>
        <w:t xml:space="preserve"> </w:t>
      </w:r>
      <w:r>
        <w:rPr>
          <w:color w:val="231F20"/>
        </w:rPr>
        <w:t>membranes</w:t>
      </w:r>
      <w:r>
        <w:rPr>
          <w:color w:val="231F20"/>
          <w:spacing w:val="-19"/>
        </w:rPr>
        <w:t xml:space="preserve"> </w:t>
      </w:r>
      <w:r>
        <w:rPr>
          <w:color w:val="231F20"/>
        </w:rPr>
        <w:t>due</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inability</w:t>
      </w:r>
      <w:r>
        <w:rPr>
          <w:color w:val="231F20"/>
          <w:spacing w:val="-19"/>
        </w:rPr>
        <w:t xml:space="preserve"> </w:t>
      </w:r>
      <w:r>
        <w:rPr>
          <w:color w:val="231F20"/>
        </w:rPr>
        <w:t>of</w:t>
      </w:r>
      <w:r>
        <w:rPr>
          <w:color w:val="231F20"/>
          <w:spacing w:val="-19"/>
        </w:rPr>
        <w:t xml:space="preserve"> </w:t>
      </w:r>
      <w:r>
        <w:rPr>
          <w:color w:val="231F20"/>
        </w:rPr>
        <w:t>bile to</w:t>
      </w:r>
      <w:r>
        <w:rPr>
          <w:color w:val="231F20"/>
          <w:spacing w:val="-24"/>
        </w:rPr>
        <w:t xml:space="preserve"> </w:t>
      </w:r>
      <w:r>
        <w:rPr>
          <w:color w:val="231F20"/>
          <w:spacing w:val="-4"/>
        </w:rPr>
        <w:t>flow</w:t>
      </w:r>
      <w:r>
        <w:rPr>
          <w:color w:val="231F20"/>
          <w:spacing w:val="-23"/>
        </w:rPr>
        <w:t xml:space="preserve"> </w:t>
      </w:r>
      <w:r>
        <w:rPr>
          <w:color w:val="231F20"/>
          <w:spacing w:val="-5"/>
        </w:rPr>
        <w:t>freely</w:t>
      </w:r>
      <w:r>
        <w:rPr>
          <w:color w:val="231F20"/>
          <w:spacing w:val="-23"/>
        </w:rPr>
        <w:t xml:space="preserve"> </w:t>
      </w:r>
      <w:r>
        <w:rPr>
          <w:color w:val="231F20"/>
          <w:spacing w:val="-3"/>
        </w:rPr>
        <w:t>into</w:t>
      </w:r>
      <w:r>
        <w:rPr>
          <w:color w:val="231F20"/>
          <w:spacing w:val="-24"/>
        </w:rPr>
        <w:t xml:space="preserve"> </w:t>
      </w:r>
      <w:r>
        <w:rPr>
          <w:color w:val="231F20"/>
          <w:spacing w:val="-3"/>
        </w:rPr>
        <w:t>the</w:t>
      </w:r>
      <w:r>
        <w:rPr>
          <w:color w:val="231F20"/>
          <w:spacing w:val="-23"/>
        </w:rPr>
        <w:t xml:space="preserve"> </w:t>
      </w:r>
      <w:r>
        <w:rPr>
          <w:color w:val="231F20"/>
          <w:spacing w:val="-4"/>
        </w:rPr>
        <w:t>duodenum.</w:t>
      </w:r>
      <w:r>
        <w:rPr>
          <w:color w:val="231F20"/>
          <w:spacing w:val="-33"/>
        </w:rPr>
        <w:t xml:space="preserve"> </w:t>
      </w:r>
      <w:r>
        <w:rPr>
          <w:color w:val="231F20"/>
          <w:spacing w:val="-3"/>
        </w:rPr>
        <w:t>This</w:t>
      </w:r>
      <w:r>
        <w:rPr>
          <w:color w:val="231F20"/>
          <w:spacing w:val="-23"/>
        </w:rPr>
        <w:t xml:space="preserve"> </w:t>
      </w:r>
      <w:r>
        <w:rPr>
          <w:color w:val="231F20"/>
        </w:rPr>
        <w:t>is</w:t>
      </w:r>
      <w:r>
        <w:rPr>
          <w:color w:val="231F20"/>
          <w:spacing w:val="-24"/>
        </w:rPr>
        <w:t xml:space="preserve"> </w:t>
      </w:r>
      <w:r>
        <w:rPr>
          <w:color w:val="231F20"/>
          <w:spacing w:val="-5"/>
        </w:rPr>
        <w:t xml:space="preserve">usually </w:t>
      </w:r>
      <w:r>
        <w:rPr>
          <w:color w:val="231F20"/>
        </w:rPr>
        <w:t>due to mechanical or physiological</w:t>
      </w:r>
      <w:r>
        <w:rPr>
          <w:color w:val="231F20"/>
          <w:spacing w:val="-2"/>
        </w:rPr>
        <w:t xml:space="preserve"> </w:t>
      </w:r>
      <w:r>
        <w:rPr>
          <w:color w:val="231F20"/>
        </w:rPr>
        <w:t>causes</w:t>
      </w:r>
    </w:p>
    <w:p w14:paraId="7657EC4B" w14:textId="77777777" w:rsidR="005943DE" w:rsidRDefault="00000000">
      <w:pPr>
        <w:pStyle w:val="BodyText"/>
        <w:spacing w:before="79" w:line="240" w:lineRule="atLeast"/>
        <w:ind w:left="153" w:right="38"/>
        <w:jc w:val="both"/>
      </w:pPr>
      <w:r>
        <w:br w:type="column"/>
      </w:r>
      <w:r>
        <w:rPr>
          <w:color w:val="231F20"/>
        </w:rPr>
        <w:t xml:space="preserve">pancreatic cancer is often made after the </w:t>
      </w:r>
      <w:r>
        <w:rPr>
          <w:color w:val="231F20"/>
          <w:spacing w:val="-4"/>
        </w:rPr>
        <w:t xml:space="preserve">age </w:t>
      </w:r>
      <w:r>
        <w:rPr>
          <w:color w:val="231F20"/>
        </w:rPr>
        <w:t>of</w:t>
      </w:r>
      <w:r>
        <w:rPr>
          <w:color w:val="231F20"/>
          <w:spacing w:val="-19"/>
        </w:rPr>
        <w:t xml:space="preserve"> </w:t>
      </w:r>
      <w:r>
        <w:rPr>
          <w:color w:val="231F20"/>
        </w:rPr>
        <w:t>55</w:t>
      </w:r>
      <w:r>
        <w:rPr>
          <w:color w:val="231F20"/>
          <w:spacing w:val="-19"/>
        </w:rPr>
        <w:t xml:space="preserve"> </w:t>
      </w:r>
      <w:r>
        <w:rPr>
          <w:color w:val="231F20"/>
          <w:spacing w:val="-4"/>
        </w:rPr>
        <w:t>years</w:t>
      </w:r>
      <w:r>
        <w:rPr>
          <w:color w:val="231F20"/>
          <w:spacing w:val="-18"/>
        </w:rPr>
        <w:t xml:space="preserve"> </w:t>
      </w:r>
      <w:r>
        <w:rPr>
          <w:color w:val="231F20"/>
        </w:rPr>
        <w:t>and</w:t>
      </w:r>
      <w:r>
        <w:rPr>
          <w:color w:val="231F20"/>
          <w:spacing w:val="-19"/>
        </w:rPr>
        <w:t xml:space="preserve"> </w:t>
      </w:r>
      <w:r>
        <w:rPr>
          <w:color w:val="231F20"/>
        </w:rPr>
        <w:t>is</w:t>
      </w:r>
      <w:r>
        <w:rPr>
          <w:color w:val="231F20"/>
          <w:spacing w:val="-19"/>
        </w:rPr>
        <w:t xml:space="preserve"> </w:t>
      </w:r>
      <w:r>
        <w:rPr>
          <w:color w:val="231F20"/>
          <w:spacing w:val="-3"/>
        </w:rPr>
        <w:t>therefore</w:t>
      </w:r>
      <w:r>
        <w:rPr>
          <w:color w:val="231F20"/>
          <w:spacing w:val="-18"/>
        </w:rPr>
        <w:t xml:space="preserve"> </w:t>
      </w:r>
      <w:r>
        <w:rPr>
          <w:color w:val="231F20"/>
          <w:spacing w:val="-3"/>
        </w:rPr>
        <w:t>defined</w:t>
      </w:r>
      <w:r>
        <w:rPr>
          <w:color w:val="231F20"/>
          <w:spacing w:val="-19"/>
        </w:rPr>
        <w:t xml:space="preserve"> </w:t>
      </w:r>
      <w:r>
        <w:rPr>
          <w:color w:val="231F20"/>
        </w:rPr>
        <w:t>as</w:t>
      </w:r>
      <w:r>
        <w:rPr>
          <w:color w:val="231F20"/>
          <w:spacing w:val="-19"/>
        </w:rPr>
        <w:t xml:space="preserve"> </w:t>
      </w:r>
      <w:r>
        <w:rPr>
          <w:color w:val="231F20"/>
        </w:rPr>
        <w:t>a</w:t>
      </w:r>
      <w:r>
        <w:rPr>
          <w:color w:val="231F20"/>
          <w:spacing w:val="-18"/>
        </w:rPr>
        <w:t xml:space="preserve"> </w:t>
      </w:r>
      <w:r>
        <w:rPr>
          <w:color w:val="231F20"/>
          <w:spacing w:val="-3"/>
        </w:rPr>
        <w:t xml:space="preserve">disease </w:t>
      </w:r>
      <w:r>
        <w:rPr>
          <w:color w:val="231F20"/>
        </w:rPr>
        <w:t xml:space="preserve">of the </w:t>
      </w:r>
      <w:r>
        <w:rPr>
          <w:color w:val="231F20"/>
          <w:spacing w:val="-4"/>
        </w:rPr>
        <w:t>elderly.</w:t>
      </w:r>
      <w:r>
        <w:rPr>
          <w:color w:val="231F20"/>
          <w:spacing w:val="-4"/>
          <w:vertAlign w:val="superscript"/>
        </w:rPr>
        <w:t>[3]</w:t>
      </w:r>
      <w:r>
        <w:rPr>
          <w:color w:val="231F20"/>
          <w:spacing w:val="-4"/>
        </w:rPr>
        <w:t xml:space="preserve"> </w:t>
      </w:r>
      <w:r>
        <w:rPr>
          <w:color w:val="231F20"/>
          <w:spacing w:val="-3"/>
        </w:rPr>
        <w:t xml:space="preserve">Tri-phasic </w:t>
      </w:r>
      <w:r>
        <w:rPr>
          <w:color w:val="231F20"/>
          <w:spacing w:val="-4"/>
        </w:rPr>
        <w:t xml:space="preserve">pancreatic-protocol </w:t>
      </w:r>
      <w:r>
        <w:rPr>
          <w:color w:val="231F20"/>
        </w:rPr>
        <w:t>using</w:t>
      </w:r>
      <w:r>
        <w:rPr>
          <w:color w:val="231F20"/>
          <w:spacing w:val="-20"/>
        </w:rPr>
        <w:t xml:space="preserve"> </w:t>
      </w:r>
      <w:r>
        <w:rPr>
          <w:color w:val="231F20"/>
        </w:rPr>
        <w:t>computer</w:t>
      </w:r>
      <w:r>
        <w:rPr>
          <w:color w:val="231F20"/>
          <w:spacing w:val="-20"/>
        </w:rPr>
        <w:t xml:space="preserve"> </w:t>
      </w:r>
      <w:r>
        <w:rPr>
          <w:color w:val="231F20"/>
        </w:rPr>
        <w:t>tomography</w:t>
      </w:r>
      <w:r>
        <w:rPr>
          <w:color w:val="231F20"/>
          <w:spacing w:val="-19"/>
        </w:rPr>
        <w:t xml:space="preserve"> </w:t>
      </w:r>
      <w:r>
        <w:rPr>
          <w:color w:val="231F20"/>
        </w:rPr>
        <w:t>(CT)</w:t>
      </w:r>
      <w:r>
        <w:rPr>
          <w:color w:val="231F20"/>
          <w:spacing w:val="-20"/>
        </w:rPr>
        <w:t xml:space="preserve"> </w:t>
      </w:r>
      <w:r>
        <w:rPr>
          <w:color w:val="231F20"/>
        </w:rPr>
        <w:t>or</w:t>
      </w:r>
      <w:r>
        <w:rPr>
          <w:color w:val="231F20"/>
          <w:spacing w:val="-19"/>
        </w:rPr>
        <w:t xml:space="preserve"> </w:t>
      </w:r>
      <w:r>
        <w:rPr>
          <w:color w:val="231F20"/>
          <w:spacing w:val="-3"/>
        </w:rPr>
        <w:t xml:space="preserve">magnetic </w:t>
      </w:r>
      <w:r>
        <w:rPr>
          <w:color w:val="231F20"/>
        </w:rPr>
        <w:t xml:space="preserve">resonance imaging (MRI) scans is adequate for confirming the diagnosis of pancreatic cancer. For </w:t>
      </w:r>
      <w:proofErr w:type="spellStart"/>
      <w:r>
        <w:rPr>
          <w:color w:val="231F20"/>
          <w:spacing w:val="2"/>
        </w:rPr>
        <w:t>resectable</w:t>
      </w:r>
      <w:proofErr w:type="spellEnd"/>
      <w:r>
        <w:rPr>
          <w:color w:val="231F20"/>
          <w:spacing w:val="2"/>
        </w:rPr>
        <w:t xml:space="preserve"> pancreatic</w:t>
      </w:r>
      <w:r>
        <w:rPr>
          <w:color w:val="231F20"/>
          <w:spacing w:val="-17"/>
        </w:rPr>
        <w:t xml:space="preserve"> </w:t>
      </w:r>
      <w:proofErr w:type="spellStart"/>
      <w:r>
        <w:rPr>
          <w:color w:val="231F20"/>
          <w:spacing w:val="3"/>
        </w:rPr>
        <w:t>tumours</w:t>
      </w:r>
      <w:proofErr w:type="spellEnd"/>
      <w:r>
        <w:rPr>
          <w:color w:val="231F20"/>
          <w:spacing w:val="3"/>
        </w:rPr>
        <w:t>,</w:t>
      </w:r>
    </w:p>
    <w:p w14:paraId="2610F747" w14:textId="77777777" w:rsidR="005943DE" w:rsidRDefault="00000000">
      <w:pPr>
        <w:pStyle w:val="BodyText"/>
        <w:rPr>
          <w:sz w:val="18"/>
        </w:rPr>
      </w:pPr>
      <w:r>
        <w:br w:type="column"/>
      </w:r>
    </w:p>
    <w:p w14:paraId="73EB2659" w14:textId="77777777" w:rsidR="005943DE" w:rsidRDefault="005943DE">
      <w:pPr>
        <w:pStyle w:val="BodyText"/>
        <w:rPr>
          <w:sz w:val="18"/>
        </w:rPr>
      </w:pPr>
    </w:p>
    <w:p w14:paraId="1F2B1015" w14:textId="77777777" w:rsidR="005943DE" w:rsidRDefault="005943DE">
      <w:pPr>
        <w:pStyle w:val="BodyText"/>
        <w:rPr>
          <w:sz w:val="18"/>
        </w:rPr>
      </w:pPr>
    </w:p>
    <w:p w14:paraId="5214B0E5" w14:textId="77777777" w:rsidR="005943DE" w:rsidRDefault="005943DE">
      <w:pPr>
        <w:pStyle w:val="BodyText"/>
        <w:spacing w:before="6"/>
        <w:rPr>
          <w:sz w:val="14"/>
        </w:rPr>
      </w:pPr>
    </w:p>
    <w:p w14:paraId="7ED33507" w14:textId="77777777" w:rsidR="005943DE" w:rsidRDefault="00000000">
      <w:pPr>
        <w:spacing w:before="1" w:line="261" w:lineRule="auto"/>
        <w:ind w:left="153" w:right="646"/>
        <w:jc w:val="both"/>
        <w:rPr>
          <w:sz w:val="16"/>
        </w:rPr>
      </w:pPr>
      <w:r>
        <w:rPr>
          <w:b/>
          <w:color w:val="2E3092"/>
          <w:sz w:val="16"/>
        </w:rPr>
        <w:t xml:space="preserve">Received: </w:t>
      </w:r>
      <w:r>
        <w:rPr>
          <w:color w:val="231F20"/>
          <w:sz w:val="16"/>
        </w:rPr>
        <w:t xml:space="preserve">04-Nov-2021 </w:t>
      </w:r>
      <w:r>
        <w:rPr>
          <w:b/>
          <w:color w:val="2E3092"/>
          <w:sz w:val="16"/>
        </w:rPr>
        <w:t xml:space="preserve">Accepted: </w:t>
      </w:r>
      <w:r>
        <w:rPr>
          <w:color w:val="231F20"/>
          <w:sz w:val="16"/>
        </w:rPr>
        <w:t xml:space="preserve">15-Mar-2022 </w:t>
      </w:r>
      <w:r>
        <w:rPr>
          <w:b/>
          <w:color w:val="2E3092"/>
          <w:sz w:val="16"/>
        </w:rPr>
        <w:t xml:space="preserve">Published: </w:t>
      </w:r>
      <w:r>
        <w:rPr>
          <w:color w:val="231F20"/>
          <w:spacing w:val="-3"/>
          <w:sz w:val="16"/>
        </w:rPr>
        <w:t>04-May-2022</w:t>
      </w:r>
    </w:p>
    <w:p w14:paraId="07A646B5" w14:textId="77777777" w:rsidR="005943DE" w:rsidRDefault="005943DE">
      <w:pPr>
        <w:spacing w:line="261" w:lineRule="auto"/>
        <w:jc w:val="both"/>
        <w:rPr>
          <w:sz w:val="16"/>
        </w:rPr>
        <w:sectPr w:rsidR="005943DE">
          <w:type w:val="continuous"/>
          <w:pgSz w:w="12240" w:h="15840"/>
          <w:pgMar w:top="900" w:right="960" w:bottom="280" w:left="920" w:header="720" w:footer="720" w:gutter="0"/>
          <w:cols w:num="3" w:space="720" w:equalWidth="0">
            <w:col w:w="3785" w:space="161"/>
            <w:col w:w="3781" w:space="196"/>
            <w:col w:w="2437"/>
          </w:cols>
        </w:sectPr>
      </w:pPr>
    </w:p>
    <w:p w14:paraId="10F3364B" w14:textId="77777777" w:rsidR="005943DE" w:rsidRDefault="00000000">
      <w:pPr>
        <w:pStyle w:val="BodyText"/>
        <w:spacing w:line="144" w:lineRule="exact"/>
        <w:ind w:left="153"/>
      </w:pPr>
      <w:r>
        <w:rPr>
          <w:color w:val="231F20"/>
        </w:rPr>
        <w:t>affecting</w:t>
      </w:r>
      <w:r>
        <w:rPr>
          <w:color w:val="231F20"/>
          <w:spacing w:val="-26"/>
        </w:rPr>
        <w:t xml:space="preserve"> </w:t>
      </w:r>
      <w:r>
        <w:rPr>
          <w:color w:val="231F20"/>
        </w:rPr>
        <w:t>either</w:t>
      </w:r>
      <w:r>
        <w:rPr>
          <w:color w:val="231F20"/>
          <w:spacing w:val="-26"/>
        </w:rPr>
        <w:t xml:space="preserve"> </w:t>
      </w:r>
      <w:r>
        <w:rPr>
          <w:color w:val="231F20"/>
        </w:rPr>
        <w:t>the</w:t>
      </w:r>
      <w:r>
        <w:rPr>
          <w:color w:val="231F20"/>
          <w:spacing w:val="-26"/>
        </w:rPr>
        <w:t xml:space="preserve"> </w:t>
      </w:r>
      <w:r>
        <w:rPr>
          <w:color w:val="231F20"/>
        </w:rPr>
        <w:t>intrahepatic</w:t>
      </w:r>
      <w:r>
        <w:rPr>
          <w:color w:val="231F20"/>
          <w:spacing w:val="-26"/>
        </w:rPr>
        <w:t xml:space="preserve"> </w:t>
      </w:r>
      <w:r>
        <w:rPr>
          <w:color w:val="231F20"/>
        </w:rPr>
        <w:t>or</w:t>
      </w:r>
      <w:r>
        <w:rPr>
          <w:color w:val="231F20"/>
          <w:spacing w:val="-25"/>
        </w:rPr>
        <w:t xml:space="preserve"> </w:t>
      </w:r>
      <w:r>
        <w:rPr>
          <w:color w:val="231F20"/>
          <w:spacing w:val="-3"/>
        </w:rPr>
        <w:t>extrahepatic</w:t>
      </w:r>
    </w:p>
    <w:p w14:paraId="5D7698FC" w14:textId="77777777" w:rsidR="005943DE" w:rsidRDefault="00000000">
      <w:pPr>
        <w:pStyle w:val="BodyText"/>
        <w:tabs>
          <w:tab w:val="left" w:pos="4129"/>
          <w:tab w:val="left" w:pos="6295"/>
        </w:tabs>
        <w:spacing w:before="10" w:line="154" w:lineRule="exact"/>
        <w:ind w:left="153"/>
      </w:pPr>
      <w:r>
        <w:br w:type="column"/>
      </w:r>
      <w:r>
        <w:rPr>
          <w:color w:val="231F20"/>
        </w:rPr>
        <w:t>surgical</w:t>
      </w:r>
      <w:r>
        <w:rPr>
          <w:color w:val="231F20"/>
          <w:spacing w:val="22"/>
        </w:rPr>
        <w:t xml:space="preserve"> </w:t>
      </w:r>
      <w:r>
        <w:rPr>
          <w:color w:val="231F20"/>
        </w:rPr>
        <w:t>resection</w:t>
      </w:r>
      <w:r>
        <w:rPr>
          <w:color w:val="231F20"/>
          <w:spacing w:val="23"/>
        </w:rPr>
        <w:t xml:space="preserve"> </w:t>
      </w:r>
      <w:r>
        <w:rPr>
          <w:color w:val="231F20"/>
        </w:rPr>
        <w:t>presents</w:t>
      </w:r>
      <w:r>
        <w:rPr>
          <w:color w:val="231F20"/>
          <w:spacing w:val="23"/>
        </w:rPr>
        <w:t xml:space="preserve"> </w:t>
      </w:r>
      <w:r>
        <w:rPr>
          <w:color w:val="231F20"/>
        </w:rPr>
        <w:t>the</w:t>
      </w:r>
      <w:r>
        <w:rPr>
          <w:color w:val="231F20"/>
          <w:spacing w:val="22"/>
        </w:rPr>
        <w:t xml:space="preserve"> </w:t>
      </w:r>
      <w:r>
        <w:rPr>
          <w:color w:val="231F20"/>
        </w:rPr>
        <w:t>best</w:t>
      </w:r>
      <w:r>
        <w:rPr>
          <w:color w:val="231F20"/>
          <w:spacing w:val="23"/>
        </w:rPr>
        <w:t xml:space="preserve"> </w:t>
      </w:r>
      <w:r>
        <w:rPr>
          <w:color w:val="231F20"/>
        </w:rPr>
        <w:t>curative</w:t>
      </w:r>
      <w:r>
        <w:rPr>
          <w:color w:val="231F20"/>
        </w:rPr>
        <w:tab/>
      </w:r>
      <w:r>
        <w:rPr>
          <w:color w:val="231F20"/>
          <w:u w:val="single" w:color="2E3092"/>
        </w:rPr>
        <w:t xml:space="preserve"> </w:t>
      </w:r>
      <w:r>
        <w:rPr>
          <w:color w:val="231F20"/>
          <w:u w:val="single" w:color="2E3092"/>
        </w:rPr>
        <w:tab/>
      </w:r>
    </w:p>
    <w:p w14:paraId="29D7EF2A" w14:textId="77777777" w:rsidR="005943DE" w:rsidRDefault="005943DE">
      <w:pPr>
        <w:spacing w:line="154" w:lineRule="exact"/>
        <w:sectPr w:rsidR="005943DE">
          <w:type w:val="continuous"/>
          <w:pgSz w:w="12240" w:h="15840"/>
          <w:pgMar w:top="900" w:right="960" w:bottom="280" w:left="920" w:header="720" w:footer="720" w:gutter="0"/>
          <w:cols w:num="2" w:space="720" w:equalWidth="0">
            <w:col w:w="3779" w:space="167"/>
            <w:col w:w="6414"/>
          </w:cols>
        </w:sectPr>
      </w:pPr>
    </w:p>
    <w:p w14:paraId="5BFEDC26" w14:textId="77777777" w:rsidR="005943DE" w:rsidRDefault="00000000">
      <w:pPr>
        <w:pStyle w:val="BodyText"/>
        <w:spacing w:line="249" w:lineRule="auto"/>
        <w:ind w:left="153" w:right="43"/>
        <w:jc w:val="both"/>
      </w:pPr>
      <w:r>
        <w:rPr>
          <w:color w:val="231F20"/>
        </w:rPr>
        <w:t>bile</w:t>
      </w:r>
      <w:r>
        <w:rPr>
          <w:color w:val="231F20"/>
          <w:spacing w:val="-10"/>
        </w:rPr>
        <w:t xml:space="preserve"> </w:t>
      </w:r>
      <w:r>
        <w:rPr>
          <w:color w:val="231F20"/>
        </w:rPr>
        <w:t>ducts.</w:t>
      </w:r>
      <w:r>
        <w:rPr>
          <w:color w:val="231F20"/>
          <w:spacing w:val="-20"/>
        </w:rPr>
        <w:t xml:space="preserve"> </w:t>
      </w:r>
      <w:r>
        <w:rPr>
          <w:color w:val="231F20"/>
        </w:rPr>
        <w:t>The</w:t>
      </w:r>
      <w:r>
        <w:rPr>
          <w:color w:val="231F20"/>
          <w:spacing w:val="-10"/>
        </w:rPr>
        <w:t xml:space="preserve"> </w:t>
      </w:r>
      <w:r>
        <w:rPr>
          <w:color w:val="231F20"/>
        </w:rPr>
        <w:t>blockage</w:t>
      </w:r>
      <w:r>
        <w:rPr>
          <w:color w:val="231F20"/>
          <w:spacing w:val="-10"/>
        </w:rPr>
        <w:t xml:space="preserve"> </w:t>
      </w:r>
      <w:r>
        <w:rPr>
          <w:color w:val="231F20"/>
        </w:rPr>
        <w:t>leads</w:t>
      </w:r>
      <w:r>
        <w:rPr>
          <w:color w:val="231F20"/>
          <w:spacing w:val="-10"/>
        </w:rPr>
        <w:t xml:space="preserve"> </w:t>
      </w:r>
      <w:r>
        <w:rPr>
          <w:color w:val="231F20"/>
        </w:rPr>
        <w:t>predominantly to</w:t>
      </w:r>
      <w:r>
        <w:rPr>
          <w:color w:val="231F20"/>
          <w:spacing w:val="-28"/>
        </w:rPr>
        <w:t xml:space="preserve"> </w:t>
      </w:r>
      <w:r>
        <w:rPr>
          <w:color w:val="231F20"/>
        </w:rPr>
        <w:t>direct</w:t>
      </w:r>
      <w:r>
        <w:rPr>
          <w:color w:val="231F20"/>
          <w:spacing w:val="-28"/>
        </w:rPr>
        <w:t xml:space="preserve"> </w:t>
      </w:r>
      <w:proofErr w:type="spellStart"/>
      <w:r>
        <w:rPr>
          <w:color w:val="231F20"/>
        </w:rPr>
        <w:t>hyperbilirubinaemia</w:t>
      </w:r>
      <w:proofErr w:type="spellEnd"/>
      <w:r>
        <w:rPr>
          <w:color w:val="231F20"/>
          <w:spacing w:val="-28"/>
        </w:rPr>
        <w:t xml:space="preserve"> </w:t>
      </w:r>
      <w:r>
        <w:rPr>
          <w:color w:val="231F20"/>
        </w:rPr>
        <w:t>that</w:t>
      </w:r>
      <w:r>
        <w:rPr>
          <w:color w:val="231F20"/>
          <w:spacing w:val="-27"/>
        </w:rPr>
        <w:t xml:space="preserve"> </w:t>
      </w:r>
      <w:r>
        <w:rPr>
          <w:color w:val="231F20"/>
        </w:rPr>
        <w:t>accounts</w:t>
      </w:r>
      <w:r>
        <w:rPr>
          <w:color w:val="231F20"/>
          <w:spacing w:val="-28"/>
        </w:rPr>
        <w:t xml:space="preserve"> </w:t>
      </w:r>
      <w:r>
        <w:rPr>
          <w:color w:val="231F20"/>
          <w:spacing w:val="-2"/>
        </w:rPr>
        <w:t xml:space="preserve">for </w:t>
      </w:r>
      <w:r>
        <w:rPr>
          <w:color w:val="231F20"/>
        </w:rPr>
        <w:t>the features of jaundice, dark urine, pruritus, and</w:t>
      </w:r>
      <w:r>
        <w:rPr>
          <w:color w:val="231F20"/>
          <w:spacing w:val="-13"/>
        </w:rPr>
        <w:t xml:space="preserve"> </w:t>
      </w:r>
      <w:r>
        <w:rPr>
          <w:color w:val="231F20"/>
          <w:spacing w:val="-3"/>
        </w:rPr>
        <w:t>pale</w:t>
      </w:r>
      <w:r>
        <w:rPr>
          <w:color w:val="231F20"/>
          <w:spacing w:val="-13"/>
        </w:rPr>
        <w:t xml:space="preserve"> </w:t>
      </w:r>
      <w:r>
        <w:rPr>
          <w:color w:val="231F20"/>
          <w:spacing w:val="-3"/>
        </w:rPr>
        <w:t>stools.</w:t>
      </w:r>
      <w:r>
        <w:rPr>
          <w:color w:val="231F20"/>
          <w:spacing w:val="-3"/>
          <w:vertAlign w:val="superscript"/>
        </w:rPr>
        <w:t>[1]</w:t>
      </w:r>
      <w:r>
        <w:rPr>
          <w:color w:val="231F20"/>
          <w:spacing w:val="-23"/>
        </w:rPr>
        <w:t xml:space="preserve"> </w:t>
      </w:r>
      <w:r>
        <w:rPr>
          <w:color w:val="231F20"/>
        </w:rPr>
        <w:t>The</w:t>
      </w:r>
      <w:r>
        <w:rPr>
          <w:color w:val="231F20"/>
          <w:spacing w:val="-13"/>
        </w:rPr>
        <w:t xml:space="preserve"> </w:t>
      </w:r>
      <w:r>
        <w:rPr>
          <w:color w:val="231F20"/>
          <w:spacing w:val="-3"/>
        </w:rPr>
        <w:t>most</w:t>
      </w:r>
      <w:r>
        <w:rPr>
          <w:color w:val="231F20"/>
          <w:spacing w:val="-13"/>
        </w:rPr>
        <w:t xml:space="preserve"> </w:t>
      </w:r>
      <w:r>
        <w:rPr>
          <w:color w:val="231F20"/>
          <w:spacing w:val="-3"/>
        </w:rPr>
        <w:t>common</w:t>
      </w:r>
      <w:r>
        <w:rPr>
          <w:color w:val="231F20"/>
          <w:spacing w:val="-12"/>
        </w:rPr>
        <w:t xml:space="preserve"> </w:t>
      </w:r>
      <w:r>
        <w:rPr>
          <w:color w:val="231F20"/>
          <w:spacing w:val="-7"/>
        </w:rPr>
        <w:t xml:space="preserve">malignant </w:t>
      </w:r>
      <w:r>
        <w:rPr>
          <w:color w:val="231F20"/>
        </w:rPr>
        <w:t xml:space="preserve">causes of obstructive jaundice are lesions </w:t>
      </w:r>
      <w:r>
        <w:rPr>
          <w:color w:val="231F20"/>
          <w:spacing w:val="-7"/>
        </w:rPr>
        <w:t xml:space="preserve">in </w:t>
      </w:r>
      <w:r>
        <w:rPr>
          <w:color w:val="231F20"/>
        </w:rPr>
        <w:t xml:space="preserve">the head of the pancreas, the gallbladder, </w:t>
      </w:r>
      <w:r>
        <w:rPr>
          <w:color w:val="231F20"/>
          <w:spacing w:val="-7"/>
        </w:rPr>
        <w:t xml:space="preserve">or </w:t>
      </w:r>
      <w:r>
        <w:rPr>
          <w:color w:val="231F20"/>
        </w:rPr>
        <w:t>the</w:t>
      </w:r>
      <w:r>
        <w:rPr>
          <w:color w:val="231F20"/>
          <w:spacing w:val="-6"/>
        </w:rPr>
        <w:t xml:space="preserve"> </w:t>
      </w:r>
      <w:r>
        <w:rPr>
          <w:color w:val="231F20"/>
        </w:rPr>
        <w:t>bile</w:t>
      </w:r>
      <w:r>
        <w:rPr>
          <w:color w:val="231F20"/>
          <w:spacing w:val="-5"/>
        </w:rPr>
        <w:t xml:space="preserve"> </w:t>
      </w:r>
      <w:r>
        <w:rPr>
          <w:color w:val="231F20"/>
        </w:rPr>
        <w:t>duct,</w:t>
      </w:r>
      <w:r>
        <w:rPr>
          <w:color w:val="231F20"/>
          <w:spacing w:val="-6"/>
        </w:rPr>
        <w:t xml:space="preserve"> </w:t>
      </w:r>
      <w:r>
        <w:rPr>
          <w:color w:val="231F20"/>
        </w:rPr>
        <w:t>whereas</w:t>
      </w:r>
      <w:r>
        <w:rPr>
          <w:color w:val="231F20"/>
          <w:spacing w:val="-5"/>
        </w:rPr>
        <w:t xml:space="preserve"> </w:t>
      </w:r>
      <w:r>
        <w:rPr>
          <w:color w:val="231F20"/>
        </w:rPr>
        <w:t>gallstones</w:t>
      </w:r>
      <w:r>
        <w:rPr>
          <w:color w:val="231F20"/>
          <w:spacing w:val="-5"/>
        </w:rPr>
        <w:t xml:space="preserve"> </w:t>
      </w:r>
      <w:r>
        <w:rPr>
          <w:color w:val="231F20"/>
        </w:rPr>
        <w:t>are</w:t>
      </w:r>
      <w:r>
        <w:rPr>
          <w:color w:val="231F20"/>
          <w:spacing w:val="-6"/>
        </w:rPr>
        <w:t xml:space="preserve"> </w:t>
      </w:r>
      <w:r>
        <w:rPr>
          <w:color w:val="231F20"/>
        </w:rPr>
        <w:t>the</w:t>
      </w:r>
      <w:r>
        <w:rPr>
          <w:color w:val="231F20"/>
          <w:spacing w:val="-5"/>
        </w:rPr>
        <w:t xml:space="preserve"> </w:t>
      </w:r>
      <w:r>
        <w:rPr>
          <w:color w:val="231F20"/>
          <w:spacing w:val="-3"/>
        </w:rPr>
        <w:t xml:space="preserve">most </w:t>
      </w:r>
      <w:r>
        <w:rPr>
          <w:color w:val="231F20"/>
        </w:rPr>
        <w:t>common benign causes.</w:t>
      </w:r>
      <w:r>
        <w:rPr>
          <w:color w:val="231F20"/>
          <w:vertAlign w:val="superscript"/>
        </w:rPr>
        <w:t>[2]</w:t>
      </w:r>
      <w:r>
        <w:rPr>
          <w:color w:val="231F20"/>
        </w:rPr>
        <w:t xml:space="preserve"> The diagnosis</w:t>
      </w:r>
      <w:r>
        <w:rPr>
          <w:color w:val="231F20"/>
          <w:spacing w:val="21"/>
        </w:rPr>
        <w:t xml:space="preserve"> </w:t>
      </w:r>
      <w:r>
        <w:rPr>
          <w:color w:val="231F20"/>
          <w:spacing w:val="-27"/>
        </w:rPr>
        <w:t>of</w:t>
      </w:r>
    </w:p>
    <w:p w14:paraId="5B5078FE" w14:textId="606081D0" w:rsidR="005943DE" w:rsidRDefault="00147F08">
      <w:pPr>
        <w:pStyle w:val="BodyText"/>
        <w:spacing w:before="2"/>
        <w:rPr>
          <w:sz w:val="28"/>
        </w:rPr>
      </w:pPr>
      <w:r>
        <w:rPr>
          <w:noProof/>
        </w:rPr>
        <mc:AlternateContent>
          <mc:Choice Requires="wps">
            <w:drawing>
              <wp:anchor distT="0" distB="0" distL="0" distR="0" simplePos="0" relativeHeight="487588864" behindDoc="1" locked="0" layoutInCell="1" allowOverlap="1" wp14:anchorId="380FC806" wp14:editId="4A920F44">
                <wp:simplePos x="0" y="0"/>
                <wp:positionH relativeFrom="page">
                  <wp:posOffset>684530</wp:posOffset>
                </wp:positionH>
                <wp:positionV relativeFrom="paragraph">
                  <wp:posOffset>233680</wp:posOffset>
                </wp:positionV>
                <wp:extent cx="2279015" cy="1270"/>
                <wp:effectExtent l="0" t="0" r="0" b="0"/>
                <wp:wrapTopAndBottom/>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347" id="Freeform 8" o:spid="_x0000_s1026" style="position:absolute;margin-left:53.9pt;margin-top:18.4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" path="m,l3589,e" filled="f" strokecolor="#231f20" strokeweight=".5pt">
                <v:path arrowok="t" o:connecttype="custom" o:connectlocs="0,0;2279015,0" o:connectangles="0,0"/>
                <w10:wrap type="topAndBottom" anchorx="page"/>
              </v:shape>
            </w:pict>
          </mc:Fallback>
        </mc:AlternateContent>
      </w:r>
    </w:p>
    <w:p w14:paraId="393E8449" w14:textId="77777777" w:rsidR="005943DE" w:rsidRDefault="00000000">
      <w:pPr>
        <w:spacing w:before="40" w:line="235" w:lineRule="auto"/>
        <w:ind w:left="15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8"/>
          <w:sz w:val="14"/>
        </w:rPr>
        <w:t xml:space="preserve"> </w:t>
      </w:r>
      <w:r>
        <w:rPr>
          <w:rFonts w:ascii="Carlito"/>
          <w:color w:val="231F20"/>
          <w:sz w:val="14"/>
        </w:rPr>
        <w:t>an</w:t>
      </w:r>
      <w:r>
        <w:rPr>
          <w:rFonts w:ascii="Carlito"/>
          <w:color w:val="231F20"/>
          <w:spacing w:val="-7"/>
          <w:sz w:val="14"/>
        </w:rPr>
        <w:t xml:space="preserve"> </w:t>
      </w:r>
      <w:r>
        <w:rPr>
          <w:rFonts w:ascii="Carlito"/>
          <w:color w:val="231F20"/>
          <w:sz w:val="14"/>
        </w:rPr>
        <w:t>open</w:t>
      </w:r>
      <w:r>
        <w:rPr>
          <w:rFonts w:ascii="Carlito"/>
          <w:color w:val="231F20"/>
          <w:spacing w:val="-8"/>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8"/>
          <w:sz w:val="14"/>
        </w:rPr>
        <w:t xml:space="preserve"> </w:t>
      </w:r>
      <w:r>
        <w:rPr>
          <w:rFonts w:ascii="Carlito"/>
          <w:color w:val="231F20"/>
          <w:sz w:val="14"/>
        </w:rPr>
        <w:t>are</w:t>
      </w:r>
      <w:r>
        <w:rPr>
          <w:rFonts w:ascii="Carlito"/>
          <w:color w:val="231F20"/>
          <w:spacing w:val="-7"/>
          <w:sz w:val="14"/>
        </w:rPr>
        <w:t xml:space="preserve"> </w:t>
      </w:r>
      <w:r>
        <w:rPr>
          <w:rFonts w:ascii="Carlito"/>
          <w:color w:val="231F20"/>
          <w:sz w:val="14"/>
        </w:rPr>
        <w:t>distributed</w:t>
      </w:r>
      <w:r>
        <w:rPr>
          <w:rFonts w:ascii="Carlito"/>
          <w:color w:val="231F20"/>
          <w:spacing w:val="-8"/>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w:t>
      </w:r>
      <w:proofErr w:type="spellStart"/>
      <w:r>
        <w:rPr>
          <w:rFonts w:ascii="Carlito"/>
          <w:color w:val="231F20"/>
          <w:sz w:val="14"/>
        </w:rPr>
        <w:t>NonCommercial</w:t>
      </w:r>
      <w:proofErr w:type="spellEnd"/>
      <w:r>
        <w:rPr>
          <w:rFonts w:ascii="Carlito"/>
          <w:color w:val="231F20"/>
          <w:sz w:val="14"/>
        </w:rPr>
        <w:t xml:space="preserve">- </w:t>
      </w:r>
      <w:proofErr w:type="spellStart"/>
      <w:r>
        <w:rPr>
          <w:rFonts w:ascii="Carlito"/>
          <w:color w:val="231F20"/>
          <w:sz w:val="14"/>
        </w:rPr>
        <w:t>ShareAlike</w:t>
      </w:r>
      <w:proofErr w:type="spellEnd"/>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E65C075" w14:textId="77777777" w:rsidR="005943DE" w:rsidRDefault="005943DE">
      <w:pPr>
        <w:pStyle w:val="BodyText"/>
        <w:spacing w:before="10"/>
        <w:rPr>
          <w:rFonts w:ascii="Carlito"/>
          <w:sz w:val="18"/>
        </w:rPr>
      </w:pPr>
    </w:p>
    <w:p w14:paraId="10951D7A" w14:textId="77777777" w:rsidR="005943DE" w:rsidRDefault="00000000">
      <w:pPr>
        <w:spacing w:before="1"/>
        <w:ind w:left="157"/>
        <w:jc w:val="both"/>
        <w:rPr>
          <w:rFonts w:ascii="Carlito"/>
          <w:sz w:val="14"/>
        </w:rPr>
      </w:pPr>
      <w:r>
        <w:rPr>
          <w:rFonts w:ascii="Carlito"/>
          <w:b/>
          <w:color w:val="231F20"/>
          <w:sz w:val="14"/>
        </w:rPr>
        <w:t xml:space="preserve">For reprints contact: </w:t>
      </w:r>
      <w:hyperlink r:id="rId14">
        <w:r>
          <w:rPr>
            <w:rFonts w:ascii="Carlito"/>
            <w:color w:val="231F20"/>
            <w:sz w:val="14"/>
          </w:rPr>
          <w:t>reprints@medknow.com</w:t>
        </w:r>
      </w:hyperlink>
    </w:p>
    <w:p w14:paraId="4398840C" w14:textId="77777777" w:rsidR="005943DE" w:rsidRDefault="00000000">
      <w:pPr>
        <w:pStyle w:val="BodyText"/>
        <w:spacing w:before="86" w:line="249" w:lineRule="auto"/>
        <w:ind w:left="153" w:right="38"/>
        <w:jc w:val="both"/>
      </w:pPr>
      <w:r>
        <w:br w:type="column"/>
      </w:r>
      <w:r>
        <w:rPr>
          <w:color w:val="231F20"/>
        </w:rPr>
        <w:t>treatment.</w:t>
      </w:r>
      <w:r>
        <w:rPr>
          <w:color w:val="231F20"/>
          <w:vertAlign w:val="superscript"/>
        </w:rPr>
        <w:t>[4]</w:t>
      </w:r>
      <w:r>
        <w:rPr>
          <w:color w:val="231F20"/>
        </w:rPr>
        <w:t xml:space="preserve"> Gallbladder cancer is very </w:t>
      </w:r>
      <w:r>
        <w:rPr>
          <w:color w:val="231F20"/>
          <w:spacing w:val="-13"/>
        </w:rPr>
        <w:t xml:space="preserve">rare </w:t>
      </w:r>
      <w:r>
        <w:rPr>
          <w:color w:val="231F20"/>
        </w:rPr>
        <w:t>and</w:t>
      </w:r>
      <w:r>
        <w:rPr>
          <w:color w:val="231F20"/>
          <w:spacing w:val="-10"/>
        </w:rPr>
        <w:t xml:space="preserve"> </w:t>
      </w:r>
      <w:r>
        <w:rPr>
          <w:color w:val="231F20"/>
        </w:rPr>
        <w:t>has</w:t>
      </w:r>
      <w:r>
        <w:rPr>
          <w:color w:val="231F20"/>
          <w:spacing w:val="-9"/>
        </w:rPr>
        <w:t xml:space="preserve"> </w:t>
      </w:r>
      <w:r>
        <w:rPr>
          <w:color w:val="231F20"/>
        </w:rPr>
        <w:t>a</w:t>
      </w:r>
      <w:r>
        <w:rPr>
          <w:color w:val="231F20"/>
          <w:spacing w:val="-9"/>
        </w:rPr>
        <w:t xml:space="preserve"> </w:t>
      </w:r>
      <w:r>
        <w:rPr>
          <w:color w:val="231F20"/>
        </w:rPr>
        <w:t>high</w:t>
      </w:r>
      <w:r>
        <w:rPr>
          <w:color w:val="231F20"/>
          <w:spacing w:val="-9"/>
        </w:rPr>
        <w:t xml:space="preserve"> </w:t>
      </w:r>
      <w:proofErr w:type="gramStart"/>
      <w:r>
        <w:rPr>
          <w:color w:val="231F20"/>
          <w:spacing w:val="-3"/>
        </w:rPr>
        <w:t>mortality.</w:t>
      </w:r>
      <w:r>
        <w:rPr>
          <w:color w:val="231F20"/>
          <w:spacing w:val="-3"/>
          <w:vertAlign w:val="superscript"/>
        </w:rPr>
        <w:t>[</w:t>
      </w:r>
      <w:proofErr w:type="gramEnd"/>
      <w:r>
        <w:rPr>
          <w:color w:val="231F20"/>
          <w:spacing w:val="-3"/>
          <w:vertAlign w:val="superscript"/>
        </w:rPr>
        <w:t>5,6]</w:t>
      </w:r>
      <w:r>
        <w:rPr>
          <w:color w:val="231F20"/>
          <w:spacing w:val="-21"/>
        </w:rPr>
        <w:t xml:space="preserve"> </w:t>
      </w:r>
      <w:r>
        <w:rPr>
          <w:color w:val="231F20"/>
        </w:rPr>
        <w:t>The</w:t>
      </w:r>
      <w:r>
        <w:rPr>
          <w:color w:val="231F20"/>
          <w:spacing w:val="-9"/>
        </w:rPr>
        <w:t xml:space="preserve"> </w:t>
      </w:r>
      <w:r>
        <w:rPr>
          <w:color w:val="231F20"/>
          <w:spacing w:val="-7"/>
        </w:rPr>
        <w:t xml:space="preserve">asymptomatic </w:t>
      </w:r>
      <w:r>
        <w:rPr>
          <w:color w:val="231F20"/>
        </w:rPr>
        <w:t xml:space="preserve">nature of the disease and the high </w:t>
      </w:r>
      <w:r>
        <w:rPr>
          <w:color w:val="231F20"/>
          <w:spacing w:val="-3"/>
        </w:rPr>
        <w:t xml:space="preserve">tendency </w:t>
      </w:r>
      <w:r>
        <w:rPr>
          <w:color w:val="231F20"/>
        </w:rPr>
        <w:t xml:space="preserve">to spread to other parts of the body result in a majority of the disease being diagnosed at </w:t>
      </w:r>
      <w:r>
        <w:rPr>
          <w:color w:val="231F20"/>
          <w:spacing w:val="2"/>
        </w:rPr>
        <w:t xml:space="preserve">intermediate </w:t>
      </w:r>
      <w:r>
        <w:rPr>
          <w:color w:val="231F20"/>
        </w:rPr>
        <w:t>to advanced stages for which there are no effective remedies.</w:t>
      </w:r>
      <w:r>
        <w:rPr>
          <w:color w:val="231F20"/>
          <w:vertAlign w:val="superscript"/>
        </w:rPr>
        <w:t>[6]</w:t>
      </w:r>
      <w:r>
        <w:rPr>
          <w:color w:val="231F20"/>
          <w:spacing w:val="-23"/>
        </w:rPr>
        <w:t xml:space="preserve"> </w:t>
      </w:r>
      <w:r>
        <w:rPr>
          <w:color w:val="231F20"/>
          <w:spacing w:val="-6"/>
        </w:rPr>
        <w:t xml:space="preserve">Gallbladder </w:t>
      </w:r>
      <w:r>
        <w:rPr>
          <w:color w:val="231F20"/>
        </w:rPr>
        <w:t>cancer causes obstructive jaundice through the</w:t>
      </w:r>
      <w:r>
        <w:rPr>
          <w:color w:val="231F20"/>
          <w:spacing w:val="-11"/>
        </w:rPr>
        <w:t xml:space="preserve"> </w:t>
      </w:r>
      <w:r>
        <w:rPr>
          <w:color w:val="231F20"/>
        </w:rPr>
        <w:t>direct</w:t>
      </w:r>
      <w:r>
        <w:rPr>
          <w:color w:val="231F20"/>
          <w:spacing w:val="-10"/>
        </w:rPr>
        <w:t xml:space="preserve"> </w:t>
      </w:r>
      <w:r>
        <w:rPr>
          <w:color w:val="231F20"/>
        </w:rPr>
        <w:lastRenderedPageBreak/>
        <w:t>infiltration</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common</w:t>
      </w:r>
      <w:r>
        <w:rPr>
          <w:color w:val="231F20"/>
          <w:spacing w:val="-10"/>
        </w:rPr>
        <w:t xml:space="preserve"> </w:t>
      </w:r>
      <w:r>
        <w:rPr>
          <w:color w:val="231F20"/>
        </w:rPr>
        <w:t>bile</w:t>
      </w:r>
      <w:r>
        <w:rPr>
          <w:color w:val="231F20"/>
          <w:spacing w:val="-11"/>
        </w:rPr>
        <w:t xml:space="preserve"> </w:t>
      </w:r>
      <w:r>
        <w:rPr>
          <w:color w:val="231F20"/>
          <w:spacing w:val="-3"/>
        </w:rPr>
        <w:t xml:space="preserve">duct </w:t>
      </w:r>
      <w:r>
        <w:rPr>
          <w:color w:val="231F20"/>
        </w:rPr>
        <w:t>(CBD)</w:t>
      </w:r>
      <w:r>
        <w:rPr>
          <w:color w:val="231F20"/>
          <w:spacing w:val="18"/>
        </w:rPr>
        <w:t xml:space="preserve"> </w:t>
      </w:r>
      <w:r>
        <w:rPr>
          <w:color w:val="231F20"/>
        </w:rPr>
        <w:t>along</w:t>
      </w:r>
      <w:r>
        <w:rPr>
          <w:color w:val="231F20"/>
          <w:spacing w:val="18"/>
        </w:rPr>
        <w:t xml:space="preserve"> </w:t>
      </w:r>
      <w:r>
        <w:rPr>
          <w:color w:val="231F20"/>
        </w:rPr>
        <w:t>the</w:t>
      </w:r>
      <w:r>
        <w:rPr>
          <w:color w:val="231F20"/>
          <w:spacing w:val="18"/>
        </w:rPr>
        <w:t xml:space="preserve"> </w:t>
      </w:r>
      <w:r>
        <w:rPr>
          <w:color w:val="231F20"/>
        </w:rPr>
        <w:t>cystic</w:t>
      </w:r>
      <w:r>
        <w:rPr>
          <w:color w:val="231F20"/>
          <w:spacing w:val="19"/>
        </w:rPr>
        <w:t xml:space="preserve"> </w:t>
      </w:r>
      <w:r>
        <w:rPr>
          <w:color w:val="231F20"/>
        </w:rPr>
        <w:t>duct</w:t>
      </w:r>
      <w:r>
        <w:rPr>
          <w:color w:val="231F20"/>
          <w:spacing w:val="18"/>
        </w:rPr>
        <w:t xml:space="preserve"> </w:t>
      </w:r>
      <w:r>
        <w:rPr>
          <w:color w:val="231F20"/>
        </w:rPr>
        <w:t>or</w:t>
      </w:r>
      <w:r>
        <w:rPr>
          <w:color w:val="231F20"/>
          <w:spacing w:val="18"/>
        </w:rPr>
        <w:t xml:space="preserve"> </w:t>
      </w:r>
      <w:r>
        <w:rPr>
          <w:color w:val="231F20"/>
        </w:rPr>
        <w:t>lymph</w:t>
      </w:r>
      <w:r>
        <w:rPr>
          <w:color w:val="231F20"/>
          <w:spacing w:val="19"/>
        </w:rPr>
        <w:t xml:space="preserve"> </w:t>
      </w:r>
      <w:r>
        <w:rPr>
          <w:color w:val="231F20"/>
          <w:spacing w:val="-4"/>
        </w:rPr>
        <w:t>node</w:t>
      </w:r>
    </w:p>
    <w:p w14:paraId="4D0E9913" w14:textId="77777777" w:rsidR="005943DE" w:rsidRDefault="005943DE">
      <w:pPr>
        <w:pStyle w:val="BodyText"/>
        <w:spacing w:before="5" w:after="39"/>
        <w:rPr>
          <w:sz w:val="19"/>
        </w:rPr>
      </w:pPr>
    </w:p>
    <w:p w14:paraId="44134A24" w14:textId="5E962A21" w:rsidR="005943DE" w:rsidRDefault="00147F08">
      <w:pPr>
        <w:pStyle w:val="BodyText"/>
        <w:ind w:left="156" w:right="-29"/>
      </w:pPr>
      <w:r>
        <w:rPr>
          <w:noProof/>
        </w:rPr>
        <mc:AlternateContent>
          <mc:Choice Requires="wps">
            <w:drawing>
              <wp:inline distT="0" distB="0" distL="0" distR="0" wp14:anchorId="50797162" wp14:editId="00A54008">
                <wp:extent cx="2272030" cy="621030"/>
                <wp:effectExtent l="7620" t="12065" r="6350" b="508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69A0ADD3" w14:textId="77777777" w:rsidR="005943DE" w:rsidRDefault="00000000">
                            <w:pPr>
                              <w:spacing w:before="39" w:line="249" w:lineRule="auto"/>
                              <w:ind w:left="72" w:right="69"/>
                              <w:jc w:val="both"/>
                              <w:rPr>
                                <w:rFonts w:ascii="Arial"/>
                                <w:sz w:val="15"/>
                              </w:rPr>
                            </w:pPr>
                            <w:r>
                              <w:rPr>
                                <w:rFonts w:ascii="Arial"/>
                                <w:b/>
                                <w:color w:val="231F20"/>
                                <w:spacing w:val="-2"/>
                                <w:sz w:val="15"/>
                              </w:rPr>
                              <w:t>How</w:t>
                            </w:r>
                            <w:r>
                              <w:rPr>
                                <w:rFonts w:ascii="Arial"/>
                                <w:b/>
                                <w:color w:val="231F20"/>
                                <w:spacing w:val="-18"/>
                                <w:sz w:val="15"/>
                              </w:rPr>
                              <w:t xml:space="preserve"> </w:t>
                            </w:r>
                            <w:r>
                              <w:rPr>
                                <w:rFonts w:ascii="Arial"/>
                                <w:b/>
                                <w:color w:val="231F20"/>
                                <w:spacing w:val="-3"/>
                                <w:sz w:val="15"/>
                              </w:rPr>
                              <w:t>to</w:t>
                            </w:r>
                            <w:r>
                              <w:rPr>
                                <w:rFonts w:ascii="Arial"/>
                                <w:b/>
                                <w:color w:val="231F20"/>
                                <w:spacing w:val="-18"/>
                                <w:sz w:val="15"/>
                              </w:rPr>
                              <w:t xml:space="preserve"> </w:t>
                            </w:r>
                            <w:r>
                              <w:rPr>
                                <w:rFonts w:ascii="Arial"/>
                                <w:b/>
                                <w:color w:val="231F20"/>
                                <w:sz w:val="15"/>
                              </w:rPr>
                              <w:t>cite</w:t>
                            </w:r>
                            <w:r>
                              <w:rPr>
                                <w:rFonts w:ascii="Arial"/>
                                <w:b/>
                                <w:color w:val="231F20"/>
                                <w:spacing w:val="-18"/>
                                <w:sz w:val="15"/>
                              </w:rPr>
                              <w:t xml:space="preserve"> </w:t>
                            </w:r>
                            <w:r>
                              <w:rPr>
                                <w:rFonts w:ascii="Arial"/>
                                <w:b/>
                                <w:color w:val="231F20"/>
                                <w:sz w:val="15"/>
                              </w:rPr>
                              <w:t>this</w:t>
                            </w:r>
                            <w:r>
                              <w:rPr>
                                <w:rFonts w:ascii="Arial"/>
                                <w:b/>
                                <w:color w:val="231F20"/>
                                <w:spacing w:val="-18"/>
                                <w:sz w:val="15"/>
                              </w:rPr>
                              <w:t xml:space="preserve"> </w:t>
                            </w:r>
                            <w:r>
                              <w:rPr>
                                <w:rFonts w:ascii="Arial"/>
                                <w:b/>
                                <w:color w:val="231F20"/>
                                <w:sz w:val="15"/>
                              </w:rPr>
                              <w:t>article:</w:t>
                            </w:r>
                            <w:r>
                              <w:rPr>
                                <w:rFonts w:ascii="Arial"/>
                                <w:b/>
                                <w:color w:val="231F20"/>
                                <w:spacing w:val="-24"/>
                                <w:sz w:val="15"/>
                              </w:rPr>
                              <w:t xml:space="preserve"> </w:t>
                            </w:r>
                            <w:proofErr w:type="spellStart"/>
                            <w:r>
                              <w:rPr>
                                <w:rFonts w:ascii="Arial"/>
                                <w:color w:val="231F20"/>
                                <w:spacing w:val="-3"/>
                                <w:sz w:val="15"/>
                              </w:rPr>
                              <w:t>Asare</w:t>
                            </w:r>
                            <w:proofErr w:type="spellEnd"/>
                            <w:r>
                              <w:rPr>
                                <w:rFonts w:ascii="Arial"/>
                                <w:color w:val="231F20"/>
                                <w:spacing w:val="-18"/>
                                <w:sz w:val="15"/>
                              </w:rPr>
                              <w:t xml:space="preserve"> </w:t>
                            </w:r>
                            <w:r>
                              <w:rPr>
                                <w:rFonts w:ascii="Arial"/>
                                <w:color w:val="231F20"/>
                                <w:sz w:val="15"/>
                              </w:rPr>
                              <w:t>OK,</w:t>
                            </w:r>
                            <w:r>
                              <w:rPr>
                                <w:rFonts w:ascii="Arial"/>
                                <w:color w:val="231F20"/>
                                <w:spacing w:val="-18"/>
                                <w:sz w:val="15"/>
                              </w:rPr>
                              <w:t xml:space="preserve"> </w:t>
                            </w:r>
                            <w:r>
                              <w:rPr>
                                <w:rFonts w:ascii="Arial"/>
                                <w:color w:val="231F20"/>
                                <w:sz w:val="15"/>
                              </w:rPr>
                              <w:t>Osei</w:t>
                            </w:r>
                            <w:r>
                              <w:rPr>
                                <w:rFonts w:ascii="Arial"/>
                                <w:color w:val="231F20"/>
                                <w:spacing w:val="-18"/>
                                <w:sz w:val="15"/>
                              </w:rPr>
                              <w:t xml:space="preserve"> </w:t>
                            </w:r>
                            <w:r>
                              <w:rPr>
                                <w:rFonts w:ascii="Arial"/>
                                <w:color w:val="231F20"/>
                                <w:spacing w:val="-12"/>
                                <w:sz w:val="15"/>
                              </w:rPr>
                              <w:t>F,</w:t>
                            </w:r>
                            <w:r>
                              <w:rPr>
                                <w:rFonts w:ascii="Arial"/>
                                <w:color w:val="231F20"/>
                                <w:spacing w:val="-24"/>
                                <w:sz w:val="15"/>
                              </w:rPr>
                              <w:t xml:space="preserve"> </w:t>
                            </w:r>
                            <w:proofErr w:type="spellStart"/>
                            <w:r>
                              <w:rPr>
                                <w:rFonts w:ascii="Arial"/>
                                <w:color w:val="231F20"/>
                                <w:sz w:val="15"/>
                              </w:rPr>
                              <w:t>Appau</w:t>
                            </w:r>
                            <w:proofErr w:type="spellEnd"/>
                            <w:r>
                              <w:rPr>
                                <w:rFonts w:ascii="Arial"/>
                                <w:color w:val="231F20"/>
                                <w:spacing w:val="-24"/>
                                <w:sz w:val="15"/>
                              </w:rPr>
                              <w:t xml:space="preserve"> </w:t>
                            </w:r>
                            <w:r>
                              <w:rPr>
                                <w:rFonts w:ascii="Arial"/>
                                <w:color w:val="231F20"/>
                                <w:spacing w:val="-2"/>
                                <w:sz w:val="15"/>
                              </w:rPr>
                              <w:t xml:space="preserve">AA, </w:t>
                            </w:r>
                            <w:r>
                              <w:rPr>
                                <w:rFonts w:ascii="Arial"/>
                                <w:color w:val="231F20"/>
                                <w:sz w:val="15"/>
                              </w:rPr>
                              <w:t xml:space="preserve">Sarkodie </w:t>
                            </w:r>
                            <w:r>
                              <w:rPr>
                                <w:rFonts w:ascii="Arial"/>
                                <w:color w:val="231F20"/>
                                <w:spacing w:val="-4"/>
                                <w:sz w:val="15"/>
                              </w:rPr>
                              <w:t xml:space="preserve">BD, Tachi </w:t>
                            </w:r>
                            <w:r>
                              <w:rPr>
                                <w:rFonts w:ascii="Arial"/>
                                <w:color w:val="231F20"/>
                                <w:sz w:val="15"/>
                              </w:rPr>
                              <w:t xml:space="preserve">K, Nkansah AA, </w:t>
                            </w:r>
                            <w:r>
                              <w:rPr>
                                <w:rFonts w:ascii="Arial"/>
                                <w:i/>
                                <w:color w:val="231F20"/>
                                <w:sz w:val="15"/>
                              </w:rPr>
                              <w:t xml:space="preserve">et al. </w:t>
                            </w:r>
                            <w:proofErr w:type="spellStart"/>
                            <w:r>
                              <w:rPr>
                                <w:rFonts w:ascii="Arial"/>
                                <w:color w:val="231F20"/>
                                <w:spacing w:val="-3"/>
                                <w:sz w:val="15"/>
                              </w:rPr>
                              <w:t>Aetiology</w:t>
                            </w:r>
                            <w:proofErr w:type="spellEnd"/>
                            <w:r>
                              <w:rPr>
                                <w:rFonts w:ascii="Arial"/>
                                <w:color w:val="231F20"/>
                                <w:spacing w:val="-3"/>
                                <w:sz w:val="15"/>
                              </w:rPr>
                              <w:t xml:space="preserve"> </w:t>
                            </w:r>
                            <w:r>
                              <w:rPr>
                                <w:rFonts w:ascii="Arial"/>
                                <w:color w:val="231F20"/>
                                <w:sz w:val="15"/>
                              </w:rPr>
                              <w:t xml:space="preserve">of obstructive jaundice in Ghana: A retrospective analysis in a tertiary hospital. J West </w:t>
                            </w:r>
                            <w:proofErr w:type="spellStart"/>
                            <w:r>
                              <w:rPr>
                                <w:rFonts w:ascii="Arial"/>
                                <w:color w:val="231F20"/>
                                <w:sz w:val="15"/>
                              </w:rPr>
                              <w:t>Afr</w:t>
                            </w:r>
                            <w:proofErr w:type="spellEnd"/>
                            <w:r>
                              <w:rPr>
                                <w:rFonts w:ascii="Arial"/>
                                <w:color w:val="231F20"/>
                                <w:sz w:val="15"/>
                              </w:rPr>
                              <w:t xml:space="preserve"> Coll Surg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:36</w:t>
                            </w:r>
                            <w:proofErr w:type="gramEnd"/>
                            <w:r>
                              <w:rPr>
                                <w:rFonts w:ascii="Arial"/>
                                <w:color w:val="231F20"/>
                                <w:sz w:val="15"/>
                              </w:rPr>
                              <w:t>-9.</w:t>
                            </w:r>
                          </w:p>
                        </w:txbxContent>
                      </wps:txbx>
                      <wps:bodyPr rot="0" vert="horz" wrap="square" lIns="0" tIns="0" rIns="0" bIns="0" anchor="t" anchorCtr="0" upright="1">
                        <a:noAutofit/>
                      </wps:bodyPr>
                    </wps:wsp>
                  </a:graphicData>
                </a:graphic>
              </wp:inline>
            </w:drawing>
          </mc:Choice>
          <mc:Fallback>
            <w:pict>
              <v:shape w14:anchorId="50797162" id="Text Box 7" o:spid="_x0000_s1035"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69A0ADD3" w14:textId="77777777" w:rsidR="005943DE" w:rsidRDefault="00000000">
                      <w:pPr>
                        <w:spacing w:before="39" w:line="249" w:lineRule="auto"/>
                        <w:ind w:left="72" w:right="69"/>
                        <w:jc w:val="both"/>
                        <w:rPr>
                          <w:rFonts w:ascii="Arial"/>
                          <w:sz w:val="15"/>
                        </w:rPr>
                      </w:pPr>
                      <w:r>
                        <w:rPr>
                          <w:rFonts w:ascii="Arial"/>
                          <w:b/>
                          <w:color w:val="231F20"/>
                          <w:spacing w:val="-2"/>
                          <w:sz w:val="15"/>
                        </w:rPr>
                        <w:t>How</w:t>
                      </w:r>
                      <w:r>
                        <w:rPr>
                          <w:rFonts w:ascii="Arial"/>
                          <w:b/>
                          <w:color w:val="231F20"/>
                          <w:spacing w:val="-18"/>
                          <w:sz w:val="15"/>
                        </w:rPr>
                        <w:t xml:space="preserve"> </w:t>
                      </w:r>
                      <w:r>
                        <w:rPr>
                          <w:rFonts w:ascii="Arial"/>
                          <w:b/>
                          <w:color w:val="231F20"/>
                          <w:spacing w:val="-3"/>
                          <w:sz w:val="15"/>
                        </w:rPr>
                        <w:t>to</w:t>
                      </w:r>
                      <w:r>
                        <w:rPr>
                          <w:rFonts w:ascii="Arial"/>
                          <w:b/>
                          <w:color w:val="231F20"/>
                          <w:spacing w:val="-18"/>
                          <w:sz w:val="15"/>
                        </w:rPr>
                        <w:t xml:space="preserve"> </w:t>
                      </w:r>
                      <w:r>
                        <w:rPr>
                          <w:rFonts w:ascii="Arial"/>
                          <w:b/>
                          <w:color w:val="231F20"/>
                          <w:sz w:val="15"/>
                        </w:rPr>
                        <w:t>cite</w:t>
                      </w:r>
                      <w:r>
                        <w:rPr>
                          <w:rFonts w:ascii="Arial"/>
                          <w:b/>
                          <w:color w:val="231F20"/>
                          <w:spacing w:val="-18"/>
                          <w:sz w:val="15"/>
                        </w:rPr>
                        <w:t xml:space="preserve"> </w:t>
                      </w:r>
                      <w:r>
                        <w:rPr>
                          <w:rFonts w:ascii="Arial"/>
                          <w:b/>
                          <w:color w:val="231F20"/>
                          <w:sz w:val="15"/>
                        </w:rPr>
                        <w:t>this</w:t>
                      </w:r>
                      <w:r>
                        <w:rPr>
                          <w:rFonts w:ascii="Arial"/>
                          <w:b/>
                          <w:color w:val="231F20"/>
                          <w:spacing w:val="-18"/>
                          <w:sz w:val="15"/>
                        </w:rPr>
                        <w:t xml:space="preserve"> </w:t>
                      </w:r>
                      <w:r>
                        <w:rPr>
                          <w:rFonts w:ascii="Arial"/>
                          <w:b/>
                          <w:color w:val="231F20"/>
                          <w:sz w:val="15"/>
                        </w:rPr>
                        <w:t>article:</w:t>
                      </w:r>
                      <w:r>
                        <w:rPr>
                          <w:rFonts w:ascii="Arial"/>
                          <w:b/>
                          <w:color w:val="231F20"/>
                          <w:spacing w:val="-24"/>
                          <w:sz w:val="15"/>
                        </w:rPr>
                        <w:t xml:space="preserve"> </w:t>
                      </w:r>
                      <w:proofErr w:type="spellStart"/>
                      <w:r>
                        <w:rPr>
                          <w:rFonts w:ascii="Arial"/>
                          <w:color w:val="231F20"/>
                          <w:spacing w:val="-3"/>
                          <w:sz w:val="15"/>
                        </w:rPr>
                        <w:t>Asare</w:t>
                      </w:r>
                      <w:proofErr w:type="spellEnd"/>
                      <w:r>
                        <w:rPr>
                          <w:rFonts w:ascii="Arial"/>
                          <w:color w:val="231F20"/>
                          <w:spacing w:val="-18"/>
                          <w:sz w:val="15"/>
                        </w:rPr>
                        <w:t xml:space="preserve"> </w:t>
                      </w:r>
                      <w:r>
                        <w:rPr>
                          <w:rFonts w:ascii="Arial"/>
                          <w:color w:val="231F20"/>
                          <w:sz w:val="15"/>
                        </w:rPr>
                        <w:t>OK,</w:t>
                      </w:r>
                      <w:r>
                        <w:rPr>
                          <w:rFonts w:ascii="Arial"/>
                          <w:color w:val="231F20"/>
                          <w:spacing w:val="-18"/>
                          <w:sz w:val="15"/>
                        </w:rPr>
                        <w:t xml:space="preserve"> </w:t>
                      </w:r>
                      <w:r>
                        <w:rPr>
                          <w:rFonts w:ascii="Arial"/>
                          <w:color w:val="231F20"/>
                          <w:sz w:val="15"/>
                        </w:rPr>
                        <w:t>Osei</w:t>
                      </w:r>
                      <w:r>
                        <w:rPr>
                          <w:rFonts w:ascii="Arial"/>
                          <w:color w:val="231F20"/>
                          <w:spacing w:val="-18"/>
                          <w:sz w:val="15"/>
                        </w:rPr>
                        <w:t xml:space="preserve"> </w:t>
                      </w:r>
                      <w:r>
                        <w:rPr>
                          <w:rFonts w:ascii="Arial"/>
                          <w:color w:val="231F20"/>
                          <w:spacing w:val="-12"/>
                          <w:sz w:val="15"/>
                        </w:rPr>
                        <w:t>F,</w:t>
                      </w:r>
                      <w:r>
                        <w:rPr>
                          <w:rFonts w:ascii="Arial"/>
                          <w:color w:val="231F20"/>
                          <w:spacing w:val="-24"/>
                          <w:sz w:val="15"/>
                        </w:rPr>
                        <w:t xml:space="preserve"> </w:t>
                      </w:r>
                      <w:proofErr w:type="spellStart"/>
                      <w:r>
                        <w:rPr>
                          <w:rFonts w:ascii="Arial"/>
                          <w:color w:val="231F20"/>
                          <w:sz w:val="15"/>
                        </w:rPr>
                        <w:t>Appau</w:t>
                      </w:r>
                      <w:proofErr w:type="spellEnd"/>
                      <w:r>
                        <w:rPr>
                          <w:rFonts w:ascii="Arial"/>
                          <w:color w:val="231F20"/>
                          <w:spacing w:val="-24"/>
                          <w:sz w:val="15"/>
                        </w:rPr>
                        <w:t xml:space="preserve"> </w:t>
                      </w:r>
                      <w:r>
                        <w:rPr>
                          <w:rFonts w:ascii="Arial"/>
                          <w:color w:val="231F20"/>
                          <w:spacing w:val="-2"/>
                          <w:sz w:val="15"/>
                        </w:rPr>
                        <w:t xml:space="preserve">AA, </w:t>
                      </w:r>
                      <w:r>
                        <w:rPr>
                          <w:rFonts w:ascii="Arial"/>
                          <w:color w:val="231F20"/>
                          <w:sz w:val="15"/>
                        </w:rPr>
                        <w:t xml:space="preserve">Sarkodie </w:t>
                      </w:r>
                      <w:r>
                        <w:rPr>
                          <w:rFonts w:ascii="Arial"/>
                          <w:color w:val="231F20"/>
                          <w:spacing w:val="-4"/>
                          <w:sz w:val="15"/>
                        </w:rPr>
                        <w:t xml:space="preserve">BD, Tachi </w:t>
                      </w:r>
                      <w:r>
                        <w:rPr>
                          <w:rFonts w:ascii="Arial"/>
                          <w:color w:val="231F20"/>
                          <w:sz w:val="15"/>
                        </w:rPr>
                        <w:t xml:space="preserve">K, Nkansah AA, </w:t>
                      </w:r>
                      <w:r>
                        <w:rPr>
                          <w:rFonts w:ascii="Arial"/>
                          <w:i/>
                          <w:color w:val="231F20"/>
                          <w:sz w:val="15"/>
                        </w:rPr>
                        <w:t xml:space="preserve">et al. </w:t>
                      </w:r>
                      <w:proofErr w:type="spellStart"/>
                      <w:r>
                        <w:rPr>
                          <w:rFonts w:ascii="Arial"/>
                          <w:color w:val="231F20"/>
                          <w:spacing w:val="-3"/>
                          <w:sz w:val="15"/>
                        </w:rPr>
                        <w:t>Aetiology</w:t>
                      </w:r>
                      <w:proofErr w:type="spellEnd"/>
                      <w:r>
                        <w:rPr>
                          <w:rFonts w:ascii="Arial"/>
                          <w:color w:val="231F20"/>
                          <w:spacing w:val="-3"/>
                          <w:sz w:val="15"/>
                        </w:rPr>
                        <w:t xml:space="preserve"> </w:t>
                      </w:r>
                      <w:r>
                        <w:rPr>
                          <w:rFonts w:ascii="Arial"/>
                          <w:color w:val="231F20"/>
                          <w:sz w:val="15"/>
                        </w:rPr>
                        <w:t xml:space="preserve">of obstructive jaundice in Ghana: A retrospective analysis in a tertiary hospital. J West </w:t>
                      </w:r>
                      <w:proofErr w:type="spellStart"/>
                      <w:r>
                        <w:rPr>
                          <w:rFonts w:ascii="Arial"/>
                          <w:color w:val="231F20"/>
                          <w:sz w:val="15"/>
                        </w:rPr>
                        <w:t>Afr</w:t>
                      </w:r>
                      <w:proofErr w:type="spellEnd"/>
                      <w:r>
                        <w:rPr>
                          <w:rFonts w:ascii="Arial"/>
                          <w:color w:val="231F20"/>
                          <w:sz w:val="15"/>
                        </w:rPr>
                        <w:t xml:space="preserve"> Coll Surg </w:t>
                      </w:r>
                      <w:proofErr w:type="gramStart"/>
                      <w:r>
                        <w:rPr>
                          <w:rFonts w:ascii="BPG Sans Modern GPL&amp;GNU"/>
                          <w:color w:val="231F20"/>
                          <w:sz w:val="15"/>
                        </w:rPr>
                        <w:t>2020</w:t>
                      </w:r>
                      <w:r>
                        <w:rPr>
                          <w:rFonts w:ascii="Arial"/>
                          <w:color w:val="231F20"/>
                          <w:sz w:val="15"/>
                        </w:rPr>
                        <w:t>;</w:t>
                      </w:r>
                      <w:r>
                        <w:rPr>
                          <w:rFonts w:ascii="BPG Sans Modern GPL&amp;GNU"/>
                          <w:color w:val="231F20"/>
                          <w:sz w:val="15"/>
                        </w:rPr>
                        <w:t>10</w:t>
                      </w:r>
                      <w:r>
                        <w:rPr>
                          <w:rFonts w:ascii="Arial"/>
                          <w:color w:val="231F20"/>
                          <w:sz w:val="15"/>
                        </w:rPr>
                        <w:t>:36</w:t>
                      </w:r>
                      <w:proofErr w:type="gramEnd"/>
                      <w:r>
                        <w:rPr>
                          <w:rFonts w:ascii="Arial"/>
                          <w:color w:val="231F20"/>
                          <w:sz w:val="15"/>
                        </w:rPr>
                        <w:t>-9.</w:t>
                      </w:r>
                    </w:p>
                  </w:txbxContent>
                </v:textbox>
                <w10:anchorlock/>
              </v:shape>
            </w:pict>
          </mc:Fallback>
        </mc:AlternateContent>
      </w:r>
    </w:p>
    <w:p w14:paraId="3310118F" w14:textId="77777777" w:rsidR="005943DE" w:rsidRDefault="00000000">
      <w:pPr>
        <w:spacing w:before="70"/>
        <w:ind w:left="153"/>
        <w:rPr>
          <w:b/>
          <w:i/>
          <w:sz w:val="16"/>
        </w:rPr>
      </w:pPr>
      <w:r>
        <w:br w:type="column"/>
      </w:r>
      <w:r>
        <w:rPr>
          <w:b/>
          <w:i/>
          <w:color w:val="231F20"/>
          <w:sz w:val="16"/>
        </w:rPr>
        <w:t>Address for correspondence:</w:t>
      </w:r>
    </w:p>
    <w:p w14:paraId="0A7E638F" w14:textId="77777777" w:rsidR="005943DE" w:rsidRDefault="00000000">
      <w:pPr>
        <w:spacing w:before="25" w:line="273" w:lineRule="auto"/>
        <w:ind w:left="153" w:right="58"/>
        <w:rPr>
          <w:i/>
          <w:sz w:val="16"/>
        </w:rPr>
      </w:pPr>
      <w:r>
        <w:rPr>
          <w:i/>
          <w:color w:val="231F20"/>
          <w:sz w:val="16"/>
        </w:rPr>
        <w:t xml:space="preserve">Dr. </w:t>
      </w:r>
      <w:proofErr w:type="spellStart"/>
      <w:r>
        <w:rPr>
          <w:i/>
          <w:color w:val="231F20"/>
          <w:sz w:val="16"/>
        </w:rPr>
        <w:t>Offei</w:t>
      </w:r>
      <w:proofErr w:type="spellEnd"/>
      <w:r>
        <w:rPr>
          <w:i/>
          <w:color w:val="231F20"/>
          <w:sz w:val="16"/>
        </w:rPr>
        <w:t xml:space="preserve"> Kwaku </w:t>
      </w:r>
      <w:proofErr w:type="spellStart"/>
      <w:r>
        <w:rPr>
          <w:i/>
          <w:color w:val="231F20"/>
          <w:sz w:val="16"/>
        </w:rPr>
        <w:t>Asare</w:t>
      </w:r>
      <w:proofErr w:type="spellEnd"/>
      <w:r>
        <w:rPr>
          <w:i/>
          <w:color w:val="231F20"/>
          <w:sz w:val="16"/>
        </w:rPr>
        <w:t xml:space="preserve">, Department of Surgery, Korle-Bu Teaching Hospital, Accra, Ghana. E-mail: </w:t>
      </w:r>
      <w:hyperlink r:id="rId15">
        <w:r>
          <w:rPr>
            <w:i/>
            <w:color w:val="231F20"/>
            <w:sz w:val="16"/>
          </w:rPr>
          <w:t>asar</w:t>
        </w:r>
      </w:hyperlink>
      <w:hyperlink r:id="rId16">
        <w:r>
          <w:rPr>
            <w:i/>
            <w:color w:val="231F20"/>
            <w:sz w:val="16"/>
          </w:rPr>
          <w:t>eoffei@gmail.com</w:t>
        </w:r>
      </w:hyperlink>
    </w:p>
    <w:p w14:paraId="2DBE18CD" w14:textId="77777777" w:rsidR="005943DE" w:rsidRDefault="005943DE">
      <w:pPr>
        <w:pStyle w:val="BodyText"/>
        <w:spacing w:before="5"/>
        <w:rPr>
          <w:i/>
          <w:sz w:val="16"/>
        </w:rPr>
      </w:pPr>
    </w:p>
    <w:tbl>
      <w:tblPr>
        <w:tblW w:w="0" w:type="auto"/>
        <w:tblInd w:w="1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5943DE" w14:paraId="19D144E9" w14:textId="77777777">
        <w:trPr>
          <w:trHeight w:val="275"/>
        </w:trPr>
        <w:tc>
          <w:tcPr>
            <w:tcW w:w="2160" w:type="dxa"/>
            <w:shd w:val="clear" w:color="auto" w:fill="2E3092"/>
          </w:tcPr>
          <w:p w14:paraId="70CA3E9F" w14:textId="77777777" w:rsidR="005943DE"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5943DE" w14:paraId="5DEAC03A" w14:textId="77777777">
        <w:trPr>
          <w:trHeight w:val="360"/>
        </w:trPr>
        <w:tc>
          <w:tcPr>
            <w:tcW w:w="2160" w:type="dxa"/>
          </w:tcPr>
          <w:p w14:paraId="0C4D6EE5" w14:textId="77777777" w:rsidR="005943DE" w:rsidRDefault="00000000">
            <w:pPr>
              <w:pStyle w:val="TableParagraph"/>
              <w:spacing w:before="24" w:line="240" w:lineRule="auto"/>
              <w:ind w:left="61"/>
              <w:rPr>
                <w:rFonts w:ascii="Arial"/>
                <w:b/>
                <w:sz w:val="14"/>
              </w:rPr>
            </w:pPr>
            <w:r>
              <w:rPr>
                <w:rFonts w:ascii="Arial"/>
                <w:b/>
                <w:color w:val="231F20"/>
                <w:sz w:val="14"/>
              </w:rPr>
              <w:t>Website:</w:t>
            </w:r>
          </w:p>
          <w:p w14:paraId="11A40F47" w14:textId="77777777" w:rsidR="005943DE" w:rsidRDefault="00000000">
            <w:pPr>
              <w:pStyle w:val="TableParagraph"/>
              <w:spacing w:before="9" w:line="146" w:lineRule="exact"/>
              <w:ind w:left="61"/>
              <w:rPr>
                <w:rFonts w:ascii="Arial"/>
                <w:sz w:val="14"/>
              </w:rPr>
            </w:pPr>
            <w:hyperlink r:id="rId17">
              <w:r>
                <w:rPr>
                  <w:rFonts w:ascii="Arial"/>
                  <w:color w:val="231F20"/>
                  <w:sz w:val="14"/>
                </w:rPr>
                <w:t>www.jwacs-jcoac.org</w:t>
              </w:r>
            </w:hyperlink>
          </w:p>
        </w:tc>
      </w:tr>
      <w:tr w:rsidR="005943DE" w14:paraId="7421E0B3" w14:textId="77777777">
        <w:trPr>
          <w:trHeight w:val="282"/>
        </w:trPr>
        <w:tc>
          <w:tcPr>
            <w:tcW w:w="2160" w:type="dxa"/>
          </w:tcPr>
          <w:p w14:paraId="11DD5C12" w14:textId="77777777" w:rsidR="005943DE" w:rsidRDefault="00000000">
            <w:pPr>
              <w:pStyle w:val="TableParagraph"/>
              <w:spacing w:before="96"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10.4103/jwas.jwas_46_21</w:t>
            </w:r>
          </w:p>
        </w:tc>
      </w:tr>
      <w:tr w:rsidR="005943DE" w14:paraId="1DA21812" w14:textId="77777777">
        <w:trPr>
          <w:trHeight w:val="1464"/>
        </w:trPr>
        <w:tc>
          <w:tcPr>
            <w:tcW w:w="2160" w:type="dxa"/>
          </w:tcPr>
          <w:p w14:paraId="52B61BC7" w14:textId="77777777" w:rsidR="005943DE" w:rsidRDefault="00000000">
            <w:pPr>
              <w:pStyle w:val="TableParagraph"/>
              <w:spacing w:before="28" w:line="240" w:lineRule="auto"/>
              <w:ind w:right="304"/>
              <w:jc w:val="right"/>
              <w:rPr>
                <w:rFonts w:ascii="Arial"/>
                <w:b/>
                <w:sz w:val="14"/>
              </w:rPr>
            </w:pPr>
            <w:r>
              <w:rPr>
                <w:rFonts w:ascii="Arial"/>
                <w:b/>
                <w:color w:val="231F20"/>
                <w:sz w:val="14"/>
              </w:rPr>
              <w:t>Quick Response Code:</w:t>
            </w:r>
          </w:p>
          <w:p w14:paraId="2F5478BC" w14:textId="77777777" w:rsidR="005943DE" w:rsidRDefault="005943DE">
            <w:pPr>
              <w:pStyle w:val="TableParagraph"/>
              <w:spacing w:before="11" w:line="240" w:lineRule="auto"/>
              <w:rPr>
                <w:i/>
                <w:sz w:val="6"/>
              </w:rPr>
            </w:pPr>
          </w:p>
          <w:p w14:paraId="56A89D29" w14:textId="77777777" w:rsidR="005943DE" w:rsidRDefault="00000000">
            <w:pPr>
              <w:pStyle w:val="TableParagraph"/>
              <w:spacing w:before="0" w:line="240" w:lineRule="auto"/>
              <w:ind w:left="532"/>
              <w:rPr>
                <w:sz w:val="20"/>
              </w:rPr>
            </w:pPr>
            <w:r>
              <w:rPr>
                <w:noProof/>
                <w:sz w:val="20"/>
              </w:rPr>
              <w:drawing>
                <wp:inline distT="0" distB="0" distL="0" distR="0" wp14:anchorId="340F9E22" wp14:editId="5632550B">
                  <wp:extent cx="701039" cy="6979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701039" cy="697991"/>
                          </a:xfrm>
                          <a:prstGeom prst="rect">
                            <a:avLst/>
                          </a:prstGeom>
                        </pic:spPr>
                      </pic:pic>
                    </a:graphicData>
                  </a:graphic>
                </wp:inline>
              </w:drawing>
            </w:r>
          </w:p>
        </w:tc>
      </w:tr>
    </w:tbl>
    <w:p w14:paraId="6E822CC6" w14:textId="77777777" w:rsidR="005943DE" w:rsidRDefault="005943DE">
      <w:pPr>
        <w:rPr>
          <w:sz w:val="20"/>
        </w:rPr>
        <w:sectPr w:rsidR="005943DE">
          <w:type w:val="continuous"/>
          <w:pgSz w:w="12240" w:h="15840"/>
          <w:pgMar w:top="900" w:right="960" w:bottom="280" w:left="920" w:header="720" w:footer="720" w:gutter="0"/>
          <w:cols w:num="3" w:space="720" w:equalWidth="0">
            <w:col w:w="3788" w:space="158"/>
            <w:col w:w="3784" w:space="192"/>
            <w:col w:w="2438"/>
          </w:cols>
        </w:sectPr>
      </w:pPr>
    </w:p>
    <w:p w14:paraId="12FC97A7" w14:textId="77777777" w:rsidR="005943DE" w:rsidRDefault="005943DE">
      <w:pPr>
        <w:pStyle w:val="BodyText"/>
        <w:spacing w:before="7"/>
        <w:rPr>
          <w:i/>
          <w:sz w:val="12"/>
        </w:rPr>
      </w:pPr>
    </w:p>
    <w:p w14:paraId="7F528E8C" w14:textId="77777777" w:rsidR="005943DE" w:rsidRDefault="00000000">
      <w:pPr>
        <w:tabs>
          <w:tab w:val="left" w:pos="3368"/>
        </w:tabs>
        <w:spacing w:before="94"/>
        <w:ind w:left="155"/>
        <w:rPr>
          <w:rFonts w:ascii="BPG Sans Modern GPL&amp;GNU" w:hAnsi="BPG Sans Modern GPL&amp;GNU"/>
          <w:sz w:val="16"/>
        </w:rPr>
      </w:pPr>
      <w:r>
        <w:rPr>
          <w:rFonts w:ascii="BPG Sans Modern GPL&amp;GNU" w:hAnsi="BPG Sans Modern GPL&amp;GNU"/>
          <w:color w:val="231F20"/>
          <w:sz w:val="16"/>
        </w:rPr>
        <w:t>36</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8"/>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7"/>
          <w:w w:val="95"/>
          <w:sz w:val="16"/>
        </w:rPr>
        <w:t xml:space="preserve"> </w:t>
      </w:r>
      <w:proofErr w:type="spellStart"/>
      <w:r>
        <w:rPr>
          <w:rFonts w:ascii="BPG Sans Modern GPL&amp;GNU" w:hAnsi="BPG Sans Modern GPL&amp;GNU"/>
          <w:color w:val="231F20"/>
          <w:w w:val="95"/>
          <w:sz w:val="16"/>
        </w:rPr>
        <w:t>Medknow</w:t>
      </w:r>
      <w:proofErr w:type="spellEnd"/>
    </w:p>
    <w:p w14:paraId="1D33897F" w14:textId="77777777" w:rsidR="005943DE" w:rsidRDefault="005943DE">
      <w:pPr>
        <w:rPr>
          <w:rFonts w:ascii="BPG Sans Modern GPL&amp;GNU" w:hAnsi="BPG Sans Modern GPL&amp;GNU"/>
          <w:sz w:val="16"/>
        </w:rPr>
        <w:sectPr w:rsidR="005943DE">
          <w:type w:val="continuous"/>
          <w:pgSz w:w="12240" w:h="15840"/>
          <w:pgMar w:top="900" w:right="960" w:bottom="280" w:left="920" w:header="720" w:footer="720" w:gutter="0"/>
          <w:cols w:space="720"/>
        </w:sectPr>
      </w:pPr>
    </w:p>
    <w:p w14:paraId="5D2E91B2" w14:textId="77777777" w:rsidR="005943DE" w:rsidRDefault="005943DE">
      <w:pPr>
        <w:pStyle w:val="BodyText"/>
        <w:spacing w:before="3"/>
        <w:rPr>
          <w:rFonts w:ascii="BPG Sans Modern GPL&amp;GNU"/>
          <w:sz w:val="14"/>
        </w:rPr>
      </w:pPr>
    </w:p>
    <w:p w14:paraId="5E983B38" w14:textId="77777777" w:rsidR="005943DE" w:rsidRDefault="005943DE">
      <w:pPr>
        <w:rPr>
          <w:rFonts w:ascii="BPG Sans Modern GPL&amp;GNU"/>
          <w:sz w:val="14"/>
        </w:rPr>
        <w:sectPr w:rsidR="005943DE">
          <w:headerReference w:type="default" r:id="rId19"/>
          <w:pgSz w:w="12240" w:h="15840"/>
          <w:pgMar w:top="900" w:right="960" w:bottom="280" w:left="920" w:header="215" w:footer="0" w:gutter="0"/>
          <w:cols w:space="720"/>
        </w:sectPr>
      </w:pPr>
    </w:p>
    <w:p w14:paraId="1124C038" w14:textId="77777777" w:rsidR="005943DE" w:rsidRDefault="00000000">
      <w:pPr>
        <w:pStyle w:val="BodyText"/>
        <w:spacing w:before="89" w:line="254" w:lineRule="auto"/>
        <w:ind w:left="158" w:right="47" w:hanging="1"/>
        <w:jc w:val="both"/>
      </w:pPr>
      <w:r>
        <w:rPr>
          <w:color w:val="231F20"/>
        </w:rPr>
        <w:t>metastasis to the porta hepatis.</w:t>
      </w:r>
      <w:r>
        <w:rPr>
          <w:color w:val="231F20"/>
          <w:vertAlign w:val="superscript"/>
        </w:rPr>
        <w:t>[7]</w:t>
      </w:r>
      <w:r>
        <w:rPr>
          <w:color w:val="231F20"/>
        </w:rPr>
        <w:t xml:space="preserve"> Diagnosis is confirmed </w:t>
      </w:r>
      <w:r>
        <w:rPr>
          <w:color w:val="231F20"/>
          <w:spacing w:val="-32"/>
        </w:rPr>
        <w:t xml:space="preserve">by </w:t>
      </w:r>
      <w:r>
        <w:rPr>
          <w:color w:val="231F20"/>
        </w:rPr>
        <w:t>contrast-enhanced CT scan or MRI. Radical</w:t>
      </w:r>
      <w:r>
        <w:rPr>
          <w:color w:val="231F20"/>
          <w:spacing w:val="-27"/>
        </w:rPr>
        <w:t xml:space="preserve"> </w:t>
      </w:r>
      <w:r>
        <w:rPr>
          <w:color w:val="231F20"/>
          <w:spacing w:val="-3"/>
        </w:rPr>
        <w:t xml:space="preserve">cholecystectomy </w:t>
      </w:r>
      <w:r>
        <w:rPr>
          <w:color w:val="231F20"/>
        </w:rPr>
        <w:t>with</w:t>
      </w:r>
      <w:r>
        <w:rPr>
          <w:color w:val="231F20"/>
          <w:spacing w:val="-9"/>
        </w:rPr>
        <w:t xml:space="preserve"> </w:t>
      </w:r>
      <w:r>
        <w:rPr>
          <w:color w:val="231F20"/>
        </w:rPr>
        <w:t>adjuvant</w:t>
      </w:r>
      <w:r>
        <w:rPr>
          <w:color w:val="231F20"/>
          <w:spacing w:val="-9"/>
        </w:rPr>
        <w:t xml:space="preserve"> </w:t>
      </w:r>
      <w:r>
        <w:rPr>
          <w:color w:val="231F20"/>
        </w:rPr>
        <w:t>chemo-radiation</w:t>
      </w:r>
      <w:r>
        <w:rPr>
          <w:color w:val="231F20"/>
          <w:spacing w:val="-9"/>
        </w:rPr>
        <w:t xml:space="preserve"> </w:t>
      </w:r>
      <w:r>
        <w:rPr>
          <w:color w:val="231F20"/>
        </w:rPr>
        <w:t>offers</w:t>
      </w:r>
      <w:r>
        <w:rPr>
          <w:color w:val="231F20"/>
          <w:spacing w:val="-9"/>
        </w:rPr>
        <w:t xml:space="preserve"> </w:t>
      </w:r>
      <w:r>
        <w:rPr>
          <w:color w:val="231F20"/>
        </w:rPr>
        <w:t>the</w:t>
      </w:r>
      <w:r>
        <w:rPr>
          <w:color w:val="231F20"/>
          <w:spacing w:val="-9"/>
        </w:rPr>
        <w:t xml:space="preserve"> </w:t>
      </w:r>
      <w:r>
        <w:rPr>
          <w:color w:val="231F20"/>
        </w:rPr>
        <w:t>best</w:t>
      </w:r>
      <w:r>
        <w:rPr>
          <w:color w:val="231F20"/>
          <w:spacing w:val="-8"/>
        </w:rPr>
        <w:t xml:space="preserve"> </w:t>
      </w:r>
      <w:r>
        <w:rPr>
          <w:color w:val="231F20"/>
        </w:rPr>
        <w:t>chance</w:t>
      </w:r>
      <w:r>
        <w:rPr>
          <w:color w:val="231F20"/>
          <w:spacing w:val="-9"/>
        </w:rPr>
        <w:t xml:space="preserve"> </w:t>
      </w:r>
      <w:r>
        <w:rPr>
          <w:color w:val="231F20"/>
        </w:rPr>
        <w:t>of</w:t>
      </w:r>
      <w:r>
        <w:rPr>
          <w:color w:val="231F20"/>
          <w:spacing w:val="-9"/>
        </w:rPr>
        <w:t xml:space="preserve"> </w:t>
      </w:r>
      <w:r>
        <w:rPr>
          <w:color w:val="231F20"/>
          <w:spacing w:val="-3"/>
        </w:rPr>
        <w:t xml:space="preserve">long- </w:t>
      </w:r>
      <w:r>
        <w:rPr>
          <w:color w:val="231F20"/>
        </w:rPr>
        <w:t>term survival.</w:t>
      </w:r>
      <w:r>
        <w:rPr>
          <w:color w:val="231F20"/>
          <w:vertAlign w:val="superscript"/>
        </w:rPr>
        <w:t>[8]</w:t>
      </w:r>
    </w:p>
    <w:p w14:paraId="49EED4E6" w14:textId="77777777" w:rsidR="005943DE" w:rsidRDefault="00000000">
      <w:pPr>
        <w:pStyle w:val="BodyText"/>
        <w:spacing w:before="122" w:line="254" w:lineRule="auto"/>
        <w:ind w:left="158" w:right="42"/>
        <w:jc w:val="both"/>
      </w:pPr>
      <w:r>
        <w:rPr>
          <w:color w:val="231F20"/>
        </w:rPr>
        <w:t>Cholangiocarcinoma, which is a cancer of the bile duct, is one</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leading</w:t>
      </w:r>
      <w:r>
        <w:rPr>
          <w:color w:val="231F20"/>
          <w:spacing w:val="-4"/>
        </w:rPr>
        <w:t xml:space="preserve"> </w:t>
      </w:r>
      <w:r>
        <w:rPr>
          <w:color w:val="231F20"/>
        </w:rPr>
        <w:t>causes</w:t>
      </w:r>
      <w:r>
        <w:rPr>
          <w:color w:val="231F20"/>
          <w:spacing w:val="-5"/>
        </w:rPr>
        <w:t xml:space="preserve"> </w:t>
      </w:r>
      <w:r>
        <w:rPr>
          <w:color w:val="231F20"/>
        </w:rPr>
        <w:t>of</w:t>
      </w:r>
      <w:r>
        <w:rPr>
          <w:color w:val="231F20"/>
          <w:spacing w:val="-4"/>
        </w:rPr>
        <w:t xml:space="preserve"> </w:t>
      </w:r>
      <w:r>
        <w:rPr>
          <w:color w:val="231F20"/>
        </w:rPr>
        <w:t>obstructive</w:t>
      </w:r>
      <w:r>
        <w:rPr>
          <w:color w:val="231F20"/>
          <w:spacing w:val="-4"/>
        </w:rPr>
        <w:t xml:space="preserve"> </w:t>
      </w:r>
      <w:r>
        <w:rPr>
          <w:color w:val="231F20"/>
        </w:rPr>
        <w:t>jaundice,</w:t>
      </w:r>
      <w:r>
        <w:rPr>
          <w:color w:val="231F20"/>
          <w:spacing w:val="-4"/>
        </w:rPr>
        <w:t xml:space="preserve"> </w:t>
      </w:r>
      <w:r>
        <w:rPr>
          <w:color w:val="231F20"/>
        </w:rPr>
        <w:t>with</w:t>
      </w:r>
      <w:r>
        <w:rPr>
          <w:color w:val="231F20"/>
          <w:spacing w:val="-4"/>
        </w:rPr>
        <w:t xml:space="preserve"> </w:t>
      </w:r>
      <w:r>
        <w:rPr>
          <w:color w:val="231F20"/>
        </w:rPr>
        <w:t>a</w:t>
      </w:r>
      <w:r>
        <w:rPr>
          <w:color w:val="231F20"/>
          <w:spacing w:val="-5"/>
        </w:rPr>
        <w:t xml:space="preserve"> </w:t>
      </w:r>
      <w:r>
        <w:rPr>
          <w:color w:val="231F20"/>
          <w:spacing w:val="-3"/>
        </w:rPr>
        <w:t xml:space="preserve">poor </w:t>
      </w:r>
      <w:r>
        <w:rPr>
          <w:color w:val="231F20"/>
        </w:rPr>
        <w:t>prognosis.</w:t>
      </w:r>
      <w:r>
        <w:rPr>
          <w:color w:val="231F20"/>
          <w:spacing w:val="-15"/>
        </w:rPr>
        <w:t xml:space="preserve"> </w:t>
      </w:r>
      <w:r>
        <w:rPr>
          <w:color w:val="231F20"/>
        </w:rPr>
        <w:t>Cholangiocarcinoma</w:t>
      </w:r>
      <w:r>
        <w:rPr>
          <w:color w:val="231F20"/>
          <w:spacing w:val="-14"/>
        </w:rPr>
        <w:t xml:space="preserve"> </w:t>
      </w:r>
      <w:r>
        <w:rPr>
          <w:color w:val="231F20"/>
        </w:rPr>
        <w:t>is</w:t>
      </w:r>
      <w:r>
        <w:rPr>
          <w:color w:val="231F20"/>
          <w:spacing w:val="-15"/>
        </w:rPr>
        <w:t xml:space="preserve"> </w:t>
      </w:r>
      <w:r>
        <w:rPr>
          <w:color w:val="231F20"/>
        </w:rPr>
        <w:t>a</w:t>
      </w:r>
      <w:r>
        <w:rPr>
          <w:color w:val="231F20"/>
          <w:spacing w:val="-14"/>
        </w:rPr>
        <w:t xml:space="preserve"> </w:t>
      </w:r>
      <w:r>
        <w:rPr>
          <w:color w:val="231F20"/>
        </w:rPr>
        <w:t>malignant</w:t>
      </w:r>
      <w:r>
        <w:rPr>
          <w:color w:val="231F20"/>
          <w:spacing w:val="-15"/>
        </w:rPr>
        <w:t xml:space="preserve"> </w:t>
      </w:r>
      <w:proofErr w:type="spellStart"/>
      <w:r>
        <w:rPr>
          <w:color w:val="231F20"/>
        </w:rPr>
        <w:t>tumour</w:t>
      </w:r>
      <w:proofErr w:type="spellEnd"/>
      <w:r>
        <w:rPr>
          <w:color w:val="231F20"/>
          <w:spacing w:val="-14"/>
        </w:rPr>
        <w:t xml:space="preserve"> </w:t>
      </w:r>
      <w:r>
        <w:rPr>
          <w:color w:val="231F20"/>
        </w:rPr>
        <w:t xml:space="preserve">arising from bile duct epithelium that causes </w:t>
      </w:r>
      <w:r>
        <w:rPr>
          <w:color w:val="231F20"/>
          <w:spacing w:val="2"/>
        </w:rPr>
        <w:t xml:space="preserve">partial </w:t>
      </w:r>
      <w:r>
        <w:rPr>
          <w:color w:val="231F20"/>
        </w:rPr>
        <w:t>or complete occlusion of the bile duct. It is the second most common primary liver cancer in the</w:t>
      </w:r>
      <w:r>
        <w:rPr>
          <w:color w:val="231F20"/>
          <w:spacing w:val="5"/>
        </w:rPr>
        <w:t xml:space="preserve"> </w:t>
      </w:r>
      <w:proofErr w:type="gramStart"/>
      <w:r>
        <w:rPr>
          <w:color w:val="231F20"/>
        </w:rPr>
        <w:t>world.</w:t>
      </w:r>
      <w:r>
        <w:rPr>
          <w:color w:val="231F20"/>
          <w:vertAlign w:val="superscript"/>
        </w:rPr>
        <w:t>[</w:t>
      </w:r>
      <w:proofErr w:type="gramEnd"/>
      <w:r>
        <w:rPr>
          <w:color w:val="231F20"/>
          <w:vertAlign w:val="superscript"/>
        </w:rPr>
        <w:t>9,10]</w:t>
      </w:r>
    </w:p>
    <w:p w14:paraId="6A6A4A01" w14:textId="77777777" w:rsidR="005943DE" w:rsidRDefault="00000000">
      <w:pPr>
        <w:pStyle w:val="BodyText"/>
        <w:spacing w:before="124" w:line="254" w:lineRule="auto"/>
        <w:ind w:left="158" w:right="46"/>
        <w:jc w:val="both"/>
      </w:pPr>
      <w:r>
        <w:rPr>
          <w:color w:val="231F20"/>
        </w:rPr>
        <w:t>Cholangiocarcinoma</w:t>
      </w:r>
      <w:r>
        <w:rPr>
          <w:color w:val="231F20"/>
          <w:spacing w:val="-6"/>
        </w:rPr>
        <w:t xml:space="preserve"> </w:t>
      </w:r>
      <w:r>
        <w:rPr>
          <w:color w:val="231F20"/>
        </w:rPr>
        <w:t>occurs</w:t>
      </w:r>
      <w:r>
        <w:rPr>
          <w:color w:val="231F20"/>
          <w:spacing w:val="-6"/>
        </w:rPr>
        <w:t xml:space="preserve"> </w:t>
      </w:r>
      <w:r>
        <w:rPr>
          <w:color w:val="231F20"/>
        </w:rPr>
        <w:t>in</w:t>
      </w:r>
      <w:r>
        <w:rPr>
          <w:color w:val="231F20"/>
          <w:spacing w:val="-6"/>
        </w:rPr>
        <w:t xml:space="preserve"> </w:t>
      </w:r>
      <w:r>
        <w:rPr>
          <w:color w:val="231F20"/>
        </w:rPr>
        <w:t>people</w:t>
      </w:r>
      <w:r>
        <w:rPr>
          <w:color w:val="231F20"/>
          <w:spacing w:val="-6"/>
        </w:rPr>
        <w:t xml:space="preserve"> </w:t>
      </w:r>
      <w:r>
        <w:rPr>
          <w:color w:val="231F20"/>
          <w:spacing w:val="-3"/>
        </w:rPr>
        <w:t>over</w:t>
      </w:r>
      <w:r>
        <w:rPr>
          <w:color w:val="231F20"/>
          <w:spacing w:val="-5"/>
        </w:rPr>
        <w:t xml:space="preserve"> </w:t>
      </w:r>
      <w:r>
        <w:rPr>
          <w:color w:val="231F20"/>
        </w:rPr>
        <w:t>the</w:t>
      </w:r>
      <w:r>
        <w:rPr>
          <w:color w:val="231F20"/>
          <w:spacing w:val="-6"/>
        </w:rPr>
        <w:t xml:space="preserve"> </w:t>
      </w:r>
      <w:r>
        <w:rPr>
          <w:color w:val="231F20"/>
        </w:rPr>
        <w:t>age</w:t>
      </w:r>
      <w:r>
        <w:rPr>
          <w:color w:val="231F20"/>
          <w:spacing w:val="-6"/>
        </w:rPr>
        <w:t xml:space="preserve"> </w:t>
      </w:r>
      <w:r>
        <w:rPr>
          <w:color w:val="231F20"/>
        </w:rPr>
        <w:t>of</w:t>
      </w:r>
      <w:r>
        <w:rPr>
          <w:color w:val="231F20"/>
          <w:spacing w:val="-6"/>
        </w:rPr>
        <w:t xml:space="preserve"> </w:t>
      </w:r>
      <w:r>
        <w:rPr>
          <w:color w:val="231F20"/>
        </w:rPr>
        <w:t>50.</w:t>
      </w:r>
      <w:r>
        <w:rPr>
          <w:color w:val="231F20"/>
          <w:spacing w:val="-15"/>
        </w:rPr>
        <w:t xml:space="preserve"> </w:t>
      </w:r>
      <w:r>
        <w:rPr>
          <w:color w:val="231F20"/>
          <w:spacing w:val="-4"/>
        </w:rPr>
        <w:t xml:space="preserve">The </w:t>
      </w:r>
      <w:r>
        <w:rPr>
          <w:color w:val="231F20"/>
        </w:rPr>
        <w:t xml:space="preserve">median age ranges from 55 to 75 years, but there has been </w:t>
      </w:r>
      <w:r>
        <w:rPr>
          <w:color w:val="231F20"/>
          <w:spacing w:val="-17"/>
        </w:rPr>
        <w:t>a</w:t>
      </w:r>
      <w:r>
        <w:rPr>
          <w:color w:val="231F20"/>
          <w:spacing w:val="16"/>
        </w:rPr>
        <w:t xml:space="preserve"> </w:t>
      </w:r>
      <w:r>
        <w:rPr>
          <w:color w:val="231F20"/>
          <w:spacing w:val="-3"/>
        </w:rPr>
        <w:t>record</w:t>
      </w:r>
      <w:r>
        <w:rPr>
          <w:color w:val="231F20"/>
          <w:spacing w:val="-17"/>
        </w:rPr>
        <w:t xml:space="preserve"> </w:t>
      </w:r>
      <w:r>
        <w:rPr>
          <w:color w:val="231F20"/>
        </w:rPr>
        <w:t>of</w:t>
      </w:r>
      <w:r>
        <w:rPr>
          <w:color w:val="231F20"/>
          <w:spacing w:val="-17"/>
        </w:rPr>
        <w:t xml:space="preserve"> </w:t>
      </w:r>
      <w:r>
        <w:rPr>
          <w:color w:val="231F20"/>
          <w:spacing w:val="-4"/>
        </w:rPr>
        <w:t>younger</w:t>
      </w:r>
      <w:r>
        <w:rPr>
          <w:color w:val="231F20"/>
          <w:spacing w:val="-17"/>
        </w:rPr>
        <w:t xml:space="preserve"> </w:t>
      </w:r>
      <w:r>
        <w:rPr>
          <w:color w:val="231F20"/>
          <w:spacing w:val="-3"/>
        </w:rPr>
        <w:t>sufferers</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spacing w:val="-3"/>
        </w:rPr>
        <w:t>disease.</w:t>
      </w:r>
      <w:r>
        <w:rPr>
          <w:color w:val="231F20"/>
          <w:spacing w:val="-3"/>
          <w:vertAlign w:val="superscript"/>
        </w:rPr>
        <w:t>[11]</w:t>
      </w:r>
      <w:r>
        <w:rPr>
          <w:color w:val="231F20"/>
          <w:spacing w:val="-17"/>
        </w:rPr>
        <w:t xml:space="preserve"> </w:t>
      </w:r>
      <w:r>
        <w:rPr>
          <w:color w:val="231F20"/>
        </w:rPr>
        <w:t>It</w:t>
      </w:r>
      <w:r>
        <w:rPr>
          <w:color w:val="231F20"/>
          <w:spacing w:val="-17"/>
        </w:rPr>
        <w:t xml:space="preserve"> </w:t>
      </w:r>
      <w:r>
        <w:rPr>
          <w:color w:val="231F20"/>
          <w:spacing w:val="-3"/>
        </w:rPr>
        <w:t>affects</w:t>
      </w:r>
      <w:r>
        <w:rPr>
          <w:color w:val="231F20"/>
          <w:spacing w:val="-17"/>
        </w:rPr>
        <w:t xml:space="preserve"> </w:t>
      </w:r>
      <w:r>
        <w:rPr>
          <w:color w:val="231F20"/>
        </w:rPr>
        <w:t>men</w:t>
      </w:r>
      <w:r>
        <w:rPr>
          <w:color w:val="231F20"/>
          <w:spacing w:val="-17"/>
        </w:rPr>
        <w:t xml:space="preserve"> </w:t>
      </w:r>
      <w:r>
        <w:rPr>
          <w:color w:val="231F20"/>
          <w:spacing w:val="-13"/>
        </w:rPr>
        <w:t xml:space="preserve">more </w:t>
      </w:r>
      <w:r>
        <w:rPr>
          <w:color w:val="231F20"/>
        </w:rPr>
        <w:t>than</w:t>
      </w:r>
      <w:r>
        <w:rPr>
          <w:color w:val="231F20"/>
          <w:spacing w:val="-9"/>
        </w:rPr>
        <w:t xml:space="preserve"> </w:t>
      </w:r>
      <w:r>
        <w:rPr>
          <w:color w:val="231F20"/>
        </w:rPr>
        <w:t>women,</w:t>
      </w:r>
      <w:r>
        <w:rPr>
          <w:color w:val="231F20"/>
          <w:spacing w:val="-9"/>
        </w:rPr>
        <w:t xml:space="preserve"> </w:t>
      </w:r>
      <w:r>
        <w:rPr>
          <w:color w:val="231F20"/>
        </w:rPr>
        <w:t>but</w:t>
      </w:r>
      <w:r>
        <w:rPr>
          <w:color w:val="231F20"/>
          <w:spacing w:val="-9"/>
        </w:rPr>
        <w:t xml:space="preserve"> </w:t>
      </w:r>
      <w:r>
        <w:rPr>
          <w:color w:val="231F20"/>
        </w:rPr>
        <w:t>some</w:t>
      </w:r>
      <w:r>
        <w:rPr>
          <w:color w:val="231F20"/>
          <w:spacing w:val="-9"/>
        </w:rPr>
        <w:t xml:space="preserve"> </w:t>
      </w:r>
      <w:r>
        <w:rPr>
          <w:color w:val="231F20"/>
        </w:rPr>
        <w:t>studies</w:t>
      </w:r>
      <w:r>
        <w:rPr>
          <w:color w:val="231F20"/>
          <w:spacing w:val="-9"/>
        </w:rPr>
        <w:t xml:space="preserve"> </w:t>
      </w:r>
      <w:r>
        <w:rPr>
          <w:color w:val="231F20"/>
          <w:spacing w:val="-3"/>
        </w:rPr>
        <w:t>have</w:t>
      </w:r>
      <w:r>
        <w:rPr>
          <w:color w:val="231F20"/>
          <w:spacing w:val="-9"/>
        </w:rPr>
        <w:t xml:space="preserve"> </w:t>
      </w:r>
      <w:r>
        <w:rPr>
          <w:color w:val="231F20"/>
        </w:rPr>
        <w:t>reported</w:t>
      </w:r>
      <w:r>
        <w:rPr>
          <w:color w:val="231F20"/>
          <w:spacing w:val="-9"/>
        </w:rPr>
        <w:t xml:space="preserve"> </w:t>
      </w:r>
      <w:r>
        <w:rPr>
          <w:color w:val="231F20"/>
        </w:rPr>
        <w:t>equal</w:t>
      </w:r>
      <w:r>
        <w:rPr>
          <w:color w:val="231F20"/>
          <w:spacing w:val="-9"/>
        </w:rPr>
        <w:t xml:space="preserve"> </w:t>
      </w:r>
      <w:r>
        <w:rPr>
          <w:color w:val="231F20"/>
          <w:spacing w:val="-3"/>
        </w:rPr>
        <w:t xml:space="preserve">prevalence </w:t>
      </w:r>
      <w:r>
        <w:rPr>
          <w:color w:val="231F20"/>
        </w:rPr>
        <w:t>in both sexes.</w:t>
      </w:r>
      <w:r>
        <w:rPr>
          <w:color w:val="231F20"/>
          <w:vertAlign w:val="superscript"/>
        </w:rPr>
        <w:t>[12]</w:t>
      </w:r>
      <w:r>
        <w:rPr>
          <w:color w:val="231F20"/>
        </w:rPr>
        <w:t xml:space="preserve"> There is improved overall survival when </w:t>
      </w:r>
      <w:r>
        <w:rPr>
          <w:color w:val="231F20"/>
          <w:spacing w:val="-35"/>
        </w:rPr>
        <w:t xml:space="preserve">an </w:t>
      </w:r>
      <w:r>
        <w:rPr>
          <w:color w:val="231F20"/>
        </w:rPr>
        <w:t>adjuvant</w:t>
      </w:r>
      <w:r>
        <w:rPr>
          <w:color w:val="231F20"/>
          <w:spacing w:val="-10"/>
        </w:rPr>
        <w:t xml:space="preserve"> </w:t>
      </w:r>
      <w:r>
        <w:rPr>
          <w:color w:val="231F20"/>
        </w:rPr>
        <w:t>therapy</w:t>
      </w:r>
      <w:r>
        <w:rPr>
          <w:color w:val="231F20"/>
          <w:spacing w:val="-9"/>
        </w:rPr>
        <w:t xml:space="preserve"> </w:t>
      </w:r>
      <w:r>
        <w:rPr>
          <w:color w:val="231F20"/>
        </w:rPr>
        <w:t>is</w:t>
      </w:r>
      <w:r>
        <w:rPr>
          <w:color w:val="231F20"/>
          <w:spacing w:val="-9"/>
        </w:rPr>
        <w:t xml:space="preserve"> </w:t>
      </w:r>
      <w:r>
        <w:rPr>
          <w:color w:val="231F20"/>
        </w:rPr>
        <w:t>combined</w:t>
      </w:r>
      <w:r>
        <w:rPr>
          <w:color w:val="231F20"/>
          <w:spacing w:val="-9"/>
        </w:rPr>
        <w:t xml:space="preserve"> </w:t>
      </w:r>
      <w:r>
        <w:rPr>
          <w:color w:val="231F20"/>
        </w:rPr>
        <w:t>with</w:t>
      </w:r>
      <w:r>
        <w:rPr>
          <w:color w:val="231F20"/>
          <w:spacing w:val="-9"/>
        </w:rPr>
        <w:t xml:space="preserve"> </w:t>
      </w:r>
      <w:r>
        <w:rPr>
          <w:color w:val="231F20"/>
        </w:rPr>
        <w:t>surgery</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treatment</w:t>
      </w:r>
      <w:r>
        <w:rPr>
          <w:color w:val="231F20"/>
          <w:spacing w:val="-10"/>
        </w:rPr>
        <w:t xml:space="preserve"> </w:t>
      </w:r>
      <w:r>
        <w:rPr>
          <w:color w:val="231F20"/>
        </w:rPr>
        <w:t>of cholangiocarcinoma.</w:t>
      </w:r>
      <w:r>
        <w:rPr>
          <w:color w:val="231F20"/>
          <w:vertAlign w:val="superscript"/>
        </w:rPr>
        <w:t>[13]</w:t>
      </w:r>
    </w:p>
    <w:p w14:paraId="0AA5E906" w14:textId="77777777" w:rsidR="005943DE" w:rsidRDefault="00000000">
      <w:pPr>
        <w:pStyle w:val="BodyText"/>
        <w:spacing w:before="123" w:line="254" w:lineRule="auto"/>
        <w:ind w:left="157" w:right="38"/>
        <w:jc w:val="both"/>
      </w:pPr>
      <w:r>
        <w:rPr>
          <w:noProof/>
        </w:rPr>
        <w:drawing>
          <wp:anchor distT="0" distB="0" distL="0" distR="0" simplePos="0" relativeHeight="487419904" behindDoc="1" locked="0" layoutInCell="1" allowOverlap="1" wp14:anchorId="63F566E7" wp14:editId="587998F0">
            <wp:simplePos x="0" y="0"/>
            <wp:positionH relativeFrom="page">
              <wp:posOffset>3200400</wp:posOffset>
            </wp:positionH>
            <wp:positionV relativeFrom="paragraph">
              <wp:posOffset>871371</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w w:val="105"/>
        </w:rPr>
        <w:t>Gallstones are the commonest benign cause of</w:t>
      </w:r>
      <w:r>
        <w:rPr>
          <w:color w:val="231F20"/>
          <w:spacing w:val="-36"/>
          <w:w w:val="105"/>
        </w:rPr>
        <w:t xml:space="preserve"> </w:t>
      </w:r>
      <w:r>
        <w:rPr>
          <w:color w:val="231F20"/>
          <w:w w:val="105"/>
        </w:rPr>
        <w:t xml:space="preserve">obstructive </w:t>
      </w:r>
      <w:r>
        <w:rPr>
          <w:color w:val="231F20"/>
          <w:spacing w:val="2"/>
          <w:w w:val="105"/>
        </w:rPr>
        <w:t>jaundice.</w:t>
      </w:r>
      <w:r>
        <w:rPr>
          <w:color w:val="231F20"/>
          <w:spacing w:val="2"/>
          <w:w w:val="105"/>
          <w:vertAlign w:val="superscript"/>
        </w:rPr>
        <w:t>[14]</w:t>
      </w:r>
      <w:r>
        <w:rPr>
          <w:color w:val="231F20"/>
          <w:spacing w:val="2"/>
          <w:w w:val="105"/>
        </w:rPr>
        <w:t xml:space="preserve"> </w:t>
      </w:r>
      <w:r>
        <w:rPr>
          <w:color w:val="231F20"/>
          <w:w w:val="105"/>
        </w:rPr>
        <w:t xml:space="preserve">The </w:t>
      </w:r>
      <w:r>
        <w:rPr>
          <w:color w:val="231F20"/>
          <w:spacing w:val="2"/>
          <w:w w:val="105"/>
        </w:rPr>
        <w:t xml:space="preserve">stones </w:t>
      </w:r>
      <w:r>
        <w:rPr>
          <w:color w:val="231F20"/>
          <w:w w:val="105"/>
        </w:rPr>
        <w:t xml:space="preserve">get </w:t>
      </w:r>
      <w:r>
        <w:rPr>
          <w:color w:val="231F20"/>
          <w:spacing w:val="2"/>
          <w:w w:val="105"/>
        </w:rPr>
        <w:t xml:space="preserve">impacted </w:t>
      </w:r>
      <w:r>
        <w:rPr>
          <w:color w:val="231F20"/>
          <w:w w:val="105"/>
        </w:rPr>
        <w:t xml:space="preserve">in the </w:t>
      </w:r>
      <w:r>
        <w:rPr>
          <w:color w:val="231F20"/>
          <w:spacing w:val="2"/>
          <w:w w:val="105"/>
        </w:rPr>
        <w:t xml:space="preserve">lumen </w:t>
      </w:r>
      <w:r>
        <w:rPr>
          <w:color w:val="231F20"/>
          <w:w w:val="105"/>
        </w:rPr>
        <w:t xml:space="preserve">of </w:t>
      </w:r>
      <w:r>
        <w:rPr>
          <w:color w:val="231F20"/>
          <w:spacing w:val="-17"/>
          <w:w w:val="105"/>
        </w:rPr>
        <w:t xml:space="preserve">the </w:t>
      </w:r>
      <w:r>
        <w:rPr>
          <w:color w:val="231F20"/>
          <w:w w:val="105"/>
        </w:rPr>
        <w:t xml:space="preserve">CBD causing intraluminal </w:t>
      </w:r>
      <w:r>
        <w:rPr>
          <w:color w:val="231F20"/>
          <w:spacing w:val="2"/>
          <w:w w:val="105"/>
        </w:rPr>
        <w:t xml:space="preserve">obstruction </w:t>
      </w:r>
      <w:r>
        <w:rPr>
          <w:color w:val="231F20"/>
          <w:w w:val="105"/>
        </w:rPr>
        <w:t>to the flow of bile into the duodenum. Choledocholithiasis develops in</w:t>
      </w:r>
      <w:r>
        <w:rPr>
          <w:color w:val="231F20"/>
          <w:spacing w:val="-24"/>
          <w:w w:val="105"/>
        </w:rPr>
        <w:t xml:space="preserve"> </w:t>
      </w:r>
      <w:r>
        <w:rPr>
          <w:color w:val="231F20"/>
          <w:w w:val="105"/>
        </w:rPr>
        <w:t>about 10%–20%</w:t>
      </w:r>
      <w:r>
        <w:rPr>
          <w:color w:val="231F20"/>
          <w:spacing w:val="-35"/>
          <w:w w:val="105"/>
        </w:rPr>
        <w:t xml:space="preserve"> </w:t>
      </w:r>
      <w:r>
        <w:rPr>
          <w:color w:val="231F20"/>
          <w:w w:val="105"/>
        </w:rPr>
        <w:t>of</w:t>
      </w:r>
      <w:r>
        <w:rPr>
          <w:color w:val="231F20"/>
          <w:spacing w:val="-35"/>
          <w:w w:val="105"/>
        </w:rPr>
        <w:t xml:space="preserve"> </w:t>
      </w:r>
      <w:r>
        <w:rPr>
          <w:color w:val="231F20"/>
          <w:w w:val="105"/>
        </w:rPr>
        <w:t>patients</w:t>
      </w:r>
      <w:r>
        <w:rPr>
          <w:color w:val="231F20"/>
          <w:spacing w:val="-34"/>
          <w:w w:val="105"/>
        </w:rPr>
        <w:t xml:space="preserve"> </w:t>
      </w:r>
      <w:r>
        <w:rPr>
          <w:color w:val="231F20"/>
          <w:w w:val="105"/>
        </w:rPr>
        <w:t>with</w:t>
      </w:r>
      <w:r>
        <w:rPr>
          <w:color w:val="231F20"/>
          <w:spacing w:val="-35"/>
          <w:w w:val="105"/>
        </w:rPr>
        <w:t xml:space="preserve"> </w:t>
      </w:r>
      <w:r>
        <w:rPr>
          <w:color w:val="231F20"/>
          <w:w w:val="105"/>
        </w:rPr>
        <w:t>gallbladder</w:t>
      </w:r>
      <w:r>
        <w:rPr>
          <w:color w:val="231F20"/>
          <w:spacing w:val="-34"/>
          <w:w w:val="105"/>
        </w:rPr>
        <w:t xml:space="preserve"> </w:t>
      </w:r>
      <w:r>
        <w:rPr>
          <w:color w:val="231F20"/>
          <w:w w:val="105"/>
        </w:rPr>
        <w:t>stones</w:t>
      </w:r>
      <w:r>
        <w:rPr>
          <w:color w:val="231F20"/>
          <w:spacing w:val="-35"/>
          <w:w w:val="105"/>
        </w:rPr>
        <w:t xml:space="preserve"> </w:t>
      </w:r>
      <w:proofErr w:type="gramStart"/>
      <w:r>
        <w:rPr>
          <w:color w:val="231F20"/>
          <w:spacing w:val="-8"/>
          <w:w w:val="105"/>
        </w:rPr>
        <w:t>worldwide.</w:t>
      </w:r>
      <w:r>
        <w:rPr>
          <w:color w:val="231F20"/>
          <w:spacing w:val="-8"/>
          <w:w w:val="105"/>
          <w:vertAlign w:val="superscript"/>
        </w:rPr>
        <w:t>[</w:t>
      </w:r>
      <w:proofErr w:type="gramEnd"/>
      <w:r>
        <w:rPr>
          <w:color w:val="231F20"/>
          <w:spacing w:val="-8"/>
          <w:w w:val="105"/>
          <w:vertAlign w:val="superscript"/>
        </w:rPr>
        <w:t>14,15]</w:t>
      </w:r>
      <w:r>
        <w:rPr>
          <w:color w:val="231F20"/>
          <w:spacing w:val="-8"/>
          <w:w w:val="105"/>
        </w:rPr>
        <w:t xml:space="preserve"> </w:t>
      </w:r>
      <w:r>
        <w:rPr>
          <w:color w:val="231F20"/>
          <w:spacing w:val="2"/>
          <w:w w:val="105"/>
        </w:rPr>
        <w:t>Screening</w:t>
      </w:r>
      <w:r>
        <w:rPr>
          <w:color w:val="231F20"/>
          <w:spacing w:val="-9"/>
          <w:w w:val="105"/>
        </w:rPr>
        <w:t xml:space="preserve"> </w:t>
      </w:r>
      <w:r>
        <w:rPr>
          <w:color w:val="231F20"/>
          <w:spacing w:val="2"/>
          <w:w w:val="105"/>
        </w:rPr>
        <w:t>ultrasound</w:t>
      </w:r>
      <w:r>
        <w:rPr>
          <w:color w:val="231F20"/>
          <w:spacing w:val="-8"/>
          <w:w w:val="105"/>
        </w:rPr>
        <w:t xml:space="preserve"> </w:t>
      </w:r>
      <w:r>
        <w:rPr>
          <w:color w:val="231F20"/>
          <w:spacing w:val="2"/>
          <w:w w:val="105"/>
        </w:rPr>
        <w:t>combined</w:t>
      </w:r>
      <w:r>
        <w:rPr>
          <w:color w:val="231F20"/>
          <w:spacing w:val="-8"/>
          <w:w w:val="105"/>
        </w:rPr>
        <w:t xml:space="preserve"> </w:t>
      </w:r>
      <w:r>
        <w:rPr>
          <w:color w:val="231F20"/>
          <w:spacing w:val="2"/>
          <w:w w:val="105"/>
        </w:rPr>
        <w:t>with</w:t>
      </w:r>
      <w:r>
        <w:rPr>
          <w:color w:val="231F20"/>
          <w:spacing w:val="-8"/>
          <w:w w:val="105"/>
        </w:rPr>
        <w:t xml:space="preserve"> </w:t>
      </w:r>
      <w:r>
        <w:rPr>
          <w:color w:val="231F20"/>
          <w:spacing w:val="2"/>
          <w:w w:val="105"/>
        </w:rPr>
        <w:t>magnetic</w:t>
      </w:r>
      <w:r>
        <w:rPr>
          <w:color w:val="231F20"/>
          <w:spacing w:val="-8"/>
          <w:w w:val="105"/>
        </w:rPr>
        <w:t xml:space="preserve"> </w:t>
      </w:r>
      <w:r>
        <w:rPr>
          <w:color w:val="231F20"/>
          <w:spacing w:val="3"/>
          <w:w w:val="105"/>
        </w:rPr>
        <w:t>resonance cholangiopancreatography</w:t>
      </w:r>
      <w:r>
        <w:rPr>
          <w:color w:val="231F20"/>
          <w:spacing w:val="-22"/>
          <w:w w:val="105"/>
        </w:rPr>
        <w:t xml:space="preserve"> </w:t>
      </w:r>
      <w:r>
        <w:rPr>
          <w:color w:val="231F20"/>
          <w:spacing w:val="3"/>
          <w:w w:val="105"/>
        </w:rPr>
        <w:t>(MRCP)</w:t>
      </w:r>
      <w:r>
        <w:rPr>
          <w:color w:val="231F20"/>
          <w:spacing w:val="-22"/>
          <w:w w:val="105"/>
        </w:rPr>
        <w:t xml:space="preserve"> </w:t>
      </w:r>
      <w:r>
        <w:rPr>
          <w:color w:val="231F20"/>
          <w:spacing w:val="3"/>
          <w:w w:val="105"/>
        </w:rPr>
        <w:t>adequately</w:t>
      </w:r>
      <w:r>
        <w:rPr>
          <w:color w:val="231F20"/>
          <w:spacing w:val="-22"/>
          <w:w w:val="105"/>
        </w:rPr>
        <w:t xml:space="preserve"> </w:t>
      </w:r>
      <w:r>
        <w:rPr>
          <w:color w:val="231F20"/>
          <w:spacing w:val="5"/>
          <w:w w:val="105"/>
        </w:rPr>
        <w:t xml:space="preserve">confirms </w:t>
      </w:r>
      <w:r>
        <w:rPr>
          <w:color w:val="231F20"/>
          <w:spacing w:val="3"/>
          <w:w w:val="105"/>
        </w:rPr>
        <w:t xml:space="preserve">the </w:t>
      </w:r>
      <w:r>
        <w:rPr>
          <w:color w:val="231F20"/>
          <w:spacing w:val="4"/>
          <w:w w:val="105"/>
        </w:rPr>
        <w:t xml:space="preserve">presence </w:t>
      </w:r>
      <w:r>
        <w:rPr>
          <w:color w:val="231F20"/>
          <w:spacing w:val="2"/>
          <w:w w:val="105"/>
        </w:rPr>
        <w:t xml:space="preserve">of </w:t>
      </w:r>
      <w:r>
        <w:rPr>
          <w:color w:val="231F20"/>
          <w:spacing w:val="3"/>
          <w:w w:val="105"/>
        </w:rPr>
        <w:t>CBD stones.</w:t>
      </w:r>
      <w:r>
        <w:rPr>
          <w:color w:val="231F20"/>
          <w:spacing w:val="3"/>
          <w:w w:val="105"/>
          <w:vertAlign w:val="superscript"/>
        </w:rPr>
        <w:t>[14,15]</w:t>
      </w:r>
      <w:r>
        <w:rPr>
          <w:color w:val="231F20"/>
          <w:spacing w:val="3"/>
          <w:w w:val="105"/>
        </w:rPr>
        <w:t xml:space="preserve"> Open </w:t>
      </w:r>
      <w:r>
        <w:rPr>
          <w:color w:val="231F20"/>
          <w:spacing w:val="2"/>
          <w:w w:val="105"/>
        </w:rPr>
        <w:t xml:space="preserve">or </w:t>
      </w:r>
      <w:r>
        <w:rPr>
          <w:color w:val="231F20"/>
          <w:spacing w:val="-4"/>
          <w:w w:val="105"/>
        </w:rPr>
        <w:t xml:space="preserve">laparoscopic </w:t>
      </w:r>
      <w:r>
        <w:rPr>
          <w:color w:val="231F20"/>
          <w:spacing w:val="4"/>
          <w:w w:val="105"/>
        </w:rPr>
        <w:t xml:space="preserve">cholecystectomy and CBD </w:t>
      </w:r>
      <w:r>
        <w:rPr>
          <w:color w:val="231F20"/>
          <w:spacing w:val="5"/>
          <w:w w:val="105"/>
        </w:rPr>
        <w:t xml:space="preserve">exploration </w:t>
      </w:r>
      <w:r>
        <w:rPr>
          <w:color w:val="231F20"/>
          <w:spacing w:val="4"/>
          <w:w w:val="105"/>
        </w:rPr>
        <w:t xml:space="preserve">for the retrieval </w:t>
      </w:r>
      <w:r>
        <w:rPr>
          <w:color w:val="231F20"/>
          <w:spacing w:val="2"/>
          <w:w w:val="105"/>
        </w:rPr>
        <w:t xml:space="preserve">of </w:t>
      </w:r>
      <w:r>
        <w:rPr>
          <w:color w:val="231F20"/>
          <w:spacing w:val="4"/>
          <w:w w:val="105"/>
        </w:rPr>
        <w:t xml:space="preserve">stones </w:t>
      </w:r>
      <w:r>
        <w:rPr>
          <w:color w:val="231F20"/>
          <w:spacing w:val="3"/>
          <w:w w:val="105"/>
        </w:rPr>
        <w:t xml:space="preserve">are the </w:t>
      </w:r>
      <w:r>
        <w:rPr>
          <w:color w:val="231F20"/>
          <w:spacing w:val="4"/>
          <w:w w:val="105"/>
        </w:rPr>
        <w:t xml:space="preserve">treatments </w:t>
      </w:r>
      <w:r>
        <w:rPr>
          <w:color w:val="231F20"/>
          <w:spacing w:val="2"/>
          <w:w w:val="105"/>
        </w:rPr>
        <w:t xml:space="preserve">of </w:t>
      </w:r>
      <w:r>
        <w:rPr>
          <w:color w:val="231F20"/>
          <w:spacing w:val="4"/>
          <w:w w:val="105"/>
        </w:rPr>
        <w:t xml:space="preserve">choice. </w:t>
      </w:r>
      <w:r>
        <w:rPr>
          <w:color w:val="231F20"/>
          <w:spacing w:val="3"/>
          <w:w w:val="105"/>
        </w:rPr>
        <w:t xml:space="preserve">The retrieval </w:t>
      </w:r>
      <w:r>
        <w:rPr>
          <w:color w:val="231F20"/>
          <w:spacing w:val="5"/>
          <w:w w:val="105"/>
        </w:rPr>
        <w:t xml:space="preserve">of stones </w:t>
      </w:r>
      <w:r>
        <w:rPr>
          <w:color w:val="231F20"/>
          <w:spacing w:val="4"/>
          <w:w w:val="105"/>
        </w:rPr>
        <w:t xml:space="preserve">can also </w:t>
      </w:r>
      <w:r>
        <w:rPr>
          <w:color w:val="231F20"/>
          <w:spacing w:val="3"/>
          <w:w w:val="105"/>
        </w:rPr>
        <w:t xml:space="preserve">be </w:t>
      </w:r>
      <w:r>
        <w:rPr>
          <w:color w:val="231F20"/>
          <w:spacing w:val="4"/>
          <w:w w:val="105"/>
        </w:rPr>
        <w:t xml:space="preserve">achieved via </w:t>
      </w:r>
      <w:r>
        <w:rPr>
          <w:color w:val="231F20"/>
          <w:spacing w:val="5"/>
          <w:w w:val="105"/>
        </w:rPr>
        <w:t xml:space="preserve">endoscopic retrograde </w:t>
      </w:r>
      <w:proofErr w:type="gramStart"/>
      <w:r>
        <w:rPr>
          <w:color w:val="231F20"/>
          <w:spacing w:val="6"/>
          <w:w w:val="105"/>
        </w:rPr>
        <w:t>cholangiopancreatography.</w:t>
      </w:r>
      <w:r>
        <w:rPr>
          <w:color w:val="231F20"/>
          <w:spacing w:val="6"/>
          <w:w w:val="105"/>
          <w:vertAlign w:val="superscript"/>
        </w:rPr>
        <w:t>[</w:t>
      </w:r>
      <w:proofErr w:type="gramEnd"/>
      <w:r>
        <w:rPr>
          <w:color w:val="231F20"/>
          <w:spacing w:val="6"/>
          <w:w w:val="105"/>
          <w:vertAlign w:val="superscript"/>
        </w:rPr>
        <w:t>14,15]</w:t>
      </w:r>
      <w:r>
        <w:rPr>
          <w:color w:val="231F20"/>
          <w:spacing w:val="6"/>
          <w:w w:val="105"/>
        </w:rPr>
        <w:t xml:space="preserve"> </w:t>
      </w:r>
      <w:r>
        <w:rPr>
          <w:color w:val="231F20"/>
          <w:spacing w:val="7"/>
          <w:w w:val="105"/>
        </w:rPr>
        <w:t xml:space="preserve">Duodenal </w:t>
      </w:r>
      <w:proofErr w:type="spellStart"/>
      <w:r>
        <w:rPr>
          <w:color w:val="231F20"/>
          <w:spacing w:val="6"/>
          <w:w w:val="105"/>
        </w:rPr>
        <w:t>tumours</w:t>
      </w:r>
      <w:proofErr w:type="spellEnd"/>
      <w:r>
        <w:rPr>
          <w:color w:val="231F20"/>
          <w:spacing w:val="6"/>
          <w:w w:val="105"/>
        </w:rPr>
        <w:t xml:space="preserve"> </w:t>
      </w:r>
      <w:r>
        <w:rPr>
          <w:color w:val="231F20"/>
          <w:spacing w:val="-25"/>
          <w:w w:val="105"/>
        </w:rPr>
        <w:t xml:space="preserve">are </w:t>
      </w:r>
      <w:r>
        <w:rPr>
          <w:color w:val="231F20"/>
          <w:w w:val="105"/>
        </w:rPr>
        <w:t>considered</w:t>
      </w:r>
      <w:r>
        <w:rPr>
          <w:color w:val="231F20"/>
          <w:spacing w:val="-28"/>
          <w:w w:val="105"/>
        </w:rPr>
        <w:t xml:space="preserve"> </w:t>
      </w:r>
      <w:r>
        <w:rPr>
          <w:color w:val="231F20"/>
          <w:w w:val="105"/>
        </w:rPr>
        <w:t>rare</w:t>
      </w:r>
      <w:r>
        <w:rPr>
          <w:color w:val="231F20"/>
          <w:spacing w:val="-27"/>
          <w:w w:val="105"/>
        </w:rPr>
        <w:t xml:space="preserve"> </w:t>
      </w:r>
      <w:proofErr w:type="spellStart"/>
      <w:r>
        <w:rPr>
          <w:color w:val="231F20"/>
          <w:w w:val="105"/>
        </w:rPr>
        <w:t>tumours</w:t>
      </w:r>
      <w:proofErr w:type="spellEnd"/>
      <w:r>
        <w:rPr>
          <w:color w:val="231F20"/>
          <w:spacing w:val="-27"/>
          <w:w w:val="105"/>
        </w:rPr>
        <w:t xml:space="preserve"> </w:t>
      </w:r>
      <w:r>
        <w:rPr>
          <w:color w:val="231F20"/>
          <w:w w:val="105"/>
        </w:rPr>
        <w:t>in</w:t>
      </w:r>
      <w:r>
        <w:rPr>
          <w:color w:val="231F20"/>
          <w:spacing w:val="-27"/>
          <w:w w:val="105"/>
        </w:rPr>
        <w:t xml:space="preserve"> </w:t>
      </w:r>
      <w:r>
        <w:rPr>
          <w:color w:val="231F20"/>
          <w:w w:val="105"/>
        </w:rPr>
        <w:t>the</w:t>
      </w:r>
      <w:r>
        <w:rPr>
          <w:color w:val="231F20"/>
          <w:spacing w:val="-28"/>
          <w:w w:val="105"/>
        </w:rPr>
        <w:t xml:space="preserve"> </w:t>
      </w:r>
      <w:r>
        <w:rPr>
          <w:color w:val="231F20"/>
          <w:w w:val="105"/>
        </w:rPr>
        <w:t>gastrointestinal</w:t>
      </w:r>
      <w:r>
        <w:rPr>
          <w:color w:val="231F20"/>
          <w:spacing w:val="-27"/>
          <w:w w:val="105"/>
        </w:rPr>
        <w:t xml:space="preserve"> </w:t>
      </w:r>
      <w:r>
        <w:rPr>
          <w:color w:val="231F20"/>
          <w:w w:val="105"/>
        </w:rPr>
        <w:t>(GI)</w:t>
      </w:r>
      <w:r>
        <w:rPr>
          <w:color w:val="231F20"/>
          <w:spacing w:val="-27"/>
          <w:w w:val="105"/>
        </w:rPr>
        <w:t xml:space="preserve"> </w:t>
      </w:r>
      <w:r>
        <w:rPr>
          <w:color w:val="231F20"/>
          <w:w w:val="105"/>
        </w:rPr>
        <w:t>tract</w:t>
      </w:r>
      <w:r>
        <w:rPr>
          <w:color w:val="231F20"/>
          <w:spacing w:val="-27"/>
          <w:w w:val="105"/>
        </w:rPr>
        <w:t xml:space="preserve"> </w:t>
      </w:r>
      <w:r>
        <w:rPr>
          <w:color w:val="231F20"/>
          <w:w w:val="105"/>
        </w:rPr>
        <w:t>and represent</w:t>
      </w:r>
      <w:r>
        <w:rPr>
          <w:color w:val="231F20"/>
          <w:spacing w:val="-11"/>
          <w:w w:val="105"/>
        </w:rPr>
        <w:t xml:space="preserve"> </w:t>
      </w:r>
      <w:r>
        <w:rPr>
          <w:color w:val="231F20"/>
          <w:w w:val="105"/>
        </w:rPr>
        <w:t>less</w:t>
      </w:r>
      <w:r>
        <w:rPr>
          <w:color w:val="231F20"/>
          <w:spacing w:val="-11"/>
          <w:w w:val="105"/>
        </w:rPr>
        <w:t xml:space="preserve"> </w:t>
      </w:r>
      <w:r>
        <w:rPr>
          <w:color w:val="231F20"/>
          <w:w w:val="105"/>
        </w:rPr>
        <w:t>than</w:t>
      </w:r>
      <w:r>
        <w:rPr>
          <w:color w:val="231F20"/>
          <w:spacing w:val="-11"/>
          <w:w w:val="105"/>
        </w:rPr>
        <w:t xml:space="preserve"> </w:t>
      </w:r>
      <w:r>
        <w:rPr>
          <w:color w:val="231F20"/>
          <w:w w:val="105"/>
        </w:rPr>
        <w:t>1%</w:t>
      </w:r>
      <w:r>
        <w:rPr>
          <w:color w:val="231F20"/>
          <w:spacing w:val="-11"/>
          <w:w w:val="105"/>
        </w:rPr>
        <w:t xml:space="preserve"> </w:t>
      </w:r>
      <w:r>
        <w:rPr>
          <w:color w:val="231F20"/>
          <w:w w:val="105"/>
        </w:rPr>
        <w:t>of</w:t>
      </w:r>
      <w:r>
        <w:rPr>
          <w:color w:val="231F20"/>
          <w:spacing w:val="-11"/>
          <w:w w:val="105"/>
        </w:rPr>
        <w:t xml:space="preserve"> </w:t>
      </w:r>
      <w:r>
        <w:rPr>
          <w:color w:val="231F20"/>
          <w:w w:val="105"/>
        </w:rPr>
        <w:t>all</w:t>
      </w:r>
      <w:r>
        <w:rPr>
          <w:color w:val="231F20"/>
          <w:spacing w:val="-11"/>
          <w:w w:val="105"/>
        </w:rPr>
        <w:t xml:space="preserve"> </w:t>
      </w:r>
      <w:r>
        <w:rPr>
          <w:color w:val="231F20"/>
          <w:w w:val="105"/>
        </w:rPr>
        <w:t>GI</w:t>
      </w:r>
      <w:r>
        <w:rPr>
          <w:color w:val="231F20"/>
          <w:spacing w:val="-11"/>
          <w:w w:val="105"/>
        </w:rPr>
        <w:t xml:space="preserve"> </w:t>
      </w:r>
      <w:proofErr w:type="spellStart"/>
      <w:r>
        <w:rPr>
          <w:color w:val="231F20"/>
          <w:w w:val="105"/>
        </w:rPr>
        <w:t>tumours</w:t>
      </w:r>
      <w:proofErr w:type="spellEnd"/>
      <w:r>
        <w:rPr>
          <w:color w:val="231F20"/>
          <w:w w:val="105"/>
        </w:rPr>
        <w:t>.</w:t>
      </w:r>
      <w:r>
        <w:rPr>
          <w:color w:val="231F20"/>
          <w:w w:val="105"/>
          <w:vertAlign w:val="superscript"/>
        </w:rPr>
        <w:t>[16]</w:t>
      </w:r>
      <w:r>
        <w:rPr>
          <w:color w:val="231F20"/>
          <w:spacing w:val="-18"/>
          <w:w w:val="105"/>
        </w:rPr>
        <w:t xml:space="preserve"> </w:t>
      </w:r>
      <w:r>
        <w:rPr>
          <w:color w:val="231F20"/>
          <w:w w:val="105"/>
        </w:rPr>
        <w:t>They</w:t>
      </w:r>
      <w:r>
        <w:rPr>
          <w:color w:val="231F20"/>
          <w:spacing w:val="-10"/>
          <w:w w:val="105"/>
        </w:rPr>
        <w:t xml:space="preserve"> </w:t>
      </w:r>
      <w:r>
        <w:rPr>
          <w:color w:val="231F20"/>
          <w:w w:val="105"/>
        </w:rPr>
        <w:t>present</w:t>
      </w:r>
      <w:r>
        <w:rPr>
          <w:color w:val="231F20"/>
          <w:spacing w:val="-11"/>
          <w:w w:val="105"/>
        </w:rPr>
        <w:t xml:space="preserve"> </w:t>
      </w:r>
      <w:r>
        <w:rPr>
          <w:color w:val="231F20"/>
          <w:spacing w:val="-31"/>
          <w:w w:val="105"/>
        </w:rPr>
        <w:t xml:space="preserve">as </w:t>
      </w:r>
      <w:r>
        <w:rPr>
          <w:color w:val="231F20"/>
        </w:rPr>
        <w:t>obstructive</w:t>
      </w:r>
      <w:r>
        <w:rPr>
          <w:color w:val="231F20"/>
          <w:spacing w:val="-20"/>
        </w:rPr>
        <w:t xml:space="preserve"> </w:t>
      </w:r>
      <w:r>
        <w:rPr>
          <w:color w:val="231F20"/>
        </w:rPr>
        <w:t>jaundice</w:t>
      </w:r>
      <w:r>
        <w:rPr>
          <w:color w:val="231F20"/>
          <w:spacing w:val="-20"/>
        </w:rPr>
        <w:t xml:space="preserve"> </w:t>
      </w:r>
      <w:r>
        <w:rPr>
          <w:color w:val="231F20"/>
        </w:rPr>
        <w:t>when</w:t>
      </w:r>
      <w:r>
        <w:rPr>
          <w:color w:val="231F20"/>
          <w:spacing w:val="-19"/>
        </w:rPr>
        <w:t xml:space="preserve"> </w:t>
      </w:r>
      <w:r>
        <w:rPr>
          <w:color w:val="231F20"/>
        </w:rPr>
        <w:t>the</w:t>
      </w:r>
      <w:r>
        <w:rPr>
          <w:color w:val="231F20"/>
          <w:spacing w:val="-20"/>
        </w:rPr>
        <w:t xml:space="preserve"> </w:t>
      </w:r>
      <w:r>
        <w:rPr>
          <w:color w:val="231F20"/>
        </w:rPr>
        <w:t>ampulla</w:t>
      </w:r>
      <w:r>
        <w:rPr>
          <w:color w:val="231F20"/>
          <w:spacing w:val="-20"/>
        </w:rPr>
        <w:t xml:space="preserve"> </w:t>
      </w:r>
      <w:r>
        <w:rPr>
          <w:color w:val="231F20"/>
        </w:rPr>
        <w:t>of</w:t>
      </w:r>
      <w:r>
        <w:rPr>
          <w:color w:val="231F20"/>
          <w:spacing w:val="-28"/>
        </w:rPr>
        <w:t xml:space="preserve"> </w:t>
      </w:r>
      <w:proofErr w:type="spellStart"/>
      <w:r>
        <w:rPr>
          <w:color w:val="231F20"/>
          <w:spacing w:val="-6"/>
        </w:rPr>
        <w:t>Vater</w:t>
      </w:r>
      <w:proofErr w:type="spellEnd"/>
      <w:r>
        <w:rPr>
          <w:color w:val="231F20"/>
          <w:spacing w:val="-20"/>
        </w:rPr>
        <w:t xml:space="preserve"> </w:t>
      </w:r>
      <w:r>
        <w:rPr>
          <w:color w:val="231F20"/>
        </w:rPr>
        <w:t>is</w:t>
      </w:r>
      <w:r>
        <w:rPr>
          <w:color w:val="231F20"/>
          <w:spacing w:val="-19"/>
        </w:rPr>
        <w:t xml:space="preserve"> </w:t>
      </w:r>
      <w:r>
        <w:rPr>
          <w:color w:val="231F20"/>
        </w:rPr>
        <w:t>infiltrated</w:t>
      </w:r>
      <w:r>
        <w:rPr>
          <w:color w:val="231F20"/>
          <w:spacing w:val="-20"/>
        </w:rPr>
        <w:t xml:space="preserve"> </w:t>
      </w:r>
      <w:r>
        <w:rPr>
          <w:color w:val="231F20"/>
          <w:spacing w:val="-3"/>
        </w:rPr>
        <w:t xml:space="preserve">by </w:t>
      </w:r>
      <w:r>
        <w:rPr>
          <w:color w:val="231F20"/>
        </w:rPr>
        <w:t>the</w:t>
      </w:r>
      <w:r>
        <w:rPr>
          <w:color w:val="231F20"/>
          <w:spacing w:val="-7"/>
        </w:rPr>
        <w:t xml:space="preserve"> </w:t>
      </w:r>
      <w:proofErr w:type="spellStart"/>
      <w:r>
        <w:rPr>
          <w:color w:val="231F20"/>
        </w:rPr>
        <w:t>tumour</w:t>
      </w:r>
      <w:proofErr w:type="spellEnd"/>
      <w:r>
        <w:rPr>
          <w:color w:val="231F20"/>
        </w:rPr>
        <w:t>.</w:t>
      </w:r>
      <w:r>
        <w:rPr>
          <w:color w:val="231F20"/>
          <w:vertAlign w:val="superscript"/>
        </w:rPr>
        <w:t>[17]</w:t>
      </w:r>
      <w:r>
        <w:rPr>
          <w:color w:val="231F20"/>
          <w:spacing w:val="-7"/>
        </w:rPr>
        <w:t xml:space="preserve"> </w:t>
      </w:r>
      <w:r>
        <w:rPr>
          <w:color w:val="231F20"/>
        </w:rPr>
        <w:t>Diagnosis</w:t>
      </w:r>
      <w:r>
        <w:rPr>
          <w:color w:val="231F20"/>
          <w:spacing w:val="-7"/>
        </w:rPr>
        <w:t xml:space="preserve"> </w:t>
      </w:r>
      <w:r>
        <w:rPr>
          <w:color w:val="231F20"/>
        </w:rPr>
        <w:t>is</w:t>
      </w:r>
      <w:r>
        <w:rPr>
          <w:color w:val="231F20"/>
          <w:spacing w:val="-7"/>
        </w:rPr>
        <w:t xml:space="preserve"> </w:t>
      </w:r>
      <w:r>
        <w:rPr>
          <w:color w:val="231F20"/>
        </w:rPr>
        <w:t>confirmed</w:t>
      </w:r>
      <w:r>
        <w:rPr>
          <w:color w:val="231F20"/>
          <w:spacing w:val="-6"/>
        </w:rPr>
        <w:t xml:space="preserve"> </w:t>
      </w:r>
      <w:r>
        <w:rPr>
          <w:color w:val="231F20"/>
          <w:spacing w:val="-3"/>
        </w:rPr>
        <w:t>by</w:t>
      </w:r>
      <w:r>
        <w:rPr>
          <w:color w:val="231F20"/>
          <w:spacing w:val="-7"/>
        </w:rPr>
        <w:t xml:space="preserve"> </w:t>
      </w:r>
      <w:r>
        <w:rPr>
          <w:color w:val="231F20"/>
          <w:spacing w:val="-5"/>
        </w:rPr>
        <w:t xml:space="preserve">gastroduodenoscopy </w:t>
      </w:r>
      <w:r>
        <w:rPr>
          <w:color w:val="231F20"/>
          <w:w w:val="105"/>
        </w:rPr>
        <w:t>where</w:t>
      </w:r>
      <w:r>
        <w:rPr>
          <w:color w:val="231F20"/>
          <w:spacing w:val="-17"/>
          <w:w w:val="105"/>
        </w:rPr>
        <w:t xml:space="preserve"> </w:t>
      </w:r>
      <w:r>
        <w:rPr>
          <w:color w:val="231F20"/>
          <w:w w:val="105"/>
        </w:rPr>
        <w:t>the</w:t>
      </w:r>
      <w:r>
        <w:rPr>
          <w:color w:val="231F20"/>
          <w:spacing w:val="-17"/>
          <w:w w:val="105"/>
        </w:rPr>
        <w:t xml:space="preserve"> </w:t>
      </w:r>
      <w:proofErr w:type="spellStart"/>
      <w:r>
        <w:rPr>
          <w:color w:val="231F20"/>
          <w:w w:val="105"/>
        </w:rPr>
        <w:t>tumour</w:t>
      </w:r>
      <w:proofErr w:type="spellEnd"/>
      <w:r>
        <w:rPr>
          <w:color w:val="231F20"/>
          <w:spacing w:val="-16"/>
          <w:w w:val="105"/>
        </w:rPr>
        <w:t xml:space="preserve"> </w:t>
      </w:r>
      <w:r>
        <w:rPr>
          <w:color w:val="231F20"/>
          <w:spacing w:val="-3"/>
          <w:w w:val="105"/>
        </w:rPr>
        <w:t>may</w:t>
      </w:r>
      <w:r>
        <w:rPr>
          <w:color w:val="231F20"/>
          <w:spacing w:val="-17"/>
          <w:w w:val="105"/>
        </w:rPr>
        <w:t xml:space="preserve"> </w:t>
      </w:r>
      <w:r>
        <w:rPr>
          <w:color w:val="231F20"/>
          <w:w w:val="105"/>
        </w:rPr>
        <w:t>be</w:t>
      </w:r>
      <w:r>
        <w:rPr>
          <w:color w:val="231F20"/>
          <w:spacing w:val="-17"/>
          <w:w w:val="105"/>
        </w:rPr>
        <w:t xml:space="preserve"> </w:t>
      </w:r>
      <w:proofErr w:type="spellStart"/>
      <w:r>
        <w:rPr>
          <w:color w:val="231F20"/>
          <w:w w:val="105"/>
        </w:rPr>
        <w:t>visualised</w:t>
      </w:r>
      <w:proofErr w:type="spellEnd"/>
      <w:r>
        <w:rPr>
          <w:color w:val="231F20"/>
          <w:spacing w:val="-16"/>
          <w:w w:val="105"/>
        </w:rPr>
        <w:t xml:space="preserve"> </w:t>
      </w:r>
      <w:r>
        <w:rPr>
          <w:color w:val="231F20"/>
          <w:w w:val="105"/>
        </w:rPr>
        <w:t>and</w:t>
      </w:r>
      <w:r>
        <w:rPr>
          <w:color w:val="231F20"/>
          <w:spacing w:val="-17"/>
          <w:w w:val="105"/>
        </w:rPr>
        <w:t xml:space="preserve"> </w:t>
      </w:r>
      <w:r>
        <w:rPr>
          <w:color w:val="231F20"/>
          <w:w w:val="105"/>
        </w:rPr>
        <w:t>biopsied,</w:t>
      </w:r>
      <w:r>
        <w:rPr>
          <w:color w:val="231F20"/>
          <w:spacing w:val="-16"/>
          <w:w w:val="105"/>
        </w:rPr>
        <w:t xml:space="preserve"> </w:t>
      </w:r>
      <w:r>
        <w:rPr>
          <w:color w:val="231F20"/>
          <w:w w:val="105"/>
        </w:rPr>
        <w:t xml:space="preserve">followed by a </w:t>
      </w:r>
      <w:r>
        <w:rPr>
          <w:color w:val="231F20"/>
          <w:spacing w:val="2"/>
          <w:w w:val="105"/>
        </w:rPr>
        <w:t xml:space="preserve">CT </w:t>
      </w:r>
      <w:r>
        <w:rPr>
          <w:color w:val="231F20"/>
          <w:spacing w:val="3"/>
          <w:w w:val="105"/>
        </w:rPr>
        <w:t xml:space="preserve">scan </w:t>
      </w:r>
      <w:r>
        <w:rPr>
          <w:color w:val="231F20"/>
          <w:spacing w:val="2"/>
          <w:w w:val="105"/>
        </w:rPr>
        <w:t xml:space="preserve">to </w:t>
      </w:r>
      <w:r>
        <w:rPr>
          <w:color w:val="231F20"/>
          <w:spacing w:val="4"/>
          <w:w w:val="105"/>
        </w:rPr>
        <w:t xml:space="preserve">stage </w:t>
      </w:r>
      <w:r>
        <w:rPr>
          <w:color w:val="231F20"/>
          <w:spacing w:val="3"/>
          <w:w w:val="105"/>
        </w:rPr>
        <w:t xml:space="preserve">and also </w:t>
      </w:r>
      <w:r>
        <w:rPr>
          <w:color w:val="231F20"/>
          <w:spacing w:val="4"/>
          <w:w w:val="105"/>
        </w:rPr>
        <w:t xml:space="preserve">determine </w:t>
      </w:r>
      <w:proofErr w:type="spellStart"/>
      <w:r>
        <w:rPr>
          <w:color w:val="231F20"/>
          <w:spacing w:val="3"/>
          <w:w w:val="105"/>
        </w:rPr>
        <w:t>resectability</w:t>
      </w:r>
      <w:proofErr w:type="spellEnd"/>
      <w:r>
        <w:rPr>
          <w:color w:val="231F20"/>
          <w:spacing w:val="3"/>
          <w:w w:val="105"/>
        </w:rPr>
        <w:t xml:space="preserve">. </w:t>
      </w:r>
      <w:r>
        <w:rPr>
          <w:color w:val="231F20"/>
        </w:rPr>
        <w:t>Pancreaticoduodenectomy</w:t>
      </w:r>
      <w:r>
        <w:rPr>
          <w:color w:val="231F20"/>
          <w:spacing w:val="-15"/>
        </w:rPr>
        <w:t xml:space="preserve"> </w:t>
      </w:r>
      <w:r>
        <w:rPr>
          <w:color w:val="231F20"/>
        </w:rPr>
        <w:t>is</w:t>
      </w:r>
      <w:r>
        <w:rPr>
          <w:color w:val="231F20"/>
          <w:spacing w:val="-14"/>
        </w:rPr>
        <w:t xml:space="preserve"> </w:t>
      </w:r>
      <w:r>
        <w:rPr>
          <w:color w:val="231F20"/>
        </w:rPr>
        <w:t>the</w:t>
      </w:r>
      <w:r>
        <w:rPr>
          <w:color w:val="231F20"/>
          <w:spacing w:val="-14"/>
        </w:rPr>
        <w:t xml:space="preserve"> </w:t>
      </w:r>
      <w:r>
        <w:rPr>
          <w:color w:val="231F20"/>
        </w:rPr>
        <w:t>treatment</w:t>
      </w:r>
      <w:r>
        <w:rPr>
          <w:color w:val="231F20"/>
          <w:spacing w:val="-14"/>
        </w:rPr>
        <w:t xml:space="preserve"> </w:t>
      </w:r>
      <w:r>
        <w:rPr>
          <w:color w:val="231F20"/>
        </w:rPr>
        <w:t>of</w:t>
      </w:r>
      <w:r>
        <w:rPr>
          <w:color w:val="231F20"/>
          <w:spacing w:val="-14"/>
        </w:rPr>
        <w:t xml:space="preserve"> </w:t>
      </w:r>
      <w:r>
        <w:rPr>
          <w:color w:val="231F20"/>
        </w:rPr>
        <w:t>choice</w:t>
      </w:r>
      <w:r>
        <w:rPr>
          <w:color w:val="231F20"/>
          <w:spacing w:val="-14"/>
        </w:rPr>
        <w:t xml:space="preserve"> </w:t>
      </w:r>
      <w:r>
        <w:rPr>
          <w:color w:val="231F20"/>
        </w:rPr>
        <w:t xml:space="preserve">followed </w:t>
      </w:r>
      <w:r>
        <w:rPr>
          <w:color w:val="231F20"/>
          <w:spacing w:val="-3"/>
          <w:w w:val="105"/>
        </w:rPr>
        <w:t xml:space="preserve">by </w:t>
      </w:r>
      <w:r>
        <w:rPr>
          <w:color w:val="231F20"/>
          <w:w w:val="105"/>
        </w:rPr>
        <w:t>adjuvant</w:t>
      </w:r>
      <w:r>
        <w:rPr>
          <w:color w:val="231F20"/>
          <w:spacing w:val="-6"/>
          <w:w w:val="105"/>
        </w:rPr>
        <w:t xml:space="preserve"> </w:t>
      </w:r>
      <w:r>
        <w:rPr>
          <w:color w:val="231F20"/>
          <w:w w:val="105"/>
        </w:rPr>
        <w:t>chemotherapy.</w:t>
      </w:r>
      <w:r>
        <w:rPr>
          <w:color w:val="231F20"/>
          <w:w w:val="105"/>
          <w:vertAlign w:val="superscript"/>
        </w:rPr>
        <w:t>[16]</w:t>
      </w:r>
    </w:p>
    <w:p w14:paraId="19E94ACC" w14:textId="77777777" w:rsidR="005943DE" w:rsidRDefault="00000000">
      <w:pPr>
        <w:pStyle w:val="BodyText"/>
        <w:spacing w:before="130" w:line="254" w:lineRule="auto"/>
        <w:ind w:left="158" w:right="45"/>
        <w:jc w:val="both"/>
      </w:pPr>
      <w:r>
        <w:rPr>
          <w:color w:val="231F20"/>
        </w:rPr>
        <w:t>In</w:t>
      </w:r>
      <w:r>
        <w:rPr>
          <w:color w:val="231F20"/>
          <w:spacing w:val="-20"/>
        </w:rPr>
        <w:t xml:space="preserve"> </w:t>
      </w:r>
      <w:r>
        <w:rPr>
          <w:color w:val="231F20"/>
        </w:rPr>
        <w:t>the</w:t>
      </w:r>
      <w:r>
        <w:rPr>
          <w:color w:val="231F20"/>
          <w:spacing w:val="-19"/>
        </w:rPr>
        <w:t xml:space="preserve"> </w:t>
      </w:r>
      <w:r>
        <w:rPr>
          <w:color w:val="231F20"/>
        </w:rPr>
        <w:t>Korle-Bu</w:t>
      </w:r>
      <w:r>
        <w:rPr>
          <w:color w:val="231F20"/>
          <w:spacing w:val="-28"/>
        </w:rPr>
        <w:t xml:space="preserve"> </w:t>
      </w:r>
      <w:r>
        <w:rPr>
          <w:color w:val="231F20"/>
          <w:spacing w:val="-4"/>
        </w:rPr>
        <w:t>Teaching</w:t>
      </w:r>
      <w:r>
        <w:rPr>
          <w:color w:val="231F20"/>
          <w:spacing w:val="-19"/>
        </w:rPr>
        <w:t xml:space="preserve"> </w:t>
      </w:r>
      <w:r>
        <w:rPr>
          <w:color w:val="231F20"/>
        </w:rPr>
        <w:t>Hospital,</w:t>
      </w:r>
      <w:r>
        <w:rPr>
          <w:color w:val="231F20"/>
          <w:spacing w:val="-19"/>
        </w:rPr>
        <w:t xml:space="preserve"> </w:t>
      </w:r>
      <w:r>
        <w:rPr>
          <w:color w:val="231F20"/>
        </w:rPr>
        <w:t>comprehensive</w:t>
      </w:r>
      <w:r>
        <w:rPr>
          <w:color w:val="231F20"/>
          <w:spacing w:val="-19"/>
        </w:rPr>
        <w:t xml:space="preserve"> </w:t>
      </w:r>
      <w:r>
        <w:rPr>
          <w:color w:val="231F20"/>
        </w:rPr>
        <w:t>data</w:t>
      </w:r>
      <w:r>
        <w:rPr>
          <w:color w:val="231F20"/>
          <w:spacing w:val="-20"/>
        </w:rPr>
        <w:t xml:space="preserve"> </w:t>
      </w:r>
      <w:r>
        <w:rPr>
          <w:color w:val="231F20"/>
        </w:rPr>
        <w:t>on</w:t>
      </w:r>
      <w:r>
        <w:rPr>
          <w:color w:val="231F20"/>
          <w:spacing w:val="-19"/>
        </w:rPr>
        <w:t xml:space="preserve"> </w:t>
      </w:r>
      <w:r>
        <w:rPr>
          <w:color w:val="231F20"/>
        </w:rPr>
        <w:t>the causes</w:t>
      </w:r>
      <w:r>
        <w:rPr>
          <w:color w:val="231F20"/>
          <w:spacing w:val="-12"/>
        </w:rPr>
        <w:t xml:space="preserve"> </w:t>
      </w:r>
      <w:r>
        <w:rPr>
          <w:color w:val="231F20"/>
        </w:rPr>
        <w:t>and</w:t>
      </w:r>
      <w:r>
        <w:rPr>
          <w:color w:val="231F20"/>
          <w:spacing w:val="-11"/>
        </w:rPr>
        <w:t xml:space="preserve"> </w:t>
      </w:r>
      <w:r>
        <w:rPr>
          <w:color w:val="231F20"/>
        </w:rPr>
        <w:t>socio-demographic</w:t>
      </w:r>
      <w:r>
        <w:rPr>
          <w:color w:val="231F20"/>
          <w:spacing w:val="-12"/>
        </w:rPr>
        <w:t xml:space="preserve"> </w:t>
      </w:r>
      <w:r>
        <w:rPr>
          <w:color w:val="231F20"/>
        </w:rPr>
        <w:t>characteristics</w:t>
      </w:r>
      <w:r>
        <w:rPr>
          <w:color w:val="231F20"/>
          <w:spacing w:val="-11"/>
        </w:rPr>
        <w:t xml:space="preserve"> </w:t>
      </w:r>
      <w:r>
        <w:rPr>
          <w:color w:val="231F20"/>
        </w:rPr>
        <w:t>of</w:t>
      </w:r>
      <w:r>
        <w:rPr>
          <w:color w:val="231F20"/>
          <w:spacing w:val="-12"/>
        </w:rPr>
        <w:t xml:space="preserve"> </w:t>
      </w:r>
      <w:r>
        <w:rPr>
          <w:color w:val="231F20"/>
        </w:rPr>
        <w:t>patients</w:t>
      </w:r>
      <w:r>
        <w:rPr>
          <w:color w:val="231F20"/>
          <w:spacing w:val="-12"/>
        </w:rPr>
        <w:t xml:space="preserve"> </w:t>
      </w:r>
      <w:r>
        <w:rPr>
          <w:color w:val="231F20"/>
          <w:spacing w:val="-4"/>
        </w:rPr>
        <w:t xml:space="preserve">with </w:t>
      </w:r>
      <w:r>
        <w:rPr>
          <w:color w:val="231F20"/>
        </w:rPr>
        <w:t xml:space="preserve">obstructive jaundice are lacking. The current study therefore aimed to </w:t>
      </w:r>
      <w:proofErr w:type="spellStart"/>
      <w:r>
        <w:rPr>
          <w:color w:val="231F20"/>
        </w:rPr>
        <w:t>analyse</w:t>
      </w:r>
      <w:proofErr w:type="spellEnd"/>
      <w:r>
        <w:rPr>
          <w:color w:val="231F20"/>
        </w:rPr>
        <w:t xml:space="preserve"> the age at presentation, sex distribution, and the </w:t>
      </w:r>
      <w:proofErr w:type="spellStart"/>
      <w:r>
        <w:rPr>
          <w:color w:val="231F20"/>
        </w:rPr>
        <w:t>aetiology</w:t>
      </w:r>
      <w:proofErr w:type="spellEnd"/>
      <w:r>
        <w:rPr>
          <w:color w:val="231F20"/>
        </w:rPr>
        <w:t xml:space="preserve"> of patients who presented with obstructive jaundice to the hospital </w:t>
      </w:r>
      <w:r>
        <w:rPr>
          <w:color w:val="231F20"/>
          <w:spacing w:val="-4"/>
        </w:rPr>
        <w:t xml:space="preserve">over </w:t>
      </w:r>
      <w:r>
        <w:rPr>
          <w:color w:val="231F20"/>
        </w:rPr>
        <w:t>a 3-year</w:t>
      </w:r>
      <w:r>
        <w:rPr>
          <w:color w:val="231F20"/>
          <w:spacing w:val="3"/>
        </w:rPr>
        <w:t xml:space="preserve"> </w:t>
      </w:r>
      <w:r>
        <w:rPr>
          <w:color w:val="231F20"/>
        </w:rPr>
        <w:t>period.</w:t>
      </w:r>
    </w:p>
    <w:p w14:paraId="25E72FC1" w14:textId="77777777" w:rsidR="005943DE" w:rsidRDefault="00000000">
      <w:pPr>
        <w:pStyle w:val="Heading1"/>
        <w:spacing w:before="169"/>
        <w:jc w:val="both"/>
      </w:pPr>
      <w:r>
        <w:rPr>
          <w:color w:val="2E3092"/>
        </w:rPr>
        <w:t>Materials and Methods</w:t>
      </w:r>
    </w:p>
    <w:p w14:paraId="311FC912" w14:textId="77777777" w:rsidR="005943DE" w:rsidRDefault="00000000">
      <w:pPr>
        <w:pStyle w:val="BodyText"/>
        <w:spacing w:before="121" w:line="254" w:lineRule="auto"/>
        <w:ind w:left="158" w:right="44"/>
        <w:jc w:val="both"/>
      </w:pPr>
      <w:r>
        <w:rPr>
          <w:color w:val="231F20"/>
        </w:rPr>
        <w:t xml:space="preserve">This was a hospital-based retrospective study of all cases </w:t>
      </w:r>
      <w:r>
        <w:rPr>
          <w:color w:val="231F20"/>
          <w:spacing w:val="-6"/>
        </w:rPr>
        <w:t xml:space="preserve">of </w:t>
      </w:r>
      <w:r>
        <w:rPr>
          <w:color w:val="231F20"/>
        </w:rPr>
        <w:t xml:space="preserve">obstructive jaundice that were seen </w:t>
      </w:r>
      <w:r>
        <w:rPr>
          <w:color w:val="231F20"/>
          <w:spacing w:val="-3"/>
        </w:rPr>
        <w:t xml:space="preserve">over </w:t>
      </w:r>
      <w:r>
        <w:rPr>
          <w:color w:val="231F20"/>
        </w:rPr>
        <w:t>a 36-month period from</w:t>
      </w:r>
      <w:r>
        <w:rPr>
          <w:color w:val="231F20"/>
          <w:spacing w:val="-11"/>
        </w:rPr>
        <w:t xml:space="preserve"> </w:t>
      </w:r>
      <w:r>
        <w:rPr>
          <w:color w:val="231F20"/>
          <w:spacing w:val="-3"/>
        </w:rPr>
        <w:t>May</w:t>
      </w:r>
      <w:r>
        <w:rPr>
          <w:color w:val="231F20"/>
          <w:spacing w:val="-11"/>
        </w:rPr>
        <w:t xml:space="preserve"> </w:t>
      </w:r>
      <w:r>
        <w:rPr>
          <w:color w:val="231F20"/>
        </w:rPr>
        <w:t>2017</w:t>
      </w:r>
      <w:r>
        <w:rPr>
          <w:color w:val="231F20"/>
          <w:spacing w:val="-10"/>
        </w:rPr>
        <w:t xml:space="preserve"> </w:t>
      </w:r>
      <w:r>
        <w:rPr>
          <w:color w:val="231F20"/>
        </w:rPr>
        <w:t>to</w:t>
      </w:r>
      <w:r>
        <w:rPr>
          <w:color w:val="231F20"/>
          <w:spacing w:val="-22"/>
        </w:rPr>
        <w:t xml:space="preserve"> </w:t>
      </w:r>
      <w:r>
        <w:rPr>
          <w:color w:val="231F20"/>
        </w:rPr>
        <w:t>April</w:t>
      </w:r>
      <w:r>
        <w:rPr>
          <w:color w:val="231F20"/>
          <w:spacing w:val="-10"/>
        </w:rPr>
        <w:t xml:space="preserve"> </w:t>
      </w:r>
      <w:r>
        <w:rPr>
          <w:color w:val="231F20"/>
        </w:rPr>
        <w:t>2020,</w:t>
      </w:r>
      <w:r>
        <w:rPr>
          <w:color w:val="231F20"/>
          <w:spacing w:val="-11"/>
        </w:rPr>
        <w:t xml:space="preserve"> </w:t>
      </w:r>
      <w:r>
        <w:rPr>
          <w:color w:val="231F20"/>
        </w:rPr>
        <w:t>at</w:t>
      </w:r>
      <w:r>
        <w:rPr>
          <w:color w:val="231F20"/>
          <w:spacing w:val="-10"/>
        </w:rPr>
        <w:t xml:space="preserve"> </w:t>
      </w:r>
      <w:r>
        <w:rPr>
          <w:color w:val="231F20"/>
        </w:rPr>
        <w:t>the</w:t>
      </w:r>
      <w:r>
        <w:rPr>
          <w:color w:val="231F20"/>
          <w:spacing w:val="-11"/>
        </w:rPr>
        <w:t xml:space="preserve"> </w:t>
      </w:r>
      <w:r>
        <w:rPr>
          <w:color w:val="231F20"/>
        </w:rPr>
        <w:t>Hepatobiliary</w:t>
      </w:r>
      <w:r>
        <w:rPr>
          <w:color w:val="231F20"/>
          <w:spacing w:val="-10"/>
        </w:rPr>
        <w:t xml:space="preserve"> </w:t>
      </w:r>
      <w:r>
        <w:rPr>
          <w:color w:val="231F20"/>
        </w:rPr>
        <w:t>Unit</w:t>
      </w:r>
      <w:r>
        <w:rPr>
          <w:color w:val="231F20"/>
          <w:spacing w:val="-11"/>
        </w:rPr>
        <w:t xml:space="preserve"> </w:t>
      </w:r>
      <w:r>
        <w:rPr>
          <w:color w:val="231F20"/>
        </w:rPr>
        <w:t>of</w:t>
      </w:r>
      <w:r>
        <w:rPr>
          <w:color w:val="231F20"/>
          <w:spacing w:val="-10"/>
        </w:rPr>
        <w:t xml:space="preserve"> </w:t>
      </w:r>
      <w:r>
        <w:rPr>
          <w:color w:val="231F20"/>
        </w:rPr>
        <w:t xml:space="preserve">the </w:t>
      </w:r>
      <w:r>
        <w:rPr>
          <w:color w:val="231F20"/>
          <w:spacing w:val="-4"/>
        </w:rPr>
        <w:t>Korle-Bu</w:t>
      </w:r>
      <w:r>
        <w:rPr>
          <w:color w:val="231F20"/>
          <w:spacing w:val="-26"/>
        </w:rPr>
        <w:t xml:space="preserve"> </w:t>
      </w:r>
      <w:r>
        <w:rPr>
          <w:color w:val="231F20"/>
          <w:spacing w:val="-6"/>
        </w:rPr>
        <w:t>Teaching</w:t>
      </w:r>
      <w:r>
        <w:rPr>
          <w:color w:val="231F20"/>
          <w:spacing w:val="-16"/>
        </w:rPr>
        <w:t xml:space="preserve"> </w:t>
      </w:r>
      <w:r>
        <w:rPr>
          <w:color w:val="231F20"/>
          <w:spacing w:val="-3"/>
        </w:rPr>
        <w:t>Hospital</w:t>
      </w:r>
      <w:r>
        <w:rPr>
          <w:color w:val="231F20"/>
          <w:spacing w:val="-15"/>
        </w:rPr>
        <w:t xml:space="preserve"> </w:t>
      </w:r>
      <w:r>
        <w:rPr>
          <w:color w:val="231F20"/>
        </w:rPr>
        <w:t>in</w:t>
      </w:r>
      <w:r>
        <w:rPr>
          <w:color w:val="231F20"/>
          <w:spacing w:val="-27"/>
        </w:rPr>
        <w:t xml:space="preserve"> </w:t>
      </w:r>
      <w:r>
        <w:rPr>
          <w:color w:val="231F20"/>
          <w:spacing w:val="-3"/>
        </w:rPr>
        <w:t>Accra,</w:t>
      </w:r>
      <w:r>
        <w:rPr>
          <w:color w:val="231F20"/>
          <w:spacing w:val="-15"/>
        </w:rPr>
        <w:t xml:space="preserve"> </w:t>
      </w:r>
      <w:r>
        <w:rPr>
          <w:color w:val="231F20"/>
          <w:spacing w:val="-3"/>
        </w:rPr>
        <w:t>Ghana.</w:t>
      </w:r>
      <w:r>
        <w:rPr>
          <w:color w:val="231F20"/>
          <w:spacing w:val="-26"/>
        </w:rPr>
        <w:t xml:space="preserve"> </w:t>
      </w:r>
      <w:r>
        <w:rPr>
          <w:color w:val="231F20"/>
        </w:rPr>
        <w:t>The</w:t>
      </w:r>
      <w:r>
        <w:rPr>
          <w:color w:val="231F20"/>
          <w:spacing w:val="-15"/>
        </w:rPr>
        <w:t xml:space="preserve"> </w:t>
      </w:r>
      <w:r>
        <w:rPr>
          <w:color w:val="231F20"/>
          <w:spacing w:val="-3"/>
        </w:rPr>
        <w:t>unit</w:t>
      </w:r>
      <w:r>
        <w:rPr>
          <w:color w:val="231F20"/>
          <w:spacing w:val="-16"/>
        </w:rPr>
        <w:t xml:space="preserve"> </w:t>
      </w:r>
      <w:r>
        <w:rPr>
          <w:color w:val="231F20"/>
          <w:spacing w:val="-3"/>
        </w:rPr>
        <w:t>serves</w:t>
      </w:r>
      <w:r>
        <w:rPr>
          <w:color w:val="231F20"/>
          <w:spacing w:val="-15"/>
        </w:rPr>
        <w:t xml:space="preserve"> </w:t>
      </w:r>
      <w:r>
        <w:rPr>
          <w:color w:val="231F20"/>
        </w:rPr>
        <w:t>as a</w:t>
      </w:r>
      <w:r>
        <w:rPr>
          <w:color w:val="231F20"/>
          <w:spacing w:val="-5"/>
        </w:rPr>
        <w:t xml:space="preserve"> </w:t>
      </w:r>
      <w:r>
        <w:rPr>
          <w:color w:val="231F20"/>
        </w:rPr>
        <w:t>referral</w:t>
      </w:r>
      <w:r>
        <w:rPr>
          <w:color w:val="231F20"/>
          <w:spacing w:val="-5"/>
        </w:rPr>
        <w:t xml:space="preserve"> </w:t>
      </w:r>
      <w:proofErr w:type="spellStart"/>
      <w:r>
        <w:rPr>
          <w:color w:val="231F20"/>
        </w:rPr>
        <w:t>centre</w:t>
      </w:r>
      <w:proofErr w:type="spellEnd"/>
      <w:r>
        <w:rPr>
          <w:color w:val="231F20"/>
          <w:spacing w:val="-5"/>
        </w:rPr>
        <w:t xml:space="preserve"> </w:t>
      </w:r>
      <w:r>
        <w:rPr>
          <w:color w:val="231F20"/>
        </w:rPr>
        <w:t>for</w:t>
      </w:r>
      <w:r>
        <w:rPr>
          <w:color w:val="231F20"/>
          <w:spacing w:val="-5"/>
        </w:rPr>
        <w:t xml:space="preserve"> </w:t>
      </w:r>
      <w:r>
        <w:rPr>
          <w:color w:val="231F20"/>
        </w:rPr>
        <w:t>cases</w:t>
      </w:r>
      <w:r>
        <w:rPr>
          <w:color w:val="231F20"/>
          <w:spacing w:val="-5"/>
        </w:rPr>
        <w:t xml:space="preserve"> </w:t>
      </w:r>
      <w:r>
        <w:rPr>
          <w:color w:val="231F20"/>
        </w:rPr>
        <w:t>of</w:t>
      </w:r>
      <w:r>
        <w:rPr>
          <w:color w:val="231F20"/>
          <w:spacing w:val="-5"/>
        </w:rPr>
        <w:t xml:space="preserve"> </w:t>
      </w:r>
      <w:r>
        <w:rPr>
          <w:color w:val="231F20"/>
        </w:rPr>
        <w:t>obstructive</w:t>
      </w:r>
      <w:r>
        <w:rPr>
          <w:color w:val="231F20"/>
          <w:spacing w:val="-5"/>
        </w:rPr>
        <w:t xml:space="preserve"> </w:t>
      </w:r>
      <w:r>
        <w:rPr>
          <w:color w:val="231F20"/>
        </w:rPr>
        <w:t>jaundice</w:t>
      </w:r>
      <w:r>
        <w:rPr>
          <w:color w:val="231F20"/>
          <w:spacing w:val="-4"/>
        </w:rPr>
        <w:t xml:space="preserve"> </w:t>
      </w:r>
      <w:r>
        <w:rPr>
          <w:color w:val="231F20"/>
        </w:rPr>
        <w:t>from</w:t>
      </w:r>
      <w:r>
        <w:rPr>
          <w:color w:val="231F20"/>
          <w:spacing w:val="-5"/>
        </w:rPr>
        <w:t xml:space="preserve"> </w:t>
      </w:r>
      <w:r>
        <w:rPr>
          <w:color w:val="231F20"/>
        </w:rPr>
        <w:t>across Ghana.</w:t>
      </w:r>
      <w:r>
        <w:rPr>
          <w:color w:val="231F20"/>
          <w:spacing w:val="-28"/>
        </w:rPr>
        <w:t xml:space="preserve"> </w:t>
      </w:r>
      <w:r>
        <w:rPr>
          <w:color w:val="231F20"/>
        </w:rPr>
        <w:t>The</w:t>
      </w:r>
      <w:r>
        <w:rPr>
          <w:color w:val="231F20"/>
          <w:spacing w:val="-18"/>
        </w:rPr>
        <w:t xml:space="preserve"> </w:t>
      </w:r>
      <w:r>
        <w:rPr>
          <w:color w:val="231F20"/>
        </w:rPr>
        <w:t>diagnosis</w:t>
      </w:r>
      <w:r>
        <w:rPr>
          <w:color w:val="231F20"/>
          <w:spacing w:val="-19"/>
        </w:rPr>
        <w:t xml:space="preserve"> </w:t>
      </w:r>
      <w:r>
        <w:rPr>
          <w:color w:val="231F20"/>
        </w:rPr>
        <w:t>of</w:t>
      </w:r>
      <w:r>
        <w:rPr>
          <w:color w:val="231F20"/>
          <w:spacing w:val="-18"/>
        </w:rPr>
        <w:t xml:space="preserve"> </w:t>
      </w:r>
      <w:r>
        <w:rPr>
          <w:color w:val="231F20"/>
        </w:rPr>
        <w:t>obstructive</w:t>
      </w:r>
      <w:r>
        <w:rPr>
          <w:color w:val="231F20"/>
          <w:spacing w:val="-19"/>
        </w:rPr>
        <w:t xml:space="preserve"> </w:t>
      </w:r>
      <w:r>
        <w:rPr>
          <w:color w:val="231F20"/>
        </w:rPr>
        <w:t>jaundice</w:t>
      </w:r>
      <w:r>
        <w:rPr>
          <w:color w:val="231F20"/>
          <w:spacing w:val="-18"/>
        </w:rPr>
        <w:t xml:space="preserve"> </w:t>
      </w:r>
      <w:r>
        <w:rPr>
          <w:color w:val="231F20"/>
          <w:spacing w:val="-3"/>
        </w:rPr>
        <w:t>was</w:t>
      </w:r>
      <w:r>
        <w:rPr>
          <w:color w:val="231F20"/>
          <w:spacing w:val="-19"/>
        </w:rPr>
        <w:t xml:space="preserve"> </w:t>
      </w:r>
      <w:r>
        <w:rPr>
          <w:color w:val="231F20"/>
        </w:rPr>
        <w:t>based</w:t>
      </w:r>
      <w:r>
        <w:rPr>
          <w:color w:val="231F20"/>
          <w:spacing w:val="-19"/>
        </w:rPr>
        <w:t xml:space="preserve"> </w:t>
      </w:r>
      <w:r>
        <w:rPr>
          <w:color w:val="231F20"/>
        </w:rPr>
        <w:t>on</w:t>
      </w:r>
      <w:r>
        <w:rPr>
          <w:color w:val="231F20"/>
          <w:spacing w:val="-18"/>
        </w:rPr>
        <w:t xml:space="preserve"> </w:t>
      </w:r>
      <w:r>
        <w:rPr>
          <w:color w:val="231F20"/>
        </w:rPr>
        <w:t xml:space="preserve">the presence of predominantly direct </w:t>
      </w:r>
      <w:proofErr w:type="spellStart"/>
      <w:r>
        <w:rPr>
          <w:color w:val="231F20"/>
        </w:rPr>
        <w:t>hyperbilirubinaemia</w:t>
      </w:r>
      <w:proofErr w:type="spellEnd"/>
      <w:r>
        <w:rPr>
          <w:color w:val="231F20"/>
        </w:rPr>
        <w:t xml:space="preserve"> and </w:t>
      </w:r>
      <w:r>
        <w:rPr>
          <w:color w:val="231F20"/>
          <w:spacing w:val="-11"/>
        </w:rPr>
        <w:t xml:space="preserve">a </w:t>
      </w:r>
      <w:r>
        <w:rPr>
          <w:color w:val="231F20"/>
          <w:spacing w:val="-3"/>
        </w:rPr>
        <w:t>dilated</w:t>
      </w:r>
      <w:r>
        <w:rPr>
          <w:color w:val="231F20"/>
          <w:spacing w:val="-19"/>
        </w:rPr>
        <w:t xml:space="preserve"> </w:t>
      </w:r>
      <w:r>
        <w:rPr>
          <w:color w:val="231F20"/>
        </w:rPr>
        <w:t>biliary</w:t>
      </w:r>
      <w:r>
        <w:rPr>
          <w:color w:val="231F20"/>
          <w:spacing w:val="-18"/>
        </w:rPr>
        <w:t xml:space="preserve"> </w:t>
      </w:r>
      <w:r>
        <w:rPr>
          <w:color w:val="231F20"/>
          <w:spacing w:val="-3"/>
        </w:rPr>
        <w:t>system</w:t>
      </w:r>
      <w:r>
        <w:rPr>
          <w:color w:val="231F20"/>
          <w:spacing w:val="-18"/>
        </w:rPr>
        <w:t xml:space="preserve"> </w:t>
      </w:r>
      <w:r>
        <w:rPr>
          <w:color w:val="231F20"/>
        </w:rPr>
        <w:t>on</w:t>
      </w:r>
      <w:r>
        <w:rPr>
          <w:color w:val="231F20"/>
          <w:spacing w:val="-18"/>
        </w:rPr>
        <w:t xml:space="preserve"> </w:t>
      </w:r>
      <w:r>
        <w:rPr>
          <w:color w:val="231F20"/>
          <w:spacing w:val="-3"/>
        </w:rPr>
        <w:t>imaging</w:t>
      </w:r>
      <w:r>
        <w:rPr>
          <w:color w:val="231F20"/>
          <w:spacing w:val="-18"/>
        </w:rPr>
        <w:t xml:space="preserve"> </w:t>
      </w:r>
      <w:r>
        <w:rPr>
          <w:color w:val="231F20"/>
          <w:spacing w:val="-4"/>
        </w:rPr>
        <w:t>(ultrasound,</w:t>
      </w:r>
      <w:r>
        <w:rPr>
          <w:color w:val="231F20"/>
          <w:spacing w:val="-18"/>
        </w:rPr>
        <w:t xml:space="preserve"> </w:t>
      </w:r>
      <w:r>
        <w:rPr>
          <w:color w:val="231F20"/>
        </w:rPr>
        <w:t>CT</w:t>
      </w:r>
      <w:r>
        <w:rPr>
          <w:color w:val="231F20"/>
          <w:spacing w:val="-19"/>
        </w:rPr>
        <w:t xml:space="preserve"> </w:t>
      </w:r>
      <w:r>
        <w:rPr>
          <w:color w:val="231F20"/>
          <w:spacing w:val="-3"/>
        </w:rPr>
        <w:t>scan,</w:t>
      </w:r>
      <w:r>
        <w:rPr>
          <w:color w:val="231F20"/>
          <w:spacing w:val="-18"/>
        </w:rPr>
        <w:t xml:space="preserve"> </w:t>
      </w:r>
      <w:r>
        <w:rPr>
          <w:color w:val="231F20"/>
          <w:spacing w:val="-3"/>
        </w:rPr>
        <w:t>MRI,</w:t>
      </w:r>
      <w:r>
        <w:rPr>
          <w:color w:val="231F20"/>
          <w:spacing w:val="-18"/>
        </w:rPr>
        <w:t xml:space="preserve"> </w:t>
      </w:r>
      <w:r>
        <w:rPr>
          <w:color w:val="231F20"/>
          <w:spacing w:val="-3"/>
        </w:rPr>
        <w:t>or</w:t>
      </w:r>
    </w:p>
    <w:p w14:paraId="2B7175BB" w14:textId="77777777" w:rsidR="005943DE" w:rsidRDefault="00000000">
      <w:pPr>
        <w:pStyle w:val="BodyText"/>
        <w:spacing w:before="89" w:line="252" w:lineRule="auto"/>
        <w:ind w:left="157" w:right="114"/>
        <w:jc w:val="both"/>
      </w:pPr>
      <w:r>
        <w:br w:type="column"/>
      </w:r>
      <w:r>
        <w:rPr>
          <w:color w:val="231F20"/>
        </w:rPr>
        <w:t>MRCP).</w:t>
      </w:r>
      <w:r>
        <w:rPr>
          <w:color w:val="231F20"/>
          <w:spacing w:val="-29"/>
        </w:rPr>
        <w:t xml:space="preserve"> </w:t>
      </w:r>
      <w:r>
        <w:rPr>
          <w:color w:val="231F20"/>
        </w:rPr>
        <w:t>All</w:t>
      </w:r>
      <w:r>
        <w:rPr>
          <w:color w:val="231F20"/>
          <w:spacing w:val="-18"/>
        </w:rPr>
        <w:t xml:space="preserve"> </w:t>
      </w:r>
      <w:r>
        <w:rPr>
          <w:color w:val="231F20"/>
        </w:rPr>
        <w:t>images</w:t>
      </w:r>
      <w:r>
        <w:rPr>
          <w:color w:val="231F20"/>
          <w:spacing w:val="-19"/>
        </w:rPr>
        <w:t xml:space="preserve"> </w:t>
      </w:r>
      <w:r>
        <w:rPr>
          <w:color w:val="231F20"/>
          <w:spacing w:val="-3"/>
        </w:rPr>
        <w:t>were</w:t>
      </w:r>
      <w:r>
        <w:rPr>
          <w:color w:val="231F20"/>
          <w:spacing w:val="-18"/>
        </w:rPr>
        <w:t xml:space="preserve"> </w:t>
      </w:r>
      <w:r>
        <w:rPr>
          <w:color w:val="231F20"/>
          <w:spacing w:val="-3"/>
        </w:rPr>
        <w:t>reviewed</w:t>
      </w:r>
      <w:r>
        <w:rPr>
          <w:color w:val="231F20"/>
          <w:spacing w:val="-18"/>
        </w:rPr>
        <w:t xml:space="preserve"> </w:t>
      </w:r>
      <w:r>
        <w:rPr>
          <w:color w:val="231F20"/>
        </w:rPr>
        <w:t>again</w:t>
      </w:r>
      <w:r>
        <w:rPr>
          <w:color w:val="231F20"/>
          <w:spacing w:val="-19"/>
        </w:rPr>
        <w:t xml:space="preserve"> </w:t>
      </w:r>
      <w:r>
        <w:rPr>
          <w:color w:val="231F20"/>
        </w:rPr>
        <w:t>at</w:t>
      </w:r>
      <w:r>
        <w:rPr>
          <w:color w:val="231F20"/>
          <w:spacing w:val="-18"/>
        </w:rPr>
        <w:t xml:space="preserve"> </w:t>
      </w:r>
      <w:r>
        <w:rPr>
          <w:color w:val="231F20"/>
        </w:rPr>
        <w:t>a</w:t>
      </w:r>
      <w:r>
        <w:rPr>
          <w:color w:val="231F20"/>
          <w:spacing w:val="-19"/>
        </w:rPr>
        <w:t xml:space="preserve"> </w:t>
      </w:r>
      <w:r>
        <w:rPr>
          <w:color w:val="231F20"/>
        </w:rPr>
        <w:t xml:space="preserve">multidisciplinary meeting led </w:t>
      </w:r>
      <w:r>
        <w:rPr>
          <w:color w:val="231F20"/>
          <w:spacing w:val="-3"/>
        </w:rPr>
        <w:t xml:space="preserve">by </w:t>
      </w:r>
      <w:r>
        <w:rPr>
          <w:color w:val="231F20"/>
        </w:rPr>
        <w:t xml:space="preserve">the radiology department, in order to </w:t>
      </w:r>
      <w:r>
        <w:rPr>
          <w:color w:val="231F20"/>
          <w:spacing w:val="-3"/>
        </w:rPr>
        <w:t xml:space="preserve">confirm </w:t>
      </w:r>
      <w:r>
        <w:rPr>
          <w:color w:val="231F20"/>
        </w:rPr>
        <w:t>or rule out other differential diagnosis responsible for biliary obstruction such as sclerosing cholangitis, primary biliary cirrhosis,</w:t>
      </w:r>
      <w:r>
        <w:rPr>
          <w:color w:val="231F20"/>
          <w:spacing w:val="-25"/>
        </w:rPr>
        <w:t xml:space="preserve"> </w:t>
      </w:r>
      <w:r>
        <w:rPr>
          <w:color w:val="231F20"/>
        </w:rPr>
        <w:t>and</w:t>
      </w:r>
      <w:r>
        <w:rPr>
          <w:color w:val="231F20"/>
          <w:spacing w:val="-25"/>
        </w:rPr>
        <w:t xml:space="preserve"> </w:t>
      </w:r>
      <w:r>
        <w:rPr>
          <w:color w:val="231F20"/>
          <w:spacing w:val="-3"/>
        </w:rPr>
        <w:t>physiological</w:t>
      </w:r>
      <w:r>
        <w:rPr>
          <w:color w:val="231F20"/>
          <w:spacing w:val="-25"/>
        </w:rPr>
        <w:t xml:space="preserve"> </w:t>
      </w:r>
      <w:r>
        <w:rPr>
          <w:color w:val="231F20"/>
        </w:rPr>
        <w:t>or</w:t>
      </w:r>
      <w:r>
        <w:rPr>
          <w:color w:val="231F20"/>
          <w:spacing w:val="-24"/>
        </w:rPr>
        <w:t xml:space="preserve"> </w:t>
      </w:r>
      <w:r>
        <w:rPr>
          <w:color w:val="231F20"/>
        </w:rPr>
        <w:t>drug-induced</w:t>
      </w:r>
      <w:r>
        <w:rPr>
          <w:color w:val="231F20"/>
          <w:spacing w:val="-25"/>
        </w:rPr>
        <w:t xml:space="preserve"> </w:t>
      </w:r>
      <w:r>
        <w:rPr>
          <w:color w:val="231F20"/>
        </w:rPr>
        <w:t>cholestasis.</w:t>
      </w:r>
      <w:r>
        <w:rPr>
          <w:color w:val="231F20"/>
          <w:spacing w:val="-25"/>
        </w:rPr>
        <w:t xml:space="preserve"> </w:t>
      </w:r>
      <w:r>
        <w:rPr>
          <w:color w:val="231F20"/>
        </w:rPr>
        <w:t xml:space="preserve">Cases with incomplete data were excluded from the analysis. </w:t>
      </w:r>
      <w:r>
        <w:rPr>
          <w:color w:val="231F20"/>
          <w:spacing w:val="-5"/>
        </w:rPr>
        <w:t xml:space="preserve">The </w:t>
      </w:r>
      <w:r>
        <w:rPr>
          <w:color w:val="231F20"/>
        </w:rPr>
        <w:t xml:space="preserve">demographic data and diagnosis of all cases of </w:t>
      </w:r>
      <w:r>
        <w:rPr>
          <w:color w:val="231F20"/>
          <w:spacing w:val="-3"/>
        </w:rPr>
        <w:t xml:space="preserve">obstructive </w:t>
      </w:r>
      <w:r>
        <w:rPr>
          <w:color w:val="231F20"/>
        </w:rPr>
        <w:t>jaundice</w:t>
      </w:r>
      <w:r>
        <w:rPr>
          <w:color w:val="231F20"/>
          <w:spacing w:val="-22"/>
        </w:rPr>
        <w:t xml:space="preserve"> </w:t>
      </w:r>
      <w:r>
        <w:rPr>
          <w:color w:val="231F20"/>
        </w:rPr>
        <w:t>seen</w:t>
      </w:r>
      <w:r>
        <w:rPr>
          <w:color w:val="231F20"/>
          <w:spacing w:val="-22"/>
        </w:rPr>
        <w:t xml:space="preserve"> </w:t>
      </w:r>
      <w:r>
        <w:rPr>
          <w:color w:val="231F20"/>
          <w:spacing w:val="-5"/>
        </w:rPr>
        <w:t>over</w:t>
      </w:r>
      <w:r>
        <w:rPr>
          <w:color w:val="231F20"/>
          <w:spacing w:val="-22"/>
        </w:rPr>
        <w:t xml:space="preserve"> </w:t>
      </w:r>
      <w:r>
        <w:rPr>
          <w:color w:val="231F20"/>
        </w:rPr>
        <w:t>the</w:t>
      </w:r>
      <w:r>
        <w:rPr>
          <w:color w:val="231F20"/>
          <w:spacing w:val="-22"/>
        </w:rPr>
        <w:t xml:space="preserve"> </w:t>
      </w:r>
      <w:r>
        <w:rPr>
          <w:color w:val="231F20"/>
        </w:rPr>
        <w:t>study</w:t>
      </w:r>
      <w:r>
        <w:rPr>
          <w:color w:val="231F20"/>
          <w:spacing w:val="-22"/>
        </w:rPr>
        <w:t xml:space="preserve"> </w:t>
      </w:r>
      <w:r>
        <w:rPr>
          <w:color w:val="231F20"/>
        </w:rPr>
        <w:t>period</w:t>
      </w:r>
      <w:r>
        <w:rPr>
          <w:color w:val="231F20"/>
          <w:spacing w:val="-22"/>
        </w:rPr>
        <w:t xml:space="preserve"> </w:t>
      </w:r>
      <w:r>
        <w:rPr>
          <w:color w:val="231F20"/>
          <w:spacing w:val="-4"/>
        </w:rPr>
        <w:t>were</w:t>
      </w:r>
      <w:r>
        <w:rPr>
          <w:color w:val="231F20"/>
          <w:spacing w:val="-21"/>
        </w:rPr>
        <w:t xml:space="preserve"> </w:t>
      </w:r>
      <w:r>
        <w:rPr>
          <w:color w:val="231F20"/>
          <w:spacing w:val="-3"/>
        </w:rPr>
        <w:t>retrieved</w:t>
      </w:r>
      <w:r>
        <w:rPr>
          <w:color w:val="231F20"/>
          <w:spacing w:val="-22"/>
        </w:rPr>
        <w:t xml:space="preserve"> </w:t>
      </w:r>
      <w:r>
        <w:rPr>
          <w:color w:val="231F20"/>
        </w:rPr>
        <w:t>from</w:t>
      </w:r>
      <w:r>
        <w:rPr>
          <w:color w:val="231F20"/>
          <w:spacing w:val="-22"/>
        </w:rPr>
        <w:t xml:space="preserve"> </w:t>
      </w:r>
      <w:r>
        <w:rPr>
          <w:color w:val="231F20"/>
        </w:rPr>
        <w:t>the</w:t>
      </w:r>
      <w:r>
        <w:rPr>
          <w:color w:val="231F20"/>
          <w:spacing w:val="-22"/>
        </w:rPr>
        <w:t xml:space="preserve"> </w:t>
      </w:r>
      <w:r>
        <w:rPr>
          <w:color w:val="231F20"/>
        </w:rPr>
        <w:t>out- patient</w:t>
      </w:r>
      <w:r>
        <w:rPr>
          <w:color w:val="231F20"/>
          <w:spacing w:val="-28"/>
        </w:rPr>
        <w:t xml:space="preserve"> </w:t>
      </w:r>
      <w:r>
        <w:rPr>
          <w:color w:val="231F20"/>
        </w:rPr>
        <w:t>and</w:t>
      </w:r>
      <w:r>
        <w:rPr>
          <w:color w:val="231F20"/>
          <w:spacing w:val="-27"/>
        </w:rPr>
        <w:t xml:space="preserve"> </w:t>
      </w:r>
      <w:r>
        <w:rPr>
          <w:color w:val="231F20"/>
        </w:rPr>
        <w:t>in-patient</w:t>
      </w:r>
      <w:r>
        <w:rPr>
          <w:color w:val="231F20"/>
          <w:spacing w:val="-27"/>
        </w:rPr>
        <w:t xml:space="preserve"> </w:t>
      </w:r>
      <w:r>
        <w:rPr>
          <w:color w:val="231F20"/>
        </w:rPr>
        <w:t>records.</w:t>
      </w:r>
      <w:r>
        <w:rPr>
          <w:color w:val="231F20"/>
          <w:spacing w:val="-28"/>
        </w:rPr>
        <w:t xml:space="preserve"> </w:t>
      </w:r>
      <w:r>
        <w:rPr>
          <w:color w:val="231F20"/>
        </w:rPr>
        <w:t>Data</w:t>
      </w:r>
      <w:r>
        <w:rPr>
          <w:color w:val="231F20"/>
          <w:spacing w:val="-27"/>
        </w:rPr>
        <w:t xml:space="preserve"> </w:t>
      </w:r>
      <w:r>
        <w:rPr>
          <w:color w:val="231F20"/>
          <w:spacing w:val="-4"/>
        </w:rPr>
        <w:t>were</w:t>
      </w:r>
      <w:r>
        <w:rPr>
          <w:color w:val="231F20"/>
          <w:spacing w:val="-27"/>
        </w:rPr>
        <w:t xml:space="preserve"> </w:t>
      </w:r>
      <w:r>
        <w:rPr>
          <w:color w:val="231F20"/>
        </w:rPr>
        <w:t>entered</w:t>
      </w:r>
      <w:r>
        <w:rPr>
          <w:color w:val="231F20"/>
          <w:spacing w:val="-28"/>
        </w:rPr>
        <w:t xml:space="preserve"> </w:t>
      </w:r>
      <w:r>
        <w:rPr>
          <w:color w:val="231F20"/>
        </w:rPr>
        <w:t>into</w:t>
      </w:r>
      <w:r>
        <w:rPr>
          <w:color w:val="231F20"/>
          <w:spacing w:val="-27"/>
        </w:rPr>
        <w:t xml:space="preserve"> </w:t>
      </w:r>
      <w:r>
        <w:rPr>
          <w:color w:val="231F20"/>
        </w:rPr>
        <w:t xml:space="preserve">Microsoft Excel 2013 and cleaned. Frequencies and percentages </w:t>
      </w:r>
      <w:r>
        <w:rPr>
          <w:color w:val="231F20"/>
          <w:spacing w:val="-5"/>
        </w:rPr>
        <w:t xml:space="preserve">were </w:t>
      </w:r>
      <w:r>
        <w:rPr>
          <w:color w:val="231F20"/>
        </w:rPr>
        <w:t>run</w:t>
      </w:r>
      <w:r>
        <w:rPr>
          <w:color w:val="231F20"/>
          <w:spacing w:val="-13"/>
        </w:rPr>
        <w:t xml:space="preserve"> </w:t>
      </w:r>
      <w:r>
        <w:rPr>
          <w:color w:val="231F20"/>
        </w:rPr>
        <w:t>for</w:t>
      </w:r>
      <w:r>
        <w:rPr>
          <w:color w:val="231F20"/>
          <w:spacing w:val="-12"/>
        </w:rPr>
        <w:t xml:space="preserve"> </w:t>
      </w:r>
      <w:proofErr w:type="spellStart"/>
      <w:r>
        <w:rPr>
          <w:color w:val="231F20"/>
        </w:rPr>
        <w:t>aetiologies</w:t>
      </w:r>
      <w:proofErr w:type="spellEnd"/>
      <w:r>
        <w:rPr>
          <w:color w:val="231F20"/>
          <w:spacing w:val="-12"/>
        </w:rPr>
        <w:t xml:space="preserve"> </w:t>
      </w:r>
      <w:r>
        <w:rPr>
          <w:color w:val="231F20"/>
        </w:rPr>
        <w:t>of</w:t>
      </w:r>
      <w:r>
        <w:rPr>
          <w:color w:val="231F20"/>
          <w:spacing w:val="-12"/>
        </w:rPr>
        <w:t xml:space="preserve"> </w:t>
      </w:r>
      <w:r>
        <w:rPr>
          <w:color w:val="231F20"/>
        </w:rPr>
        <w:t>obstructive</w:t>
      </w:r>
      <w:r>
        <w:rPr>
          <w:color w:val="231F20"/>
          <w:spacing w:val="-12"/>
        </w:rPr>
        <w:t xml:space="preserve"> </w:t>
      </w:r>
      <w:r>
        <w:rPr>
          <w:color w:val="231F20"/>
        </w:rPr>
        <w:t>jaundice.</w:t>
      </w:r>
      <w:r>
        <w:rPr>
          <w:color w:val="231F20"/>
          <w:spacing w:val="-12"/>
        </w:rPr>
        <w:t xml:space="preserve"> </w:t>
      </w:r>
      <w:r>
        <w:rPr>
          <w:color w:val="231F20"/>
        </w:rPr>
        <w:t>Mean</w:t>
      </w:r>
      <w:r>
        <w:rPr>
          <w:color w:val="231F20"/>
          <w:spacing w:val="-12"/>
        </w:rPr>
        <w:t xml:space="preserve"> </w:t>
      </w:r>
      <w:r>
        <w:rPr>
          <w:color w:val="231F20"/>
        </w:rPr>
        <w:t>ages</w:t>
      </w:r>
      <w:r>
        <w:rPr>
          <w:color w:val="231F20"/>
          <w:spacing w:val="-12"/>
        </w:rPr>
        <w:t xml:space="preserve"> </w:t>
      </w:r>
      <w:r>
        <w:rPr>
          <w:color w:val="231F20"/>
        </w:rPr>
        <w:t>and</w:t>
      </w:r>
      <w:r>
        <w:rPr>
          <w:color w:val="231F20"/>
          <w:spacing w:val="-12"/>
        </w:rPr>
        <w:t xml:space="preserve"> </w:t>
      </w:r>
      <w:r>
        <w:rPr>
          <w:color w:val="231F20"/>
        </w:rPr>
        <w:t>sex ratios were calculated. Categorical variables were compared using</w:t>
      </w:r>
      <w:r>
        <w:rPr>
          <w:color w:val="231F20"/>
          <w:spacing w:val="-20"/>
        </w:rPr>
        <w:t xml:space="preserve"> </w:t>
      </w:r>
      <w:r>
        <w:rPr>
          <w:color w:val="231F20"/>
        </w:rPr>
        <w:t>Chi-square</w:t>
      </w:r>
      <w:r>
        <w:rPr>
          <w:color w:val="231F20"/>
          <w:spacing w:val="-20"/>
        </w:rPr>
        <w:t xml:space="preserve"> </w:t>
      </w:r>
      <w:r>
        <w:rPr>
          <w:color w:val="231F20"/>
        </w:rPr>
        <w:t>test</w:t>
      </w:r>
      <w:r>
        <w:rPr>
          <w:color w:val="231F20"/>
          <w:spacing w:val="-20"/>
        </w:rPr>
        <w:t xml:space="preserve"> </w:t>
      </w:r>
      <w:r>
        <w:rPr>
          <w:color w:val="231F20"/>
        </w:rPr>
        <w:t>and</w:t>
      </w:r>
      <w:r>
        <w:rPr>
          <w:color w:val="231F20"/>
          <w:spacing w:val="-19"/>
        </w:rPr>
        <w:t xml:space="preserve"> </w:t>
      </w:r>
      <w:r>
        <w:rPr>
          <w:color w:val="231F20"/>
        </w:rPr>
        <w:t>numerical</w:t>
      </w:r>
      <w:r>
        <w:rPr>
          <w:color w:val="231F20"/>
          <w:spacing w:val="-20"/>
        </w:rPr>
        <w:t xml:space="preserve"> </w:t>
      </w:r>
      <w:r>
        <w:rPr>
          <w:color w:val="231F20"/>
        </w:rPr>
        <w:t>variables</w:t>
      </w:r>
      <w:r>
        <w:rPr>
          <w:color w:val="231F20"/>
          <w:spacing w:val="-20"/>
        </w:rPr>
        <w:t xml:space="preserve"> </w:t>
      </w:r>
      <w:r>
        <w:rPr>
          <w:color w:val="231F20"/>
        </w:rPr>
        <w:t>compared</w:t>
      </w:r>
      <w:r>
        <w:rPr>
          <w:color w:val="231F20"/>
          <w:spacing w:val="-19"/>
        </w:rPr>
        <w:t xml:space="preserve"> </w:t>
      </w:r>
      <w:r>
        <w:rPr>
          <w:color w:val="231F20"/>
        </w:rPr>
        <w:t xml:space="preserve">using the </w:t>
      </w:r>
      <w:proofErr w:type="gramStart"/>
      <w:r>
        <w:rPr>
          <w:color w:val="231F20"/>
        </w:rPr>
        <w:t>Student</w:t>
      </w:r>
      <w:proofErr w:type="gramEnd"/>
      <w:r>
        <w:rPr>
          <w:color w:val="231F20"/>
        </w:rPr>
        <w:t xml:space="preserve"> t-test. Differences were considered significant </w:t>
      </w:r>
      <w:r>
        <w:rPr>
          <w:color w:val="231F20"/>
          <w:spacing w:val="-8"/>
        </w:rPr>
        <w:t xml:space="preserve">if </w:t>
      </w:r>
      <w:r>
        <w:rPr>
          <w:i/>
          <w:color w:val="231F20"/>
        </w:rPr>
        <w:t xml:space="preserve">P </w:t>
      </w:r>
      <w:r>
        <w:rPr>
          <w:color w:val="231F20"/>
        </w:rPr>
        <w:t>&lt; 0.05.</w:t>
      </w:r>
    </w:p>
    <w:p w14:paraId="3ABE57A2" w14:textId="77777777" w:rsidR="005943DE" w:rsidRDefault="00000000">
      <w:pPr>
        <w:pStyle w:val="BodyText"/>
        <w:spacing w:before="107" w:line="252" w:lineRule="auto"/>
        <w:ind w:left="157" w:right="113"/>
        <w:jc w:val="both"/>
      </w:pPr>
      <w:r>
        <w:rPr>
          <w:color w:val="231F20"/>
        </w:rPr>
        <w:t>The study was approved by the Scientific and Technical Committee of the Korle-Bu Teaching Hospital (ID number: STC 00079/2020).</w:t>
      </w:r>
    </w:p>
    <w:p w14:paraId="3334AD61" w14:textId="77777777" w:rsidR="005943DE" w:rsidRDefault="00000000">
      <w:pPr>
        <w:pStyle w:val="Heading1"/>
        <w:spacing w:before="164"/>
      </w:pPr>
      <w:r>
        <w:rPr>
          <w:color w:val="2E3092"/>
        </w:rPr>
        <w:t>Results</w:t>
      </w:r>
    </w:p>
    <w:p w14:paraId="06EC3FAD" w14:textId="77777777" w:rsidR="005943DE" w:rsidRDefault="00000000">
      <w:pPr>
        <w:pStyle w:val="BodyText"/>
        <w:spacing w:before="117" w:line="252" w:lineRule="auto"/>
        <w:ind w:left="158" w:right="116"/>
        <w:jc w:val="both"/>
      </w:pPr>
      <w:r>
        <w:rPr>
          <w:color w:val="231F20"/>
        </w:rPr>
        <w:t xml:space="preserve">Three hundred and sixty cases of obstructive jaundice </w:t>
      </w:r>
      <w:r>
        <w:rPr>
          <w:color w:val="231F20"/>
          <w:spacing w:val="-6"/>
        </w:rPr>
        <w:t xml:space="preserve">were </w:t>
      </w:r>
      <w:r>
        <w:rPr>
          <w:color w:val="231F20"/>
        </w:rPr>
        <w:t xml:space="preserve">retrieved from the records. There were 141 males (39.2%) and 219 females (60.8%), giving a male-to-female ratio </w:t>
      </w:r>
      <w:r>
        <w:rPr>
          <w:color w:val="231F20"/>
          <w:spacing w:val="-9"/>
        </w:rPr>
        <w:t xml:space="preserve">of </w:t>
      </w:r>
      <w:r>
        <w:rPr>
          <w:color w:val="231F20"/>
        </w:rPr>
        <w:t>1:1.6.</w:t>
      </w:r>
      <w:r>
        <w:rPr>
          <w:color w:val="231F20"/>
          <w:spacing w:val="-20"/>
        </w:rPr>
        <w:t xml:space="preserve"> </w:t>
      </w:r>
      <w:r>
        <w:rPr>
          <w:color w:val="231F20"/>
        </w:rPr>
        <w:t>The</w:t>
      </w:r>
      <w:r>
        <w:rPr>
          <w:color w:val="231F20"/>
          <w:spacing w:val="-10"/>
        </w:rPr>
        <w:t xml:space="preserve"> </w:t>
      </w:r>
      <w:r>
        <w:rPr>
          <w:color w:val="231F20"/>
        </w:rPr>
        <w:t>mean</w:t>
      </w:r>
      <w:r>
        <w:rPr>
          <w:color w:val="231F20"/>
          <w:spacing w:val="-10"/>
        </w:rPr>
        <w:t xml:space="preserve"> </w:t>
      </w:r>
      <w:r>
        <w:rPr>
          <w:color w:val="231F20"/>
        </w:rPr>
        <w:t>age</w:t>
      </w:r>
      <w:r>
        <w:rPr>
          <w:color w:val="231F20"/>
          <w:spacing w:val="-9"/>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patients</w:t>
      </w:r>
      <w:r>
        <w:rPr>
          <w:color w:val="231F20"/>
          <w:spacing w:val="-10"/>
        </w:rPr>
        <w:t xml:space="preserve"> </w:t>
      </w:r>
      <w:r>
        <w:rPr>
          <w:color w:val="231F20"/>
        </w:rPr>
        <w:t>was</w:t>
      </w:r>
      <w:r>
        <w:rPr>
          <w:color w:val="231F20"/>
          <w:spacing w:val="-10"/>
        </w:rPr>
        <w:t xml:space="preserve"> </w:t>
      </w:r>
      <w:r>
        <w:rPr>
          <w:color w:val="231F20"/>
        </w:rPr>
        <w:t>56.8</w:t>
      </w:r>
      <w:r>
        <w:rPr>
          <w:color w:val="231F20"/>
          <w:spacing w:val="-9"/>
        </w:rPr>
        <w:t xml:space="preserve"> </w:t>
      </w:r>
      <w:r>
        <w:rPr>
          <w:color w:val="231F20"/>
          <w:spacing w:val="-3"/>
        </w:rPr>
        <w:t>(SD,</w:t>
      </w:r>
      <w:r>
        <w:rPr>
          <w:color w:val="231F20"/>
          <w:spacing w:val="-10"/>
        </w:rPr>
        <w:t xml:space="preserve"> </w:t>
      </w:r>
      <w:r>
        <w:rPr>
          <w:color w:val="231F20"/>
        </w:rPr>
        <w:t>15.9)</w:t>
      </w:r>
      <w:r>
        <w:rPr>
          <w:color w:val="231F20"/>
          <w:spacing w:val="-10"/>
        </w:rPr>
        <w:t xml:space="preserve"> </w:t>
      </w:r>
      <w:r>
        <w:rPr>
          <w:color w:val="231F20"/>
        </w:rPr>
        <w:t xml:space="preserve">years. Malignant causes of obstructive jaundice were seen in </w:t>
      </w:r>
      <w:r>
        <w:rPr>
          <w:color w:val="231F20"/>
          <w:spacing w:val="-5"/>
        </w:rPr>
        <w:t xml:space="preserve">314 </w:t>
      </w:r>
      <w:r>
        <w:rPr>
          <w:color w:val="231F20"/>
        </w:rPr>
        <w:t>(87.2%)</w:t>
      </w:r>
      <w:r>
        <w:rPr>
          <w:color w:val="231F20"/>
          <w:spacing w:val="-11"/>
        </w:rPr>
        <w:t xml:space="preserve"> </w:t>
      </w:r>
      <w:r>
        <w:rPr>
          <w:color w:val="231F20"/>
        </w:rPr>
        <w:t>and</w:t>
      </w:r>
      <w:r>
        <w:rPr>
          <w:color w:val="231F20"/>
          <w:spacing w:val="-9"/>
        </w:rPr>
        <w:t xml:space="preserve"> </w:t>
      </w:r>
      <w:r>
        <w:rPr>
          <w:color w:val="231F20"/>
        </w:rPr>
        <w:t>benign</w:t>
      </w:r>
      <w:r>
        <w:rPr>
          <w:color w:val="231F20"/>
          <w:spacing w:val="-10"/>
        </w:rPr>
        <w:t xml:space="preserve"> </w:t>
      </w:r>
      <w:r>
        <w:rPr>
          <w:color w:val="231F20"/>
        </w:rPr>
        <w:t>causes</w:t>
      </w:r>
      <w:r>
        <w:rPr>
          <w:color w:val="231F20"/>
          <w:spacing w:val="-10"/>
        </w:rPr>
        <w:t xml:space="preserve"> </w:t>
      </w:r>
      <w:r>
        <w:rPr>
          <w:color w:val="231F20"/>
        </w:rPr>
        <w:t>in</w:t>
      </w:r>
      <w:r>
        <w:rPr>
          <w:color w:val="231F20"/>
          <w:spacing w:val="-11"/>
        </w:rPr>
        <w:t xml:space="preserve"> </w:t>
      </w:r>
      <w:r>
        <w:rPr>
          <w:color w:val="231F20"/>
        </w:rPr>
        <w:t>46</w:t>
      </w:r>
      <w:r>
        <w:rPr>
          <w:color w:val="231F20"/>
          <w:spacing w:val="-9"/>
        </w:rPr>
        <w:t xml:space="preserve"> </w:t>
      </w:r>
      <w:r>
        <w:rPr>
          <w:color w:val="231F20"/>
        </w:rPr>
        <w:t>(12.8%)</w:t>
      </w:r>
      <w:r>
        <w:rPr>
          <w:color w:val="231F20"/>
          <w:spacing w:val="-10"/>
        </w:rPr>
        <w:t xml:space="preserve"> </w:t>
      </w:r>
      <w:r>
        <w:rPr>
          <w:color w:val="231F20"/>
          <w:spacing w:val="-4"/>
        </w:rPr>
        <w:t>[Table</w:t>
      </w:r>
      <w:r>
        <w:rPr>
          <w:color w:val="231F20"/>
          <w:spacing w:val="-10"/>
        </w:rPr>
        <w:t xml:space="preserve"> </w:t>
      </w:r>
      <w:r>
        <w:rPr>
          <w:color w:val="231F20"/>
        </w:rPr>
        <w:t>1].</w:t>
      </w:r>
      <w:r>
        <w:rPr>
          <w:color w:val="231F20"/>
          <w:spacing w:val="-21"/>
        </w:rPr>
        <w:t xml:space="preserve"> </w:t>
      </w:r>
      <w:r>
        <w:rPr>
          <w:color w:val="231F20"/>
        </w:rPr>
        <w:t>The</w:t>
      </w:r>
      <w:r>
        <w:rPr>
          <w:color w:val="231F20"/>
          <w:spacing w:val="-9"/>
        </w:rPr>
        <w:t xml:space="preserve"> </w:t>
      </w:r>
      <w:r>
        <w:rPr>
          <w:color w:val="231F20"/>
          <w:spacing w:val="-4"/>
        </w:rPr>
        <w:t xml:space="preserve">mean </w:t>
      </w:r>
      <w:r>
        <w:rPr>
          <w:color w:val="231F20"/>
        </w:rPr>
        <w:t>age</w:t>
      </w:r>
      <w:r>
        <w:rPr>
          <w:color w:val="231F20"/>
          <w:spacing w:val="-12"/>
        </w:rPr>
        <w:t xml:space="preserve"> </w:t>
      </w:r>
      <w:r>
        <w:rPr>
          <w:color w:val="231F20"/>
        </w:rPr>
        <w:t>of</w:t>
      </w:r>
      <w:r>
        <w:rPr>
          <w:color w:val="231F20"/>
          <w:spacing w:val="-11"/>
        </w:rPr>
        <w:t xml:space="preserve"> </w:t>
      </w:r>
      <w:r>
        <w:rPr>
          <w:color w:val="231F20"/>
        </w:rPr>
        <w:t>patients</w:t>
      </w:r>
      <w:r>
        <w:rPr>
          <w:color w:val="231F20"/>
          <w:spacing w:val="-11"/>
        </w:rPr>
        <w:t xml:space="preserve"> </w:t>
      </w:r>
      <w:r>
        <w:rPr>
          <w:color w:val="231F20"/>
        </w:rPr>
        <w:t>with</w:t>
      </w:r>
      <w:r>
        <w:rPr>
          <w:color w:val="231F20"/>
          <w:spacing w:val="-12"/>
        </w:rPr>
        <w:t xml:space="preserve"> </w:t>
      </w:r>
      <w:r>
        <w:rPr>
          <w:color w:val="231F20"/>
        </w:rPr>
        <w:t>benign</w:t>
      </w:r>
      <w:r>
        <w:rPr>
          <w:color w:val="231F20"/>
          <w:spacing w:val="-11"/>
        </w:rPr>
        <w:t xml:space="preserve"> </w:t>
      </w:r>
      <w:r>
        <w:rPr>
          <w:color w:val="231F20"/>
        </w:rPr>
        <w:t>causes</w:t>
      </w:r>
      <w:r>
        <w:rPr>
          <w:color w:val="231F20"/>
          <w:spacing w:val="-11"/>
        </w:rPr>
        <w:t xml:space="preserve"> </w:t>
      </w:r>
      <w:r>
        <w:rPr>
          <w:color w:val="231F20"/>
        </w:rPr>
        <w:t>(40.4</w:t>
      </w:r>
      <w:r>
        <w:rPr>
          <w:color w:val="231F20"/>
          <w:spacing w:val="-12"/>
        </w:rPr>
        <w:t xml:space="preserve"> </w:t>
      </w:r>
      <w:r>
        <w:rPr>
          <w:color w:val="231F20"/>
          <w:spacing w:val="-3"/>
        </w:rPr>
        <w:t>[SD,</w:t>
      </w:r>
      <w:r>
        <w:rPr>
          <w:color w:val="231F20"/>
          <w:spacing w:val="-11"/>
        </w:rPr>
        <w:t xml:space="preserve"> </w:t>
      </w:r>
      <w:r>
        <w:rPr>
          <w:color w:val="231F20"/>
        </w:rPr>
        <w:t>15.7]</w:t>
      </w:r>
      <w:r>
        <w:rPr>
          <w:color w:val="231F20"/>
          <w:spacing w:val="-11"/>
        </w:rPr>
        <w:t xml:space="preserve"> </w:t>
      </w:r>
      <w:r>
        <w:rPr>
          <w:color w:val="231F20"/>
        </w:rPr>
        <w:t>years)</w:t>
      </w:r>
      <w:r>
        <w:rPr>
          <w:color w:val="231F20"/>
          <w:spacing w:val="-12"/>
        </w:rPr>
        <w:t xml:space="preserve"> </w:t>
      </w:r>
      <w:r>
        <w:rPr>
          <w:color w:val="231F20"/>
          <w:spacing w:val="-8"/>
        </w:rPr>
        <w:t xml:space="preserve">was </w:t>
      </w:r>
      <w:r>
        <w:rPr>
          <w:color w:val="231F20"/>
        </w:rPr>
        <w:t xml:space="preserve">significantly </w:t>
      </w:r>
      <w:r>
        <w:rPr>
          <w:color w:val="231F20"/>
          <w:spacing w:val="-3"/>
        </w:rPr>
        <w:t xml:space="preserve">lower </w:t>
      </w:r>
      <w:r>
        <w:rPr>
          <w:color w:val="231F20"/>
        </w:rPr>
        <w:t xml:space="preserve">than that of malignant causes (59.4 </w:t>
      </w:r>
      <w:r>
        <w:rPr>
          <w:color w:val="231F20"/>
          <w:spacing w:val="-8"/>
        </w:rPr>
        <w:t xml:space="preserve">[SD, </w:t>
      </w:r>
      <w:r>
        <w:rPr>
          <w:color w:val="231F20"/>
        </w:rPr>
        <w:t>14.9] years) (</w:t>
      </w:r>
      <w:r>
        <w:rPr>
          <w:i/>
          <w:color w:val="231F20"/>
        </w:rPr>
        <w:t xml:space="preserve">P </w:t>
      </w:r>
      <w:r>
        <w:rPr>
          <w:color w:val="231F20"/>
        </w:rPr>
        <w:t xml:space="preserve">&lt; 0.0001). Eighteen (39.1%) of the patients </w:t>
      </w:r>
      <w:r>
        <w:rPr>
          <w:color w:val="231F20"/>
          <w:spacing w:val="-3"/>
        </w:rPr>
        <w:t>with</w:t>
      </w:r>
      <w:r>
        <w:rPr>
          <w:color w:val="231F20"/>
          <w:spacing w:val="-16"/>
        </w:rPr>
        <w:t xml:space="preserve"> </w:t>
      </w:r>
      <w:r>
        <w:rPr>
          <w:color w:val="231F20"/>
          <w:spacing w:val="-3"/>
        </w:rPr>
        <w:t>benign</w:t>
      </w:r>
      <w:r>
        <w:rPr>
          <w:color w:val="231F20"/>
          <w:spacing w:val="-16"/>
        </w:rPr>
        <w:t xml:space="preserve"> </w:t>
      </w:r>
      <w:r>
        <w:rPr>
          <w:color w:val="231F20"/>
          <w:spacing w:val="-3"/>
        </w:rPr>
        <w:t>conditions</w:t>
      </w:r>
      <w:r>
        <w:rPr>
          <w:color w:val="231F20"/>
          <w:spacing w:val="-16"/>
        </w:rPr>
        <w:t xml:space="preserve"> </w:t>
      </w:r>
      <w:r>
        <w:rPr>
          <w:color w:val="231F20"/>
          <w:spacing w:val="-4"/>
        </w:rPr>
        <w:t>were</w:t>
      </w:r>
      <w:r>
        <w:rPr>
          <w:color w:val="231F20"/>
          <w:spacing w:val="-16"/>
        </w:rPr>
        <w:t xml:space="preserve"> </w:t>
      </w:r>
      <w:r>
        <w:rPr>
          <w:color w:val="231F20"/>
          <w:spacing w:val="-3"/>
        </w:rPr>
        <w:t>males,</w:t>
      </w:r>
      <w:r>
        <w:rPr>
          <w:color w:val="231F20"/>
          <w:spacing w:val="-16"/>
        </w:rPr>
        <w:t xml:space="preserve"> </w:t>
      </w:r>
      <w:r>
        <w:rPr>
          <w:color w:val="231F20"/>
          <w:spacing w:val="-4"/>
        </w:rPr>
        <w:t>whilst</w:t>
      </w:r>
      <w:r>
        <w:rPr>
          <w:color w:val="231F20"/>
          <w:spacing w:val="-16"/>
        </w:rPr>
        <w:t xml:space="preserve"> </w:t>
      </w:r>
      <w:r>
        <w:rPr>
          <w:color w:val="231F20"/>
        </w:rPr>
        <w:t>123</w:t>
      </w:r>
      <w:r>
        <w:rPr>
          <w:color w:val="231F20"/>
          <w:spacing w:val="-16"/>
        </w:rPr>
        <w:t xml:space="preserve"> </w:t>
      </w:r>
      <w:r>
        <w:rPr>
          <w:color w:val="231F20"/>
          <w:spacing w:val="-3"/>
        </w:rPr>
        <w:t>(39.2%)</w:t>
      </w:r>
      <w:r>
        <w:rPr>
          <w:color w:val="231F20"/>
          <w:spacing w:val="-16"/>
        </w:rPr>
        <w:t xml:space="preserve"> </w:t>
      </w:r>
      <w:r>
        <w:rPr>
          <w:color w:val="231F20"/>
        </w:rPr>
        <w:t>of</w:t>
      </w:r>
      <w:r>
        <w:rPr>
          <w:color w:val="231F20"/>
          <w:spacing w:val="-16"/>
        </w:rPr>
        <w:t xml:space="preserve"> </w:t>
      </w:r>
      <w:r>
        <w:rPr>
          <w:color w:val="231F20"/>
          <w:spacing w:val="-3"/>
        </w:rPr>
        <w:t xml:space="preserve">those </w:t>
      </w:r>
      <w:r>
        <w:rPr>
          <w:color w:val="231F20"/>
        </w:rPr>
        <w:t>with</w:t>
      </w:r>
      <w:r>
        <w:rPr>
          <w:color w:val="231F20"/>
          <w:spacing w:val="-28"/>
        </w:rPr>
        <w:t xml:space="preserve"> </w:t>
      </w:r>
      <w:r>
        <w:rPr>
          <w:color w:val="231F20"/>
        </w:rPr>
        <w:t>malignant</w:t>
      </w:r>
      <w:r>
        <w:rPr>
          <w:color w:val="231F20"/>
          <w:spacing w:val="-28"/>
        </w:rPr>
        <w:t xml:space="preserve"> </w:t>
      </w:r>
      <w:r>
        <w:rPr>
          <w:color w:val="231F20"/>
        </w:rPr>
        <w:t>conditions</w:t>
      </w:r>
      <w:r>
        <w:rPr>
          <w:color w:val="231F20"/>
          <w:spacing w:val="-28"/>
        </w:rPr>
        <w:t xml:space="preserve"> </w:t>
      </w:r>
      <w:r>
        <w:rPr>
          <w:color w:val="231F20"/>
          <w:spacing w:val="-4"/>
        </w:rPr>
        <w:t>were</w:t>
      </w:r>
      <w:r>
        <w:rPr>
          <w:color w:val="231F20"/>
          <w:spacing w:val="-29"/>
        </w:rPr>
        <w:t xml:space="preserve"> </w:t>
      </w:r>
      <w:r>
        <w:rPr>
          <w:color w:val="231F20"/>
        </w:rPr>
        <w:t>males.</w:t>
      </w:r>
      <w:r>
        <w:rPr>
          <w:color w:val="231F20"/>
          <w:spacing w:val="-34"/>
        </w:rPr>
        <w:t xml:space="preserve"> </w:t>
      </w:r>
      <w:r>
        <w:rPr>
          <w:color w:val="231F20"/>
        </w:rPr>
        <w:t>There</w:t>
      </w:r>
      <w:r>
        <w:rPr>
          <w:color w:val="231F20"/>
          <w:spacing w:val="-28"/>
        </w:rPr>
        <w:t xml:space="preserve"> </w:t>
      </w:r>
      <w:r>
        <w:rPr>
          <w:color w:val="231F20"/>
          <w:spacing w:val="-4"/>
        </w:rPr>
        <w:t>was</w:t>
      </w:r>
      <w:r>
        <w:rPr>
          <w:color w:val="231F20"/>
          <w:spacing w:val="-28"/>
        </w:rPr>
        <w:t xml:space="preserve"> </w:t>
      </w:r>
      <w:r>
        <w:rPr>
          <w:color w:val="231F20"/>
        </w:rPr>
        <w:t>no</w:t>
      </w:r>
      <w:r>
        <w:rPr>
          <w:color w:val="231F20"/>
          <w:spacing w:val="-28"/>
        </w:rPr>
        <w:t xml:space="preserve"> </w:t>
      </w:r>
      <w:r>
        <w:rPr>
          <w:color w:val="231F20"/>
        </w:rPr>
        <w:t>significant difference</w:t>
      </w:r>
      <w:r>
        <w:rPr>
          <w:color w:val="231F20"/>
          <w:spacing w:val="-25"/>
        </w:rPr>
        <w:t xml:space="preserve"> </w:t>
      </w:r>
      <w:r>
        <w:rPr>
          <w:color w:val="231F20"/>
        </w:rPr>
        <w:t>in</w:t>
      </w:r>
      <w:r>
        <w:rPr>
          <w:color w:val="231F20"/>
          <w:spacing w:val="-24"/>
        </w:rPr>
        <w:t xml:space="preserve"> </w:t>
      </w:r>
      <w:r>
        <w:rPr>
          <w:color w:val="231F20"/>
        </w:rPr>
        <w:t>the</w:t>
      </w:r>
      <w:r>
        <w:rPr>
          <w:color w:val="231F20"/>
          <w:spacing w:val="-25"/>
        </w:rPr>
        <w:t xml:space="preserve"> </w:t>
      </w:r>
      <w:r>
        <w:rPr>
          <w:color w:val="231F20"/>
          <w:spacing w:val="-3"/>
        </w:rPr>
        <w:t>sex</w:t>
      </w:r>
      <w:r>
        <w:rPr>
          <w:color w:val="231F20"/>
          <w:spacing w:val="-24"/>
        </w:rPr>
        <w:t xml:space="preserve"> </w:t>
      </w:r>
      <w:r>
        <w:rPr>
          <w:color w:val="231F20"/>
        </w:rPr>
        <w:t>ratios</w:t>
      </w:r>
      <w:r>
        <w:rPr>
          <w:color w:val="231F20"/>
          <w:spacing w:val="-24"/>
        </w:rPr>
        <w:t xml:space="preserve"> </w:t>
      </w:r>
      <w:r>
        <w:rPr>
          <w:color w:val="231F20"/>
          <w:spacing w:val="-3"/>
        </w:rPr>
        <w:t>between</w:t>
      </w:r>
      <w:r>
        <w:rPr>
          <w:color w:val="231F20"/>
          <w:spacing w:val="-25"/>
        </w:rPr>
        <w:t xml:space="preserve"> </w:t>
      </w:r>
      <w:r>
        <w:rPr>
          <w:color w:val="231F20"/>
        </w:rPr>
        <w:t>those</w:t>
      </w:r>
      <w:r>
        <w:rPr>
          <w:color w:val="231F20"/>
          <w:spacing w:val="-24"/>
        </w:rPr>
        <w:t xml:space="preserve"> </w:t>
      </w:r>
      <w:r>
        <w:rPr>
          <w:color w:val="231F20"/>
        </w:rPr>
        <w:t>with</w:t>
      </w:r>
      <w:r>
        <w:rPr>
          <w:color w:val="231F20"/>
          <w:spacing w:val="-25"/>
        </w:rPr>
        <w:t xml:space="preserve"> </w:t>
      </w:r>
      <w:r>
        <w:rPr>
          <w:color w:val="231F20"/>
        </w:rPr>
        <w:t>benign</w:t>
      </w:r>
      <w:r>
        <w:rPr>
          <w:color w:val="231F20"/>
          <w:spacing w:val="-24"/>
        </w:rPr>
        <w:t xml:space="preserve"> </w:t>
      </w:r>
      <w:r>
        <w:rPr>
          <w:color w:val="231F20"/>
        </w:rPr>
        <w:t>and</w:t>
      </w:r>
      <w:r>
        <w:rPr>
          <w:color w:val="231F20"/>
          <w:spacing w:val="-24"/>
        </w:rPr>
        <w:t xml:space="preserve"> </w:t>
      </w:r>
      <w:r>
        <w:rPr>
          <w:color w:val="231F20"/>
        </w:rPr>
        <w:t>those with malignant conditions (</w:t>
      </w:r>
      <w:r>
        <w:rPr>
          <w:i/>
          <w:color w:val="231F20"/>
        </w:rPr>
        <w:t xml:space="preserve">P </w:t>
      </w:r>
      <w:r>
        <w:rPr>
          <w:color w:val="231F20"/>
        </w:rPr>
        <w:t>= 0.996).</w:t>
      </w:r>
    </w:p>
    <w:p w14:paraId="305396BB" w14:textId="77777777" w:rsidR="005943DE" w:rsidRDefault="00000000">
      <w:pPr>
        <w:pStyle w:val="BodyText"/>
        <w:spacing w:before="109" w:line="252" w:lineRule="auto"/>
        <w:ind w:left="158" w:right="109"/>
        <w:jc w:val="both"/>
      </w:pPr>
      <w:r>
        <w:rPr>
          <w:color w:val="231F20"/>
        </w:rPr>
        <w:t xml:space="preserve">The commonest cause of obstructive jaundice was </w:t>
      </w:r>
      <w:proofErr w:type="spellStart"/>
      <w:r>
        <w:rPr>
          <w:color w:val="231F20"/>
        </w:rPr>
        <w:t>tumour</w:t>
      </w:r>
      <w:proofErr w:type="spellEnd"/>
      <w:r>
        <w:rPr>
          <w:color w:val="231F20"/>
        </w:rPr>
        <w:t xml:space="preserve"> of the head of pancreas 139 (38.61%), followed </w:t>
      </w:r>
      <w:r>
        <w:rPr>
          <w:color w:val="231F20"/>
          <w:spacing w:val="-3"/>
        </w:rPr>
        <w:t xml:space="preserve">by </w:t>
      </w:r>
      <w:r>
        <w:rPr>
          <w:color w:val="231F20"/>
        </w:rPr>
        <w:t xml:space="preserve">gallbladder </w:t>
      </w:r>
      <w:proofErr w:type="spellStart"/>
      <w:r>
        <w:rPr>
          <w:color w:val="231F20"/>
        </w:rPr>
        <w:t>tumour</w:t>
      </w:r>
      <w:proofErr w:type="spellEnd"/>
      <w:r>
        <w:rPr>
          <w:color w:val="231F20"/>
        </w:rPr>
        <w:t xml:space="preserve"> 81 (22.5%), cholangiocarcinoma 43 (11.94%), and periampullary </w:t>
      </w:r>
      <w:proofErr w:type="spellStart"/>
      <w:r>
        <w:rPr>
          <w:color w:val="231F20"/>
        </w:rPr>
        <w:t>tumour</w:t>
      </w:r>
      <w:proofErr w:type="spellEnd"/>
      <w:r>
        <w:rPr>
          <w:color w:val="231F20"/>
        </w:rPr>
        <w:t xml:space="preserve"> 27 (7.50%). The commonest benign </w:t>
      </w:r>
      <w:r>
        <w:rPr>
          <w:color w:val="231F20"/>
          <w:spacing w:val="4"/>
        </w:rPr>
        <w:t xml:space="preserve">cause </w:t>
      </w:r>
      <w:r>
        <w:rPr>
          <w:color w:val="231F20"/>
          <w:spacing w:val="2"/>
        </w:rPr>
        <w:t xml:space="preserve">was </w:t>
      </w:r>
      <w:r>
        <w:rPr>
          <w:color w:val="231F20"/>
          <w:spacing w:val="5"/>
        </w:rPr>
        <w:t xml:space="preserve">gallstones </w:t>
      </w:r>
      <w:r>
        <w:rPr>
          <w:color w:val="231F20"/>
          <w:spacing w:val="3"/>
        </w:rPr>
        <w:t xml:space="preserve">followed </w:t>
      </w:r>
      <w:r>
        <w:rPr>
          <w:color w:val="231F20"/>
        </w:rPr>
        <w:t xml:space="preserve">by </w:t>
      </w:r>
      <w:r>
        <w:rPr>
          <w:color w:val="231F20"/>
          <w:spacing w:val="5"/>
        </w:rPr>
        <w:t xml:space="preserve">benign common </w:t>
      </w:r>
      <w:r>
        <w:rPr>
          <w:color w:val="231F20"/>
          <w:spacing w:val="6"/>
        </w:rPr>
        <w:t>bile</w:t>
      </w:r>
      <w:r>
        <w:rPr>
          <w:color w:val="231F20"/>
          <w:spacing w:val="62"/>
        </w:rPr>
        <w:t xml:space="preserve"> </w:t>
      </w:r>
      <w:r>
        <w:rPr>
          <w:color w:val="231F20"/>
        </w:rPr>
        <w:t>strictures. None of those with strictures had any past history of biliary surgery or instrumentation.</w:t>
      </w:r>
    </w:p>
    <w:p w14:paraId="11CA5755" w14:textId="77777777" w:rsidR="005943DE" w:rsidRDefault="00000000">
      <w:pPr>
        <w:pStyle w:val="BodyText"/>
        <w:spacing w:before="114" w:line="252" w:lineRule="auto"/>
        <w:ind w:left="158" w:right="100"/>
        <w:jc w:val="both"/>
      </w:pPr>
      <w:r>
        <w:rPr>
          <w:color w:val="231F20"/>
        </w:rPr>
        <w:t>Another</w:t>
      </w:r>
      <w:r>
        <w:rPr>
          <w:color w:val="231F20"/>
          <w:spacing w:val="-12"/>
        </w:rPr>
        <w:t xml:space="preserve"> </w:t>
      </w:r>
      <w:r>
        <w:rPr>
          <w:color w:val="231F20"/>
        </w:rPr>
        <w:t>group</w:t>
      </w:r>
      <w:r>
        <w:rPr>
          <w:color w:val="231F20"/>
          <w:spacing w:val="-12"/>
        </w:rPr>
        <w:t xml:space="preserve"> </w:t>
      </w:r>
      <w:r>
        <w:rPr>
          <w:color w:val="231F20"/>
        </w:rPr>
        <w:t>classified</w:t>
      </w:r>
      <w:r>
        <w:rPr>
          <w:color w:val="231F20"/>
          <w:spacing w:val="-12"/>
        </w:rPr>
        <w:t xml:space="preserve"> </w:t>
      </w:r>
      <w:r>
        <w:rPr>
          <w:color w:val="231F20"/>
        </w:rPr>
        <w:t>as</w:t>
      </w:r>
      <w:r>
        <w:rPr>
          <w:color w:val="231F20"/>
          <w:spacing w:val="-12"/>
        </w:rPr>
        <w:t xml:space="preserve"> </w:t>
      </w:r>
      <w:r>
        <w:rPr>
          <w:color w:val="231F20"/>
        </w:rPr>
        <w:t>“others”</w:t>
      </w:r>
      <w:r>
        <w:rPr>
          <w:color w:val="231F20"/>
          <w:spacing w:val="-26"/>
        </w:rPr>
        <w:t xml:space="preserve"> </w:t>
      </w:r>
      <w:r>
        <w:rPr>
          <w:color w:val="231F20"/>
        </w:rPr>
        <w:t>in</w:t>
      </w:r>
      <w:r>
        <w:rPr>
          <w:color w:val="231F20"/>
          <w:spacing w:val="-12"/>
        </w:rPr>
        <w:t xml:space="preserve"> </w:t>
      </w:r>
      <w:r>
        <w:rPr>
          <w:color w:val="231F20"/>
        </w:rPr>
        <w:t>our</w:t>
      </w:r>
      <w:r>
        <w:rPr>
          <w:color w:val="231F20"/>
          <w:spacing w:val="-12"/>
        </w:rPr>
        <w:t xml:space="preserve"> </w:t>
      </w:r>
      <w:r>
        <w:rPr>
          <w:color w:val="231F20"/>
        </w:rPr>
        <w:t>results</w:t>
      </w:r>
      <w:r>
        <w:rPr>
          <w:color w:val="231F20"/>
          <w:spacing w:val="-12"/>
        </w:rPr>
        <w:t xml:space="preserve"> </w:t>
      </w:r>
      <w:r>
        <w:rPr>
          <w:color w:val="231F20"/>
        </w:rPr>
        <w:t>contributed to</w:t>
      </w:r>
      <w:r>
        <w:rPr>
          <w:color w:val="231F20"/>
          <w:spacing w:val="-18"/>
        </w:rPr>
        <w:t xml:space="preserve"> </w:t>
      </w:r>
      <w:r>
        <w:rPr>
          <w:color w:val="231F20"/>
        </w:rPr>
        <w:t>6.67%</w:t>
      </w:r>
      <w:r>
        <w:rPr>
          <w:color w:val="231F20"/>
          <w:spacing w:val="-18"/>
        </w:rPr>
        <w:t xml:space="preserve"> </w:t>
      </w:r>
      <w:r>
        <w:rPr>
          <w:color w:val="231F20"/>
        </w:rPr>
        <w:t>of</w:t>
      </w:r>
      <w:r>
        <w:rPr>
          <w:color w:val="231F20"/>
          <w:spacing w:val="-18"/>
        </w:rPr>
        <w:t xml:space="preserve"> </w:t>
      </w:r>
      <w:r>
        <w:rPr>
          <w:color w:val="231F20"/>
        </w:rPr>
        <w:t>the</w:t>
      </w:r>
      <w:r>
        <w:rPr>
          <w:color w:val="231F20"/>
          <w:spacing w:val="-17"/>
        </w:rPr>
        <w:t xml:space="preserve"> </w:t>
      </w:r>
      <w:r>
        <w:rPr>
          <w:color w:val="231F20"/>
        </w:rPr>
        <w:t>causes</w:t>
      </w:r>
      <w:r>
        <w:rPr>
          <w:color w:val="231F20"/>
          <w:spacing w:val="-18"/>
        </w:rPr>
        <w:t xml:space="preserve"> </w:t>
      </w:r>
      <w:r>
        <w:rPr>
          <w:color w:val="231F20"/>
        </w:rPr>
        <w:t>of</w:t>
      </w:r>
      <w:r>
        <w:rPr>
          <w:color w:val="231F20"/>
          <w:spacing w:val="-18"/>
        </w:rPr>
        <w:t xml:space="preserve"> </w:t>
      </w:r>
      <w:r>
        <w:rPr>
          <w:color w:val="231F20"/>
        </w:rPr>
        <w:t>obstructive</w:t>
      </w:r>
      <w:r>
        <w:rPr>
          <w:color w:val="231F20"/>
          <w:spacing w:val="-17"/>
        </w:rPr>
        <w:t xml:space="preserve"> </w:t>
      </w:r>
      <w:r>
        <w:rPr>
          <w:color w:val="231F20"/>
        </w:rPr>
        <w:t>jaundice.</w:t>
      </w:r>
      <w:r>
        <w:rPr>
          <w:color w:val="231F20"/>
          <w:spacing w:val="-27"/>
        </w:rPr>
        <w:t xml:space="preserve"> </w:t>
      </w:r>
      <w:r>
        <w:rPr>
          <w:color w:val="231F20"/>
        </w:rPr>
        <w:t>These</w:t>
      </w:r>
      <w:r>
        <w:rPr>
          <w:color w:val="231F20"/>
          <w:spacing w:val="-18"/>
        </w:rPr>
        <w:t xml:space="preserve"> </w:t>
      </w:r>
      <w:r>
        <w:rPr>
          <w:color w:val="231F20"/>
        </w:rPr>
        <w:t xml:space="preserve">included malignancies such as retroperitoneal </w:t>
      </w:r>
      <w:proofErr w:type="spellStart"/>
      <w:r>
        <w:rPr>
          <w:color w:val="231F20"/>
        </w:rPr>
        <w:t>tumours</w:t>
      </w:r>
      <w:proofErr w:type="spellEnd"/>
      <w:r>
        <w:rPr>
          <w:color w:val="231F20"/>
        </w:rPr>
        <w:t xml:space="preserve"> infiltrating the periampullary region, and secondary metastasis to the porta hepatis lymph nodes from colon, breast, and gastric</w:t>
      </w:r>
      <w:r>
        <w:rPr>
          <w:color w:val="231F20"/>
          <w:spacing w:val="-22"/>
        </w:rPr>
        <w:t xml:space="preserve"> </w:t>
      </w:r>
      <w:proofErr w:type="spellStart"/>
      <w:r>
        <w:rPr>
          <w:color w:val="231F20"/>
        </w:rPr>
        <w:t>tumours</w:t>
      </w:r>
      <w:proofErr w:type="spellEnd"/>
      <w:r>
        <w:rPr>
          <w:color w:val="231F20"/>
        </w:rPr>
        <w:t>, 9</w:t>
      </w:r>
      <w:r>
        <w:rPr>
          <w:color w:val="231F20"/>
          <w:spacing w:val="-7"/>
        </w:rPr>
        <w:t xml:space="preserve"> </w:t>
      </w:r>
      <w:r>
        <w:rPr>
          <w:color w:val="231F20"/>
        </w:rPr>
        <w:t>(2.50%).</w:t>
      </w:r>
      <w:r>
        <w:rPr>
          <w:color w:val="231F20"/>
          <w:spacing w:val="-16"/>
        </w:rPr>
        <w:t xml:space="preserve"> </w:t>
      </w:r>
      <w:r>
        <w:rPr>
          <w:color w:val="231F20"/>
        </w:rPr>
        <w:t>The</w:t>
      </w:r>
      <w:r>
        <w:rPr>
          <w:color w:val="231F20"/>
          <w:spacing w:val="-6"/>
        </w:rPr>
        <w:t xml:space="preserve"> </w:t>
      </w:r>
      <w:r>
        <w:rPr>
          <w:color w:val="231F20"/>
        </w:rPr>
        <w:t>benign</w:t>
      </w:r>
      <w:r>
        <w:rPr>
          <w:color w:val="231F20"/>
          <w:spacing w:val="-7"/>
        </w:rPr>
        <w:t xml:space="preserve"> </w:t>
      </w:r>
      <w:r>
        <w:rPr>
          <w:color w:val="231F20"/>
        </w:rPr>
        <w:t>conditions</w:t>
      </w:r>
      <w:r>
        <w:rPr>
          <w:color w:val="231F20"/>
          <w:spacing w:val="-6"/>
        </w:rPr>
        <w:t xml:space="preserve"> </w:t>
      </w:r>
      <w:r>
        <w:rPr>
          <w:color w:val="231F20"/>
        </w:rPr>
        <w:t>that</w:t>
      </w:r>
      <w:r>
        <w:rPr>
          <w:color w:val="231F20"/>
          <w:spacing w:val="-6"/>
        </w:rPr>
        <w:t xml:space="preserve"> </w:t>
      </w:r>
      <w:r>
        <w:rPr>
          <w:color w:val="231F20"/>
        </w:rPr>
        <w:t>contributed</w:t>
      </w:r>
      <w:r>
        <w:rPr>
          <w:color w:val="231F20"/>
          <w:spacing w:val="-7"/>
        </w:rPr>
        <w:t xml:space="preserve"> </w:t>
      </w:r>
      <w:r>
        <w:rPr>
          <w:color w:val="231F20"/>
        </w:rPr>
        <w:t>to</w:t>
      </w:r>
      <w:r>
        <w:rPr>
          <w:color w:val="231F20"/>
          <w:spacing w:val="-6"/>
        </w:rPr>
        <w:t xml:space="preserve"> </w:t>
      </w:r>
      <w:r>
        <w:rPr>
          <w:color w:val="231F20"/>
        </w:rPr>
        <w:t>“others” were drug-induced cholestasis, autoimmune hepatitis, and choledochal cyst, 15(4.17%), which presented to the surgical department for further</w:t>
      </w:r>
      <w:r>
        <w:rPr>
          <w:color w:val="231F20"/>
          <w:spacing w:val="-1"/>
        </w:rPr>
        <w:t xml:space="preserve"> </w:t>
      </w:r>
      <w:r>
        <w:rPr>
          <w:color w:val="231F20"/>
        </w:rPr>
        <w:t>evaluation.</w:t>
      </w:r>
    </w:p>
    <w:p w14:paraId="1A8511BA" w14:textId="77777777" w:rsidR="005943DE" w:rsidRDefault="00000000">
      <w:pPr>
        <w:pStyle w:val="Heading1"/>
        <w:spacing w:before="158"/>
      </w:pPr>
      <w:r>
        <w:rPr>
          <w:color w:val="2E3092"/>
        </w:rPr>
        <w:t>Discussion</w:t>
      </w:r>
    </w:p>
    <w:p w14:paraId="7E05C8BC" w14:textId="77777777" w:rsidR="005943DE" w:rsidRDefault="00000000">
      <w:pPr>
        <w:pStyle w:val="BodyText"/>
        <w:spacing w:before="118" w:line="252" w:lineRule="auto"/>
        <w:ind w:left="158" w:right="113"/>
        <w:jc w:val="both"/>
      </w:pPr>
      <w:r>
        <w:rPr>
          <w:color w:val="231F20"/>
        </w:rPr>
        <w:t xml:space="preserve">The results of the study </w:t>
      </w:r>
      <w:r>
        <w:rPr>
          <w:color w:val="231F20"/>
          <w:spacing w:val="-3"/>
        </w:rPr>
        <w:t xml:space="preserve">showed </w:t>
      </w:r>
      <w:r>
        <w:rPr>
          <w:color w:val="231F20"/>
        </w:rPr>
        <w:t xml:space="preserve">a female preponderance </w:t>
      </w:r>
      <w:r>
        <w:rPr>
          <w:color w:val="231F20"/>
          <w:spacing w:val="-8"/>
        </w:rPr>
        <w:t xml:space="preserve">of </w:t>
      </w:r>
      <w:r>
        <w:rPr>
          <w:color w:val="231F20"/>
        </w:rPr>
        <w:t>obstructive jaundice of 60.8%. This is at variance with some studies</w:t>
      </w:r>
      <w:r>
        <w:rPr>
          <w:color w:val="231F20"/>
          <w:spacing w:val="-23"/>
        </w:rPr>
        <w:t xml:space="preserve"> </w:t>
      </w:r>
      <w:r>
        <w:rPr>
          <w:color w:val="231F20"/>
        </w:rPr>
        <w:t>done</w:t>
      </w:r>
      <w:r>
        <w:rPr>
          <w:color w:val="231F20"/>
          <w:spacing w:val="-23"/>
        </w:rPr>
        <w:t xml:space="preserve"> </w:t>
      </w:r>
      <w:r>
        <w:rPr>
          <w:color w:val="231F20"/>
          <w:spacing w:val="-3"/>
        </w:rPr>
        <w:t>previously</w:t>
      </w:r>
      <w:r>
        <w:rPr>
          <w:color w:val="231F20"/>
          <w:spacing w:val="-23"/>
        </w:rPr>
        <w:t xml:space="preserve"> </w:t>
      </w:r>
      <w:r>
        <w:rPr>
          <w:color w:val="231F20"/>
        </w:rPr>
        <w:t>in</w:t>
      </w:r>
      <w:r>
        <w:rPr>
          <w:color w:val="231F20"/>
          <w:spacing w:val="-23"/>
        </w:rPr>
        <w:t xml:space="preserve"> </w:t>
      </w:r>
      <w:r>
        <w:rPr>
          <w:color w:val="231F20"/>
        </w:rPr>
        <w:t>Nigeria</w:t>
      </w:r>
      <w:r>
        <w:rPr>
          <w:color w:val="231F20"/>
          <w:spacing w:val="-22"/>
        </w:rPr>
        <w:t xml:space="preserve"> </w:t>
      </w:r>
      <w:r>
        <w:rPr>
          <w:color w:val="231F20"/>
          <w:spacing w:val="-3"/>
        </w:rPr>
        <w:t>where</w:t>
      </w:r>
      <w:r>
        <w:rPr>
          <w:color w:val="231F20"/>
          <w:spacing w:val="-23"/>
        </w:rPr>
        <w:t xml:space="preserve"> </w:t>
      </w:r>
      <w:r>
        <w:rPr>
          <w:color w:val="231F20"/>
        </w:rPr>
        <w:t>more</w:t>
      </w:r>
      <w:r>
        <w:rPr>
          <w:color w:val="231F20"/>
          <w:spacing w:val="-23"/>
        </w:rPr>
        <w:t xml:space="preserve"> </w:t>
      </w:r>
      <w:r>
        <w:rPr>
          <w:color w:val="231F20"/>
        </w:rPr>
        <w:t>males</w:t>
      </w:r>
      <w:r>
        <w:rPr>
          <w:color w:val="231F20"/>
          <w:spacing w:val="-23"/>
        </w:rPr>
        <w:t xml:space="preserve"> </w:t>
      </w:r>
      <w:r>
        <w:rPr>
          <w:color w:val="231F20"/>
        </w:rPr>
        <w:t>presented</w:t>
      </w:r>
    </w:p>
    <w:p w14:paraId="3EF2CF08" w14:textId="77777777" w:rsidR="005943DE" w:rsidRDefault="005943DE">
      <w:pPr>
        <w:spacing w:line="252" w:lineRule="auto"/>
        <w:jc w:val="both"/>
        <w:sectPr w:rsidR="005943DE">
          <w:type w:val="continuous"/>
          <w:pgSz w:w="12240" w:h="15840"/>
          <w:pgMar w:top="900" w:right="960" w:bottom="280" w:left="920" w:header="720" w:footer="720" w:gutter="0"/>
          <w:cols w:num="2" w:space="720" w:equalWidth="0">
            <w:col w:w="5070" w:space="152"/>
            <w:col w:w="5138"/>
          </w:cols>
        </w:sectPr>
      </w:pPr>
    </w:p>
    <w:p w14:paraId="03FD2DC4" w14:textId="77777777" w:rsidR="005943DE" w:rsidRDefault="005943DE">
      <w:pPr>
        <w:pStyle w:val="BodyText"/>
        <w:spacing w:before="5"/>
        <w:rPr>
          <w:sz w:val="11"/>
        </w:rPr>
      </w:pPr>
    </w:p>
    <w:p w14:paraId="22D17319" w14:textId="77777777" w:rsidR="005943DE"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37</w:t>
      </w:r>
    </w:p>
    <w:p w14:paraId="58395714" w14:textId="77777777" w:rsidR="005943DE" w:rsidRDefault="005943DE">
      <w:pPr>
        <w:rPr>
          <w:rFonts w:ascii="BPG Sans Modern GPL&amp;GNU" w:hAnsi="BPG Sans Modern GPL&amp;GNU"/>
          <w:sz w:val="16"/>
        </w:rPr>
        <w:sectPr w:rsidR="005943DE">
          <w:type w:val="continuous"/>
          <w:pgSz w:w="12240" w:h="15840"/>
          <w:pgMar w:top="900" w:right="960" w:bottom="280" w:left="920" w:header="720" w:footer="720" w:gutter="0"/>
          <w:cols w:space="720"/>
        </w:sectPr>
      </w:pPr>
    </w:p>
    <w:p w14:paraId="2ACE81AB" w14:textId="77777777" w:rsidR="005943DE" w:rsidRDefault="005943DE">
      <w:pPr>
        <w:pStyle w:val="BodyText"/>
        <w:spacing w:before="8"/>
        <w:rPr>
          <w:rFonts w:ascii="BPG Sans Modern GPL&amp;GNU"/>
          <w:sz w:val="21"/>
        </w:rPr>
      </w:pPr>
    </w:p>
    <w:p w14:paraId="4F514A12" w14:textId="77777777" w:rsidR="005943DE" w:rsidRDefault="00000000">
      <w:pPr>
        <w:pStyle w:val="BodyText"/>
        <w:spacing w:line="252" w:lineRule="auto"/>
        <w:ind w:left="157" w:right="38"/>
        <w:jc w:val="both"/>
      </w:pPr>
      <w:r>
        <w:rPr>
          <w:color w:val="231F20"/>
        </w:rPr>
        <w:t xml:space="preserve">with obstructive jaundice than </w:t>
      </w:r>
      <w:proofErr w:type="gramStart"/>
      <w:r>
        <w:rPr>
          <w:color w:val="231F20"/>
        </w:rPr>
        <w:t>females.</w:t>
      </w:r>
      <w:r>
        <w:rPr>
          <w:color w:val="231F20"/>
          <w:vertAlign w:val="superscript"/>
        </w:rPr>
        <w:t>[</w:t>
      </w:r>
      <w:proofErr w:type="gramEnd"/>
      <w:r>
        <w:rPr>
          <w:color w:val="231F20"/>
          <w:vertAlign w:val="superscript"/>
        </w:rPr>
        <w:t>18,19]</w:t>
      </w:r>
      <w:r>
        <w:rPr>
          <w:color w:val="231F20"/>
        </w:rPr>
        <w:t xml:space="preserve"> </w:t>
      </w:r>
      <w:r>
        <w:rPr>
          <w:color w:val="231F20"/>
          <w:spacing w:val="-4"/>
        </w:rPr>
        <w:t xml:space="preserve">However, </w:t>
      </w:r>
      <w:r>
        <w:rPr>
          <w:color w:val="231F20"/>
        </w:rPr>
        <w:t xml:space="preserve">a </w:t>
      </w:r>
      <w:r>
        <w:rPr>
          <w:color w:val="231F20"/>
          <w:spacing w:val="-21"/>
        </w:rPr>
        <w:t xml:space="preserve">report </w:t>
      </w:r>
      <w:r>
        <w:rPr>
          <w:color w:val="231F20"/>
          <w:spacing w:val="-3"/>
        </w:rPr>
        <w:t>from</w:t>
      </w:r>
      <w:r>
        <w:rPr>
          <w:color w:val="231F20"/>
          <w:spacing w:val="-29"/>
        </w:rPr>
        <w:t xml:space="preserve"> </w:t>
      </w:r>
      <w:r>
        <w:rPr>
          <w:color w:val="231F20"/>
          <w:spacing w:val="-5"/>
        </w:rPr>
        <w:t>Tanzania</w:t>
      </w:r>
      <w:r>
        <w:rPr>
          <w:color w:val="231F20"/>
          <w:spacing w:val="-18"/>
        </w:rPr>
        <w:t xml:space="preserve"> </w:t>
      </w:r>
      <w:r>
        <w:rPr>
          <w:color w:val="231F20"/>
        </w:rPr>
        <w:t>has</w:t>
      </w:r>
      <w:r>
        <w:rPr>
          <w:color w:val="231F20"/>
          <w:spacing w:val="-19"/>
        </w:rPr>
        <w:t xml:space="preserve"> </w:t>
      </w:r>
      <w:r>
        <w:rPr>
          <w:color w:val="231F20"/>
          <w:spacing w:val="-3"/>
        </w:rPr>
        <w:t>recorded</w:t>
      </w:r>
      <w:r>
        <w:rPr>
          <w:color w:val="231F20"/>
          <w:spacing w:val="-18"/>
        </w:rPr>
        <w:t xml:space="preserve"> </w:t>
      </w:r>
      <w:r>
        <w:rPr>
          <w:color w:val="231F20"/>
          <w:spacing w:val="-3"/>
        </w:rPr>
        <w:t>more</w:t>
      </w:r>
      <w:r>
        <w:rPr>
          <w:color w:val="231F20"/>
          <w:spacing w:val="-18"/>
        </w:rPr>
        <w:t xml:space="preserve"> </w:t>
      </w:r>
      <w:r>
        <w:rPr>
          <w:color w:val="231F20"/>
          <w:spacing w:val="-3"/>
        </w:rPr>
        <w:t>females</w:t>
      </w:r>
      <w:r>
        <w:rPr>
          <w:color w:val="231F20"/>
          <w:spacing w:val="-18"/>
        </w:rPr>
        <w:t xml:space="preserve"> </w:t>
      </w:r>
      <w:r>
        <w:rPr>
          <w:color w:val="231F20"/>
          <w:spacing w:val="-3"/>
        </w:rPr>
        <w:t>than</w:t>
      </w:r>
      <w:r>
        <w:rPr>
          <w:color w:val="231F20"/>
          <w:spacing w:val="-18"/>
        </w:rPr>
        <w:t xml:space="preserve"> </w:t>
      </w:r>
      <w:r>
        <w:rPr>
          <w:color w:val="231F20"/>
          <w:spacing w:val="-3"/>
        </w:rPr>
        <w:t>males</w:t>
      </w:r>
      <w:r>
        <w:rPr>
          <w:color w:val="231F20"/>
          <w:spacing w:val="-18"/>
        </w:rPr>
        <w:t xml:space="preserve"> </w:t>
      </w:r>
      <w:r>
        <w:rPr>
          <w:color w:val="231F20"/>
          <w:spacing w:val="-3"/>
        </w:rPr>
        <w:t xml:space="preserve">presenting </w:t>
      </w:r>
      <w:r>
        <w:rPr>
          <w:color w:val="231F20"/>
        </w:rPr>
        <w:t>with obstructive jaundice,</w:t>
      </w:r>
      <w:r>
        <w:rPr>
          <w:color w:val="231F20"/>
          <w:vertAlign w:val="superscript"/>
        </w:rPr>
        <w:t>[20]</w:t>
      </w:r>
      <w:r>
        <w:rPr>
          <w:color w:val="231F20"/>
        </w:rPr>
        <w:t xml:space="preserve"> similar to our results. A study </w:t>
      </w:r>
      <w:r>
        <w:rPr>
          <w:color w:val="231F20"/>
          <w:spacing w:val="-36"/>
        </w:rPr>
        <w:t xml:space="preserve">in </w:t>
      </w:r>
      <w:r>
        <w:rPr>
          <w:color w:val="231F20"/>
        </w:rPr>
        <w:t xml:space="preserve">China </w:t>
      </w:r>
      <w:r>
        <w:rPr>
          <w:color w:val="231F20"/>
          <w:spacing w:val="-3"/>
        </w:rPr>
        <w:t xml:space="preserve">by </w:t>
      </w:r>
      <w:r>
        <w:rPr>
          <w:color w:val="231F20"/>
        </w:rPr>
        <w:t xml:space="preserve">Sha </w:t>
      </w:r>
      <w:r>
        <w:rPr>
          <w:i/>
          <w:color w:val="231F20"/>
        </w:rPr>
        <w:t xml:space="preserve">et al. </w:t>
      </w:r>
      <w:r>
        <w:rPr>
          <w:color w:val="231F20"/>
        </w:rPr>
        <w:t xml:space="preserve">found more males (64.5%) amongst 155 </w:t>
      </w:r>
      <w:r>
        <w:rPr>
          <w:color w:val="231F20"/>
          <w:spacing w:val="3"/>
        </w:rPr>
        <w:t xml:space="preserve">patients with malignant obstructive jaundice undergoing </w:t>
      </w:r>
      <w:r>
        <w:rPr>
          <w:color w:val="231F20"/>
        </w:rPr>
        <w:t>biliary drainage.</w:t>
      </w:r>
      <w:r>
        <w:rPr>
          <w:color w:val="231F20"/>
          <w:vertAlign w:val="superscript"/>
        </w:rPr>
        <w:t>[21]</w:t>
      </w:r>
      <w:r>
        <w:rPr>
          <w:color w:val="231F20"/>
        </w:rPr>
        <w:t xml:space="preserve"> Our results </w:t>
      </w:r>
      <w:r>
        <w:rPr>
          <w:color w:val="231F20"/>
          <w:spacing w:val="-3"/>
        </w:rPr>
        <w:t xml:space="preserve">showed </w:t>
      </w:r>
      <w:r>
        <w:rPr>
          <w:color w:val="231F20"/>
        </w:rPr>
        <w:t xml:space="preserve">almost identical </w:t>
      </w:r>
      <w:r>
        <w:rPr>
          <w:color w:val="231F20"/>
          <w:spacing w:val="-25"/>
        </w:rPr>
        <w:t xml:space="preserve">sex </w:t>
      </w:r>
      <w:r>
        <w:rPr>
          <w:color w:val="231F20"/>
        </w:rPr>
        <w:t>ratios between benign (62.9% female) and malignant</w:t>
      </w:r>
      <w:r>
        <w:rPr>
          <w:color w:val="231F20"/>
          <w:spacing w:val="-14"/>
        </w:rPr>
        <w:t xml:space="preserve"> </w:t>
      </w:r>
      <w:r>
        <w:rPr>
          <w:color w:val="231F20"/>
        </w:rPr>
        <w:t>(61.7% female) causes of obstructive</w:t>
      </w:r>
      <w:r>
        <w:rPr>
          <w:color w:val="231F20"/>
          <w:spacing w:val="-1"/>
        </w:rPr>
        <w:t xml:space="preserve"> </w:t>
      </w:r>
      <w:r>
        <w:rPr>
          <w:color w:val="231F20"/>
        </w:rPr>
        <w:t>jaundice.</w:t>
      </w:r>
    </w:p>
    <w:p w14:paraId="7C938348" w14:textId="77777777" w:rsidR="005943DE" w:rsidRDefault="00000000">
      <w:pPr>
        <w:pStyle w:val="BodyText"/>
        <w:spacing w:before="123" w:line="252" w:lineRule="auto"/>
        <w:ind w:left="157" w:right="38"/>
        <w:jc w:val="both"/>
      </w:pPr>
      <w:r>
        <w:rPr>
          <w:noProof/>
        </w:rPr>
        <w:drawing>
          <wp:anchor distT="0" distB="0" distL="0" distR="0" simplePos="0" relativeHeight="487420928" behindDoc="1" locked="0" layoutInCell="1" allowOverlap="1" wp14:anchorId="4BED140A" wp14:editId="6126B034">
            <wp:simplePos x="0" y="0"/>
            <wp:positionH relativeFrom="page">
              <wp:posOffset>3200400</wp:posOffset>
            </wp:positionH>
            <wp:positionV relativeFrom="paragraph">
              <wp:posOffset>2432493</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371600" cy="1333500"/>
                    </a:xfrm>
                    <a:prstGeom prst="rect">
                      <a:avLst/>
                    </a:prstGeom>
                  </pic:spPr>
                </pic:pic>
              </a:graphicData>
            </a:graphic>
          </wp:anchor>
        </w:drawing>
      </w:r>
      <w:r>
        <w:rPr>
          <w:color w:val="231F20"/>
          <w:w w:val="105"/>
        </w:rPr>
        <w:t>The mean age of patients in our study was 56.8 years.</w:t>
      </w:r>
      <w:r>
        <w:rPr>
          <w:color w:val="231F20"/>
          <w:spacing w:val="-25"/>
          <w:w w:val="105"/>
        </w:rPr>
        <w:t xml:space="preserve"> </w:t>
      </w:r>
      <w:r>
        <w:rPr>
          <w:color w:val="231F20"/>
          <w:spacing w:val="-5"/>
          <w:w w:val="105"/>
        </w:rPr>
        <w:t xml:space="preserve">The </w:t>
      </w:r>
      <w:r>
        <w:rPr>
          <w:color w:val="231F20"/>
          <w:w w:val="105"/>
        </w:rPr>
        <w:t>mean</w:t>
      </w:r>
      <w:r>
        <w:rPr>
          <w:color w:val="231F20"/>
          <w:spacing w:val="-38"/>
          <w:w w:val="105"/>
        </w:rPr>
        <w:t xml:space="preserve"> </w:t>
      </w:r>
      <w:r>
        <w:rPr>
          <w:color w:val="231F20"/>
          <w:w w:val="105"/>
        </w:rPr>
        <w:t>ages</w:t>
      </w:r>
      <w:r>
        <w:rPr>
          <w:color w:val="231F20"/>
          <w:spacing w:val="-38"/>
          <w:w w:val="105"/>
        </w:rPr>
        <w:t xml:space="preserve"> </w:t>
      </w:r>
      <w:r>
        <w:rPr>
          <w:color w:val="231F20"/>
          <w:w w:val="105"/>
        </w:rPr>
        <w:t>of</w:t>
      </w:r>
      <w:r>
        <w:rPr>
          <w:color w:val="231F20"/>
          <w:spacing w:val="-37"/>
          <w:w w:val="105"/>
        </w:rPr>
        <w:t xml:space="preserve"> </w:t>
      </w:r>
      <w:r>
        <w:rPr>
          <w:color w:val="231F20"/>
          <w:w w:val="105"/>
        </w:rPr>
        <w:t>patients</w:t>
      </w:r>
      <w:r>
        <w:rPr>
          <w:color w:val="231F20"/>
          <w:spacing w:val="-38"/>
          <w:w w:val="105"/>
        </w:rPr>
        <w:t xml:space="preserve"> </w:t>
      </w:r>
      <w:r>
        <w:rPr>
          <w:color w:val="231F20"/>
          <w:w w:val="105"/>
        </w:rPr>
        <w:t>with</w:t>
      </w:r>
      <w:r>
        <w:rPr>
          <w:color w:val="231F20"/>
          <w:spacing w:val="-38"/>
          <w:w w:val="105"/>
        </w:rPr>
        <w:t xml:space="preserve"> </w:t>
      </w:r>
      <w:r>
        <w:rPr>
          <w:color w:val="231F20"/>
          <w:w w:val="105"/>
        </w:rPr>
        <w:t>obstructive</w:t>
      </w:r>
      <w:r>
        <w:rPr>
          <w:color w:val="231F20"/>
          <w:spacing w:val="-37"/>
          <w:w w:val="105"/>
        </w:rPr>
        <w:t xml:space="preserve"> </w:t>
      </w:r>
      <w:r>
        <w:rPr>
          <w:color w:val="231F20"/>
          <w:w w:val="105"/>
        </w:rPr>
        <w:t>jaundice</w:t>
      </w:r>
      <w:r>
        <w:rPr>
          <w:color w:val="231F20"/>
          <w:spacing w:val="-38"/>
          <w:w w:val="105"/>
        </w:rPr>
        <w:t xml:space="preserve"> </w:t>
      </w:r>
      <w:r>
        <w:rPr>
          <w:color w:val="231F20"/>
          <w:w w:val="105"/>
        </w:rPr>
        <w:t>in</w:t>
      </w:r>
      <w:r>
        <w:rPr>
          <w:color w:val="231F20"/>
          <w:spacing w:val="-37"/>
          <w:w w:val="105"/>
        </w:rPr>
        <w:t xml:space="preserve"> </w:t>
      </w:r>
      <w:r>
        <w:rPr>
          <w:color w:val="231F20"/>
          <w:spacing w:val="-3"/>
          <w:w w:val="105"/>
        </w:rPr>
        <w:t>two</w:t>
      </w:r>
      <w:r>
        <w:rPr>
          <w:color w:val="231F20"/>
          <w:spacing w:val="-38"/>
          <w:w w:val="105"/>
        </w:rPr>
        <w:t xml:space="preserve"> </w:t>
      </w:r>
      <w:r>
        <w:rPr>
          <w:color w:val="231F20"/>
          <w:w w:val="105"/>
        </w:rPr>
        <w:t xml:space="preserve">studies in Nigeria </w:t>
      </w:r>
      <w:r>
        <w:rPr>
          <w:color w:val="231F20"/>
          <w:spacing w:val="-3"/>
          <w:w w:val="105"/>
        </w:rPr>
        <w:t xml:space="preserve">by Lawal </w:t>
      </w:r>
      <w:proofErr w:type="gramStart"/>
      <w:r>
        <w:rPr>
          <w:i/>
          <w:color w:val="231F20"/>
          <w:w w:val="105"/>
        </w:rPr>
        <w:t>et al.</w:t>
      </w:r>
      <w:r>
        <w:rPr>
          <w:color w:val="231F20"/>
          <w:w w:val="105"/>
          <w:vertAlign w:val="superscript"/>
        </w:rPr>
        <w:t>[</w:t>
      </w:r>
      <w:proofErr w:type="gramEnd"/>
      <w:r>
        <w:rPr>
          <w:color w:val="231F20"/>
          <w:w w:val="105"/>
          <w:vertAlign w:val="superscript"/>
        </w:rPr>
        <w:t>18]</w:t>
      </w:r>
      <w:r>
        <w:rPr>
          <w:color w:val="231F20"/>
          <w:w w:val="105"/>
        </w:rPr>
        <w:t xml:space="preserve"> and Rahman </w:t>
      </w:r>
      <w:r>
        <w:rPr>
          <w:i/>
          <w:color w:val="231F20"/>
          <w:w w:val="105"/>
        </w:rPr>
        <w:t>et al.</w:t>
      </w:r>
      <w:r>
        <w:rPr>
          <w:color w:val="231F20"/>
          <w:w w:val="105"/>
          <w:vertAlign w:val="superscript"/>
        </w:rPr>
        <w:t>[19]</w:t>
      </w:r>
      <w:r>
        <w:rPr>
          <w:color w:val="231F20"/>
          <w:w w:val="105"/>
        </w:rPr>
        <w:t xml:space="preserve"> were </w:t>
      </w:r>
      <w:r>
        <w:rPr>
          <w:color w:val="231F20"/>
          <w:spacing w:val="-65"/>
          <w:w w:val="105"/>
        </w:rPr>
        <w:t>55</w:t>
      </w:r>
      <w:r>
        <w:rPr>
          <w:color w:val="231F20"/>
          <w:spacing w:val="41"/>
          <w:w w:val="105"/>
        </w:rPr>
        <w:t xml:space="preserve"> </w:t>
      </w:r>
      <w:r>
        <w:rPr>
          <w:color w:val="231F20"/>
          <w:w w:val="105"/>
        </w:rPr>
        <w:t>and</w:t>
      </w:r>
      <w:r>
        <w:rPr>
          <w:color w:val="231F20"/>
          <w:spacing w:val="-19"/>
          <w:w w:val="105"/>
        </w:rPr>
        <w:t xml:space="preserve"> </w:t>
      </w:r>
      <w:r>
        <w:rPr>
          <w:color w:val="231F20"/>
          <w:w w:val="105"/>
        </w:rPr>
        <w:t>42</w:t>
      </w:r>
      <w:r>
        <w:rPr>
          <w:color w:val="231F20"/>
          <w:spacing w:val="-19"/>
          <w:w w:val="105"/>
        </w:rPr>
        <w:t xml:space="preserve"> </w:t>
      </w:r>
      <w:r>
        <w:rPr>
          <w:color w:val="231F20"/>
          <w:w w:val="105"/>
        </w:rPr>
        <w:t>years,</w:t>
      </w:r>
      <w:r>
        <w:rPr>
          <w:color w:val="231F20"/>
          <w:spacing w:val="-18"/>
          <w:w w:val="105"/>
        </w:rPr>
        <w:t xml:space="preserve"> </w:t>
      </w:r>
      <w:r>
        <w:rPr>
          <w:color w:val="231F20"/>
          <w:spacing w:val="-3"/>
          <w:w w:val="105"/>
        </w:rPr>
        <w:t>respectively,</w:t>
      </w:r>
      <w:r>
        <w:rPr>
          <w:color w:val="231F20"/>
          <w:spacing w:val="-19"/>
          <w:w w:val="105"/>
        </w:rPr>
        <w:t xml:space="preserve"> </w:t>
      </w:r>
      <w:r>
        <w:rPr>
          <w:color w:val="231F20"/>
          <w:w w:val="105"/>
        </w:rPr>
        <w:t>indicating</w:t>
      </w:r>
      <w:r>
        <w:rPr>
          <w:color w:val="231F20"/>
          <w:spacing w:val="-19"/>
          <w:w w:val="105"/>
        </w:rPr>
        <w:t xml:space="preserve"> </w:t>
      </w:r>
      <w:r>
        <w:rPr>
          <w:color w:val="231F20"/>
          <w:w w:val="105"/>
        </w:rPr>
        <w:t>mean</w:t>
      </w:r>
      <w:r>
        <w:rPr>
          <w:color w:val="231F20"/>
          <w:spacing w:val="-18"/>
          <w:w w:val="105"/>
        </w:rPr>
        <w:t xml:space="preserve"> </w:t>
      </w:r>
      <w:r>
        <w:rPr>
          <w:color w:val="231F20"/>
          <w:w w:val="105"/>
        </w:rPr>
        <w:t>ages</w:t>
      </w:r>
      <w:r>
        <w:rPr>
          <w:color w:val="231F20"/>
          <w:spacing w:val="-19"/>
          <w:w w:val="105"/>
        </w:rPr>
        <w:t xml:space="preserve"> </w:t>
      </w:r>
      <w:r>
        <w:rPr>
          <w:color w:val="231F20"/>
          <w:w w:val="105"/>
        </w:rPr>
        <w:t>of</w:t>
      </w:r>
      <w:r>
        <w:rPr>
          <w:color w:val="231F20"/>
          <w:spacing w:val="-19"/>
          <w:w w:val="105"/>
        </w:rPr>
        <w:t xml:space="preserve"> </w:t>
      </w:r>
      <w:r>
        <w:rPr>
          <w:color w:val="231F20"/>
          <w:w w:val="105"/>
        </w:rPr>
        <w:t>less</w:t>
      </w:r>
      <w:r>
        <w:rPr>
          <w:color w:val="231F20"/>
          <w:spacing w:val="-18"/>
          <w:w w:val="105"/>
        </w:rPr>
        <w:t xml:space="preserve"> </w:t>
      </w:r>
      <w:r>
        <w:rPr>
          <w:color w:val="231F20"/>
          <w:w w:val="105"/>
        </w:rPr>
        <w:t>than 60</w:t>
      </w:r>
      <w:r>
        <w:rPr>
          <w:color w:val="231F20"/>
          <w:spacing w:val="-25"/>
          <w:w w:val="105"/>
        </w:rPr>
        <w:t xml:space="preserve"> </w:t>
      </w:r>
      <w:r>
        <w:rPr>
          <w:color w:val="231F20"/>
          <w:w w:val="105"/>
        </w:rPr>
        <w:t>years.</w:t>
      </w:r>
      <w:r>
        <w:rPr>
          <w:color w:val="231F20"/>
          <w:spacing w:val="-28"/>
          <w:w w:val="105"/>
        </w:rPr>
        <w:t xml:space="preserve"> </w:t>
      </w:r>
      <w:r>
        <w:rPr>
          <w:color w:val="231F20"/>
          <w:w w:val="105"/>
        </w:rPr>
        <w:t>The</w:t>
      </w:r>
      <w:r>
        <w:rPr>
          <w:color w:val="231F20"/>
          <w:spacing w:val="-24"/>
          <w:w w:val="105"/>
        </w:rPr>
        <w:t xml:space="preserve"> </w:t>
      </w:r>
      <w:r>
        <w:rPr>
          <w:color w:val="231F20"/>
          <w:w w:val="105"/>
        </w:rPr>
        <w:t>average</w:t>
      </w:r>
      <w:r>
        <w:rPr>
          <w:color w:val="231F20"/>
          <w:spacing w:val="-24"/>
          <w:w w:val="105"/>
        </w:rPr>
        <w:t xml:space="preserve"> </w:t>
      </w:r>
      <w:r>
        <w:rPr>
          <w:color w:val="231F20"/>
          <w:w w:val="105"/>
        </w:rPr>
        <w:t>age</w:t>
      </w:r>
      <w:r>
        <w:rPr>
          <w:color w:val="231F20"/>
          <w:spacing w:val="-25"/>
          <w:w w:val="105"/>
        </w:rPr>
        <w:t xml:space="preserve"> </w:t>
      </w:r>
      <w:r>
        <w:rPr>
          <w:color w:val="231F20"/>
          <w:w w:val="105"/>
        </w:rPr>
        <w:t>of</w:t>
      </w:r>
      <w:r>
        <w:rPr>
          <w:color w:val="231F20"/>
          <w:spacing w:val="-24"/>
          <w:w w:val="105"/>
        </w:rPr>
        <w:t xml:space="preserve"> </w:t>
      </w:r>
      <w:r>
        <w:rPr>
          <w:color w:val="231F20"/>
          <w:w w:val="105"/>
        </w:rPr>
        <w:t>malignant</w:t>
      </w:r>
      <w:r>
        <w:rPr>
          <w:color w:val="231F20"/>
          <w:spacing w:val="-24"/>
          <w:w w:val="105"/>
        </w:rPr>
        <w:t xml:space="preserve"> </w:t>
      </w:r>
      <w:r>
        <w:rPr>
          <w:color w:val="231F20"/>
          <w:w w:val="105"/>
        </w:rPr>
        <w:t>obstructive</w:t>
      </w:r>
      <w:r>
        <w:rPr>
          <w:color w:val="231F20"/>
          <w:spacing w:val="-24"/>
          <w:w w:val="105"/>
        </w:rPr>
        <w:t xml:space="preserve"> </w:t>
      </w:r>
      <w:r>
        <w:rPr>
          <w:color w:val="231F20"/>
          <w:w w:val="105"/>
        </w:rPr>
        <w:t>jaundice in</w:t>
      </w:r>
      <w:r>
        <w:rPr>
          <w:color w:val="231F20"/>
          <w:spacing w:val="-13"/>
          <w:w w:val="105"/>
        </w:rPr>
        <w:t xml:space="preserve"> </w:t>
      </w:r>
      <w:r>
        <w:rPr>
          <w:color w:val="231F20"/>
          <w:w w:val="105"/>
        </w:rPr>
        <w:t>this</w:t>
      </w:r>
      <w:r>
        <w:rPr>
          <w:color w:val="231F20"/>
          <w:spacing w:val="-13"/>
          <w:w w:val="105"/>
        </w:rPr>
        <w:t xml:space="preserve"> </w:t>
      </w:r>
      <w:r>
        <w:rPr>
          <w:color w:val="231F20"/>
          <w:w w:val="105"/>
        </w:rPr>
        <w:t>study</w:t>
      </w:r>
      <w:r>
        <w:rPr>
          <w:color w:val="231F20"/>
          <w:spacing w:val="-12"/>
          <w:w w:val="105"/>
        </w:rPr>
        <w:t xml:space="preserve"> </w:t>
      </w:r>
      <w:r>
        <w:rPr>
          <w:color w:val="231F20"/>
          <w:w w:val="105"/>
        </w:rPr>
        <w:t>was</w:t>
      </w:r>
      <w:r>
        <w:rPr>
          <w:color w:val="231F20"/>
          <w:spacing w:val="-12"/>
          <w:w w:val="105"/>
        </w:rPr>
        <w:t xml:space="preserve"> </w:t>
      </w:r>
      <w:r>
        <w:rPr>
          <w:color w:val="231F20"/>
          <w:w w:val="105"/>
        </w:rPr>
        <w:t>58.9</w:t>
      </w:r>
      <w:r>
        <w:rPr>
          <w:color w:val="231F20"/>
          <w:spacing w:val="-13"/>
          <w:w w:val="105"/>
        </w:rPr>
        <w:t xml:space="preserve"> </w:t>
      </w:r>
      <w:r>
        <w:rPr>
          <w:color w:val="231F20"/>
          <w:w w:val="105"/>
        </w:rPr>
        <w:t>years.</w:t>
      </w:r>
      <w:r>
        <w:rPr>
          <w:color w:val="231F20"/>
          <w:spacing w:val="-20"/>
          <w:w w:val="105"/>
        </w:rPr>
        <w:t xml:space="preserve"> </w:t>
      </w:r>
      <w:r>
        <w:rPr>
          <w:color w:val="231F20"/>
          <w:w w:val="105"/>
        </w:rPr>
        <w:t>This</w:t>
      </w:r>
      <w:r>
        <w:rPr>
          <w:color w:val="231F20"/>
          <w:spacing w:val="-12"/>
          <w:w w:val="105"/>
        </w:rPr>
        <w:t xml:space="preserve"> </w:t>
      </w:r>
      <w:r>
        <w:rPr>
          <w:color w:val="231F20"/>
          <w:w w:val="105"/>
        </w:rPr>
        <w:t>finding</w:t>
      </w:r>
      <w:r>
        <w:rPr>
          <w:color w:val="231F20"/>
          <w:spacing w:val="-12"/>
          <w:w w:val="105"/>
        </w:rPr>
        <w:t xml:space="preserve"> </w:t>
      </w:r>
      <w:r>
        <w:rPr>
          <w:color w:val="231F20"/>
          <w:w w:val="105"/>
        </w:rPr>
        <w:t>is</w:t>
      </w:r>
      <w:r>
        <w:rPr>
          <w:color w:val="231F20"/>
          <w:spacing w:val="-12"/>
          <w:w w:val="105"/>
        </w:rPr>
        <w:t xml:space="preserve"> </w:t>
      </w:r>
      <w:r>
        <w:rPr>
          <w:color w:val="231F20"/>
          <w:w w:val="105"/>
        </w:rPr>
        <w:t>in</w:t>
      </w:r>
      <w:r>
        <w:rPr>
          <w:color w:val="231F20"/>
          <w:spacing w:val="-13"/>
          <w:w w:val="105"/>
        </w:rPr>
        <w:t xml:space="preserve"> </w:t>
      </w:r>
      <w:r>
        <w:rPr>
          <w:color w:val="231F20"/>
          <w:w w:val="105"/>
        </w:rPr>
        <w:t>contrast</w:t>
      </w:r>
      <w:r>
        <w:rPr>
          <w:color w:val="231F20"/>
          <w:spacing w:val="-12"/>
          <w:w w:val="105"/>
        </w:rPr>
        <w:t xml:space="preserve"> </w:t>
      </w:r>
      <w:r>
        <w:rPr>
          <w:color w:val="231F20"/>
          <w:spacing w:val="-3"/>
          <w:w w:val="105"/>
        </w:rPr>
        <w:t xml:space="preserve">with </w:t>
      </w:r>
      <w:r>
        <w:rPr>
          <w:color w:val="231F20"/>
          <w:w w:val="105"/>
        </w:rPr>
        <w:t>the</w:t>
      </w:r>
      <w:r>
        <w:rPr>
          <w:color w:val="231F20"/>
          <w:spacing w:val="-25"/>
          <w:w w:val="105"/>
        </w:rPr>
        <w:t xml:space="preserve"> </w:t>
      </w:r>
      <w:r>
        <w:rPr>
          <w:color w:val="231F20"/>
          <w:w w:val="105"/>
        </w:rPr>
        <w:t>mean</w:t>
      </w:r>
      <w:r>
        <w:rPr>
          <w:color w:val="231F20"/>
          <w:spacing w:val="-25"/>
          <w:w w:val="105"/>
        </w:rPr>
        <w:t xml:space="preserve"> </w:t>
      </w:r>
      <w:r>
        <w:rPr>
          <w:color w:val="231F20"/>
          <w:w w:val="105"/>
        </w:rPr>
        <w:t>ages</w:t>
      </w:r>
      <w:r>
        <w:rPr>
          <w:color w:val="231F20"/>
          <w:spacing w:val="-25"/>
          <w:w w:val="105"/>
        </w:rPr>
        <w:t xml:space="preserve"> </w:t>
      </w:r>
      <w:r>
        <w:rPr>
          <w:color w:val="231F20"/>
          <w:w w:val="105"/>
        </w:rPr>
        <w:t>of</w:t>
      </w:r>
      <w:r>
        <w:rPr>
          <w:color w:val="231F20"/>
          <w:spacing w:val="-25"/>
          <w:w w:val="105"/>
        </w:rPr>
        <w:t xml:space="preserve"> </w:t>
      </w:r>
      <w:r>
        <w:rPr>
          <w:color w:val="231F20"/>
          <w:spacing w:val="-3"/>
          <w:w w:val="105"/>
        </w:rPr>
        <w:t>above</w:t>
      </w:r>
      <w:r>
        <w:rPr>
          <w:color w:val="231F20"/>
          <w:spacing w:val="-25"/>
          <w:w w:val="105"/>
        </w:rPr>
        <w:t xml:space="preserve"> </w:t>
      </w:r>
      <w:r>
        <w:rPr>
          <w:color w:val="231F20"/>
          <w:w w:val="105"/>
        </w:rPr>
        <w:t>65</w:t>
      </w:r>
      <w:r>
        <w:rPr>
          <w:color w:val="231F20"/>
          <w:spacing w:val="-25"/>
          <w:w w:val="105"/>
        </w:rPr>
        <w:t xml:space="preserve"> </w:t>
      </w:r>
      <w:r>
        <w:rPr>
          <w:color w:val="231F20"/>
          <w:w w:val="105"/>
        </w:rPr>
        <w:t>years</w:t>
      </w:r>
      <w:r>
        <w:rPr>
          <w:color w:val="231F20"/>
          <w:spacing w:val="-25"/>
          <w:w w:val="105"/>
        </w:rPr>
        <w:t xml:space="preserve"> </w:t>
      </w:r>
      <w:r>
        <w:rPr>
          <w:color w:val="231F20"/>
          <w:w w:val="105"/>
        </w:rPr>
        <w:t>that</w:t>
      </w:r>
      <w:r>
        <w:rPr>
          <w:color w:val="231F20"/>
          <w:spacing w:val="-24"/>
          <w:w w:val="105"/>
        </w:rPr>
        <w:t xml:space="preserve"> </w:t>
      </w:r>
      <w:r>
        <w:rPr>
          <w:color w:val="231F20"/>
          <w:w w:val="105"/>
        </w:rPr>
        <w:t>are</w:t>
      </w:r>
      <w:r>
        <w:rPr>
          <w:color w:val="231F20"/>
          <w:spacing w:val="-25"/>
          <w:w w:val="105"/>
        </w:rPr>
        <w:t xml:space="preserve"> </w:t>
      </w:r>
      <w:r>
        <w:rPr>
          <w:color w:val="231F20"/>
          <w:w w:val="105"/>
        </w:rPr>
        <w:t>found</w:t>
      </w:r>
      <w:r>
        <w:rPr>
          <w:color w:val="231F20"/>
          <w:spacing w:val="-25"/>
          <w:w w:val="105"/>
        </w:rPr>
        <w:t xml:space="preserve"> </w:t>
      </w:r>
      <w:r>
        <w:rPr>
          <w:color w:val="231F20"/>
          <w:w w:val="105"/>
        </w:rPr>
        <w:t>amongst</w:t>
      </w:r>
      <w:r>
        <w:rPr>
          <w:color w:val="231F20"/>
          <w:spacing w:val="-25"/>
          <w:w w:val="105"/>
        </w:rPr>
        <w:t xml:space="preserve"> </w:t>
      </w:r>
      <w:r>
        <w:rPr>
          <w:color w:val="231F20"/>
          <w:w w:val="105"/>
        </w:rPr>
        <w:t xml:space="preserve">non- African </w:t>
      </w:r>
      <w:proofErr w:type="gramStart"/>
      <w:r>
        <w:rPr>
          <w:color w:val="231F20"/>
          <w:w w:val="105"/>
        </w:rPr>
        <w:t>populations.</w:t>
      </w:r>
      <w:r>
        <w:rPr>
          <w:color w:val="231F20"/>
          <w:w w:val="105"/>
          <w:vertAlign w:val="superscript"/>
        </w:rPr>
        <w:t>[</w:t>
      </w:r>
      <w:proofErr w:type="gramEnd"/>
      <w:r>
        <w:rPr>
          <w:color w:val="231F20"/>
          <w:w w:val="105"/>
          <w:vertAlign w:val="superscript"/>
        </w:rPr>
        <w:t>2,22]</w:t>
      </w:r>
      <w:r>
        <w:rPr>
          <w:color w:val="231F20"/>
          <w:w w:val="105"/>
        </w:rPr>
        <w:t xml:space="preserve"> Further study into the risk </w:t>
      </w:r>
      <w:r>
        <w:rPr>
          <w:color w:val="231F20"/>
          <w:spacing w:val="-11"/>
          <w:w w:val="105"/>
        </w:rPr>
        <w:t xml:space="preserve">factors </w:t>
      </w:r>
      <w:r>
        <w:rPr>
          <w:color w:val="231F20"/>
          <w:w w:val="105"/>
        </w:rPr>
        <w:t>is</w:t>
      </w:r>
      <w:r>
        <w:rPr>
          <w:color w:val="231F20"/>
          <w:spacing w:val="-5"/>
          <w:w w:val="105"/>
        </w:rPr>
        <w:t xml:space="preserve"> </w:t>
      </w:r>
      <w:r>
        <w:rPr>
          <w:color w:val="231F20"/>
          <w:w w:val="105"/>
        </w:rPr>
        <w:t>required</w:t>
      </w:r>
      <w:r>
        <w:rPr>
          <w:color w:val="231F20"/>
          <w:spacing w:val="-4"/>
          <w:w w:val="105"/>
        </w:rPr>
        <w:t xml:space="preserve"> </w:t>
      </w:r>
      <w:r>
        <w:rPr>
          <w:color w:val="231F20"/>
          <w:w w:val="105"/>
        </w:rPr>
        <w:t>to</w:t>
      </w:r>
      <w:r>
        <w:rPr>
          <w:color w:val="231F20"/>
          <w:spacing w:val="-4"/>
          <w:w w:val="105"/>
        </w:rPr>
        <w:t xml:space="preserve"> </w:t>
      </w:r>
      <w:r>
        <w:rPr>
          <w:color w:val="231F20"/>
          <w:w w:val="105"/>
        </w:rPr>
        <w:t>explain</w:t>
      </w:r>
      <w:r>
        <w:rPr>
          <w:color w:val="231F20"/>
          <w:spacing w:val="-4"/>
          <w:w w:val="105"/>
        </w:rPr>
        <w:t xml:space="preserve"> </w:t>
      </w:r>
      <w:r>
        <w:rPr>
          <w:color w:val="231F20"/>
          <w:w w:val="105"/>
        </w:rPr>
        <w:t>the</w:t>
      </w:r>
      <w:r>
        <w:rPr>
          <w:color w:val="231F20"/>
          <w:spacing w:val="-5"/>
          <w:w w:val="105"/>
        </w:rPr>
        <w:t xml:space="preserve"> </w:t>
      </w:r>
      <w:r>
        <w:rPr>
          <w:color w:val="231F20"/>
          <w:w w:val="105"/>
        </w:rPr>
        <w:t>early</w:t>
      </w:r>
      <w:r>
        <w:rPr>
          <w:color w:val="231F20"/>
          <w:spacing w:val="-4"/>
          <w:w w:val="105"/>
        </w:rPr>
        <w:t xml:space="preserve"> </w:t>
      </w:r>
      <w:r>
        <w:rPr>
          <w:color w:val="231F20"/>
          <w:w w:val="105"/>
        </w:rPr>
        <w:t>onset</w:t>
      </w:r>
      <w:r>
        <w:rPr>
          <w:color w:val="231F20"/>
          <w:spacing w:val="-4"/>
          <w:w w:val="105"/>
        </w:rPr>
        <w:t xml:space="preserve"> </w:t>
      </w:r>
      <w:r>
        <w:rPr>
          <w:color w:val="231F20"/>
          <w:w w:val="105"/>
        </w:rPr>
        <w:t>of</w:t>
      </w:r>
      <w:r>
        <w:rPr>
          <w:color w:val="231F20"/>
          <w:spacing w:val="-4"/>
          <w:w w:val="105"/>
        </w:rPr>
        <w:t xml:space="preserve"> </w:t>
      </w:r>
      <w:r>
        <w:rPr>
          <w:color w:val="231F20"/>
          <w:w w:val="105"/>
        </w:rPr>
        <w:t>the</w:t>
      </w:r>
      <w:r>
        <w:rPr>
          <w:color w:val="231F20"/>
          <w:spacing w:val="-5"/>
          <w:w w:val="105"/>
        </w:rPr>
        <w:t xml:space="preserve"> </w:t>
      </w:r>
      <w:r>
        <w:rPr>
          <w:color w:val="231F20"/>
          <w:w w:val="105"/>
        </w:rPr>
        <w:t>disease</w:t>
      </w:r>
      <w:r>
        <w:rPr>
          <w:color w:val="231F20"/>
          <w:spacing w:val="-4"/>
          <w:w w:val="105"/>
        </w:rPr>
        <w:t xml:space="preserve"> </w:t>
      </w:r>
      <w:r>
        <w:rPr>
          <w:color w:val="231F20"/>
          <w:w w:val="105"/>
        </w:rPr>
        <w:t>in</w:t>
      </w:r>
      <w:r>
        <w:rPr>
          <w:color w:val="231F20"/>
          <w:spacing w:val="-4"/>
          <w:w w:val="105"/>
        </w:rPr>
        <w:t xml:space="preserve"> Sub- </w:t>
      </w:r>
      <w:r>
        <w:rPr>
          <w:color w:val="231F20"/>
        </w:rPr>
        <w:t>Saharan</w:t>
      </w:r>
      <w:r>
        <w:rPr>
          <w:color w:val="231F20"/>
          <w:spacing w:val="-34"/>
        </w:rPr>
        <w:t xml:space="preserve"> </w:t>
      </w:r>
      <w:r>
        <w:rPr>
          <w:color w:val="231F20"/>
        </w:rPr>
        <w:t>Africa.</w:t>
      </w:r>
      <w:r>
        <w:rPr>
          <w:color w:val="231F20"/>
          <w:spacing w:val="-34"/>
        </w:rPr>
        <w:t xml:space="preserve"> </w:t>
      </w:r>
      <w:r>
        <w:rPr>
          <w:color w:val="231F20"/>
        </w:rPr>
        <w:t>A</w:t>
      </w:r>
      <w:r>
        <w:rPr>
          <w:color w:val="231F20"/>
          <w:spacing w:val="-26"/>
        </w:rPr>
        <w:t xml:space="preserve"> </w:t>
      </w:r>
      <w:r>
        <w:rPr>
          <w:color w:val="231F20"/>
        </w:rPr>
        <w:t>significant</w:t>
      </w:r>
      <w:r>
        <w:rPr>
          <w:color w:val="231F20"/>
          <w:spacing w:val="-26"/>
        </w:rPr>
        <w:t xml:space="preserve"> </w:t>
      </w:r>
      <w:r>
        <w:rPr>
          <w:color w:val="231F20"/>
        </w:rPr>
        <w:t>difference</w:t>
      </w:r>
      <w:r>
        <w:rPr>
          <w:color w:val="231F20"/>
          <w:spacing w:val="-26"/>
        </w:rPr>
        <w:t xml:space="preserve"> </w:t>
      </w:r>
      <w:r>
        <w:rPr>
          <w:color w:val="231F20"/>
          <w:spacing w:val="-3"/>
        </w:rPr>
        <w:t>was</w:t>
      </w:r>
      <w:r>
        <w:rPr>
          <w:color w:val="231F20"/>
          <w:spacing w:val="-26"/>
        </w:rPr>
        <w:t xml:space="preserve"> </w:t>
      </w:r>
      <w:r>
        <w:rPr>
          <w:color w:val="231F20"/>
        </w:rPr>
        <w:t>found</w:t>
      </w:r>
      <w:r>
        <w:rPr>
          <w:color w:val="231F20"/>
          <w:spacing w:val="-26"/>
        </w:rPr>
        <w:t xml:space="preserve"> </w:t>
      </w:r>
      <w:r>
        <w:rPr>
          <w:color w:val="231F20"/>
        </w:rPr>
        <w:t>between</w:t>
      </w:r>
      <w:r>
        <w:rPr>
          <w:color w:val="231F20"/>
          <w:spacing w:val="-26"/>
        </w:rPr>
        <w:t xml:space="preserve"> </w:t>
      </w:r>
      <w:r>
        <w:rPr>
          <w:color w:val="231F20"/>
        </w:rPr>
        <w:t xml:space="preserve">the </w:t>
      </w:r>
      <w:r>
        <w:rPr>
          <w:color w:val="231F20"/>
          <w:w w:val="105"/>
        </w:rPr>
        <w:t>mean</w:t>
      </w:r>
      <w:r>
        <w:rPr>
          <w:color w:val="231F20"/>
          <w:spacing w:val="-20"/>
          <w:w w:val="105"/>
        </w:rPr>
        <w:t xml:space="preserve"> </w:t>
      </w:r>
      <w:r>
        <w:rPr>
          <w:color w:val="231F20"/>
          <w:w w:val="105"/>
        </w:rPr>
        <w:t>age</w:t>
      </w:r>
      <w:r>
        <w:rPr>
          <w:color w:val="231F20"/>
          <w:spacing w:val="-20"/>
          <w:w w:val="105"/>
        </w:rPr>
        <w:t xml:space="preserve"> </w:t>
      </w:r>
      <w:r>
        <w:rPr>
          <w:color w:val="231F20"/>
          <w:w w:val="105"/>
        </w:rPr>
        <w:t>of</w:t>
      </w:r>
      <w:r>
        <w:rPr>
          <w:color w:val="231F20"/>
          <w:spacing w:val="-19"/>
          <w:w w:val="105"/>
        </w:rPr>
        <w:t xml:space="preserve"> </w:t>
      </w:r>
      <w:r>
        <w:rPr>
          <w:color w:val="231F20"/>
          <w:w w:val="105"/>
        </w:rPr>
        <w:t>benign</w:t>
      </w:r>
      <w:r>
        <w:rPr>
          <w:color w:val="231F20"/>
          <w:spacing w:val="-20"/>
          <w:w w:val="105"/>
        </w:rPr>
        <w:t xml:space="preserve"> </w:t>
      </w:r>
      <w:r>
        <w:rPr>
          <w:color w:val="231F20"/>
          <w:w w:val="105"/>
        </w:rPr>
        <w:t>(40.4</w:t>
      </w:r>
      <w:r>
        <w:rPr>
          <w:color w:val="231F20"/>
          <w:spacing w:val="-20"/>
          <w:w w:val="105"/>
        </w:rPr>
        <w:t xml:space="preserve"> </w:t>
      </w:r>
      <w:r>
        <w:rPr>
          <w:color w:val="231F20"/>
          <w:w w:val="105"/>
        </w:rPr>
        <w:t>years)</w:t>
      </w:r>
      <w:r>
        <w:rPr>
          <w:color w:val="231F20"/>
          <w:spacing w:val="-20"/>
          <w:w w:val="105"/>
        </w:rPr>
        <w:t xml:space="preserve"> </w:t>
      </w:r>
      <w:r>
        <w:rPr>
          <w:color w:val="231F20"/>
          <w:w w:val="105"/>
        </w:rPr>
        <w:t>and</w:t>
      </w:r>
      <w:r>
        <w:rPr>
          <w:color w:val="231F20"/>
          <w:spacing w:val="-19"/>
          <w:w w:val="105"/>
        </w:rPr>
        <w:t xml:space="preserve"> </w:t>
      </w:r>
      <w:r>
        <w:rPr>
          <w:color w:val="231F20"/>
          <w:w w:val="105"/>
        </w:rPr>
        <w:t>that</w:t>
      </w:r>
      <w:r>
        <w:rPr>
          <w:color w:val="231F20"/>
          <w:spacing w:val="-20"/>
          <w:w w:val="105"/>
        </w:rPr>
        <w:t xml:space="preserve"> </w:t>
      </w:r>
      <w:r>
        <w:rPr>
          <w:color w:val="231F20"/>
          <w:w w:val="105"/>
        </w:rPr>
        <w:t>of</w:t>
      </w:r>
      <w:r>
        <w:rPr>
          <w:color w:val="231F20"/>
          <w:spacing w:val="-20"/>
          <w:w w:val="105"/>
        </w:rPr>
        <w:t xml:space="preserve"> </w:t>
      </w:r>
      <w:r>
        <w:rPr>
          <w:color w:val="231F20"/>
          <w:w w:val="105"/>
        </w:rPr>
        <w:t>malignant</w:t>
      </w:r>
      <w:r>
        <w:rPr>
          <w:color w:val="231F20"/>
          <w:spacing w:val="-19"/>
          <w:w w:val="105"/>
        </w:rPr>
        <w:t xml:space="preserve"> </w:t>
      </w:r>
      <w:r>
        <w:rPr>
          <w:color w:val="231F20"/>
          <w:spacing w:val="-3"/>
          <w:w w:val="105"/>
        </w:rPr>
        <w:t xml:space="preserve">cause </w:t>
      </w:r>
      <w:r>
        <w:rPr>
          <w:color w:val="231F20"/>
          <w:w w:val="105"/>
        </w:rPr>
        <w:t>(59.4</w:t>
      </w:r>
      <w:r>
        <w:rPr>
          <w:color w:val="231F20"/>
          <w:spacing w:val="-24"/>
          <w:w w:val="105"/>
        </w:rPr>
        <w:t xml:space="preserve"> </w:t>
      </w:r>
      <w:r>
        <w:rPr>
          <w:color w:val="231F20"/>
          <w:w w:val="105"/>
        </w:rPr>
        <w:t>years)</w:t>
      </w:r>
      <w:r>
        <w:rPr>
          <w:color w:val="231F20"/>
          <w:spacing w:val="-24"/>
          <w:w w:val="105"/>
        </w:rPr>
        <w:t xml:space="preserve"> </w:t>
      </w:r>
      <w:r>
        <w:rPr>
          <w:color w:val="231F20"/>
          <w:w w:val="105"/>
        </w:rPr>
        <w:t>of</w:t>
      </w:r>
      <w:r>
        <w:rPr>
          <w:color w:val="231F20"/>
          <w:spacing w:val="-23"/>
          <w:w w:val="105"/>
        </w:rPr>
        <w:t xml:space="preserve"> </w:t>
      </w:r>
      <w:r>
        <w:rPr>
          <w:color w:val="231F20"/>
          <w:w w:val="105"/>
        </w:rPr>
        <w:t>obstructive</w:t>
      </w:r>
      <w:r>
        <w:rPr>
          <w:color w:val="231F20"/>
          <w:spacing w:val="-24"/>
          <w:w w:val="105"/>
        </w:rPr>
        <w:t xml:space="preserve"> </w:t>
      </w:r>
      <w:r>
        <w:rPr>
          <w:color w:val="231F20"/>
          <w:w w:val="105"/>
        </w:rPr>
        <w:t>jaundice.</w:t>
      </w:r>
      <w:r>
        <w:rPr>
          <w:color w:val="231F20"/>
          <w:spacing w:val="-24"/>
          <w:w w:val="105"/>
        </w:rPr>
        <w:t xml:space="preserve"> </w:t>
      </w:r>
      <w:r>
        <w:rPr>
          <w:color w:val="231F20"/>
          <w:spacing w:val="-3"/>
          <w:w w:val="105"/>
        </w:rPr>
        <w:t>Lawal</w:t>
      </w:r>
      <w:r>
        <w:rPr>
          <w:color w:val="231F20"/>
          <w:spacing w:val="-23"/>
          <w:w w:val="105"/>
        </w:rPr>
        <w:t xml:space="preserve"> </w:t>
      </w:r>
      <w:r>
        <w:rPr>
          <w:i/>
          <w:color w:val="231F20"/>
          <w:w w:val="105"/>
        </w:rPr>
        <w:t>et</w:t>
      </w:r>
      <w:r>
        <w:rPr>
          <w:i/>
          <w:color w:val="231F20"/>
          <w:spacing w:val="-24"/>
          <w:w w:val="105"/>
        </w:rPr>
        <w:t xml:space="preserve"> </w:t>
      </w:r>
      <w:r>
        <w:rPr>
          <w:i/>
          <w:color w:val="231F20"/>
          <w:w w:val="105"/>
        </w:rPr>
        <w:t>al.</w:t>
      </w:r>
      <w:r>
        <w:rPr>
          <w:color w:val="231F20"/>
          <w:w w:val="105"/>
        </w:rPr>
        <w:t>,</w:t>
      </w:r>
      <w:r>
        <w:rPr>
          <w:color w:val="231F20"/>
          <w:spacing w:val="-24"/>
          <w:w w:val="105"/>
        </w:rPr>
        <w:t xml:space="preserve"> </w:t>
      </w:r>
      <w:r>
        <w:rPr>
          <w:color w:val="231F20"/>
          <w:w w:val="105"/>
        </w:rPr>
        <w:t>in</w:t>
      </w:r>
      <w:r>
        <w:rPr>
          <w:color w:val="231F20"/>
          <w:spacing w:val="-23"/>
          <w:w w:val="105"/>
        </w:rPr>
        <w:t xml:space="preserve"> </w:t>
      </w:r>
      <w:r>
        <w:rPr>
          <w:color w:val="231F20"/>
          <w:w w:val="105"/>
        </w:rPr>
        <w:t>Nigeria, also found that patients with malignancies were older</w:t>
      </w:r>
      <w:r>
        <w:rPr>
          <w:color w:val="231F20"/>
          <w:spacing w:val="-32"/>
          <w:w w:val="105"/>
        </w:rPr>
        <w:t xml:space="preserve"> </w:t>
      </w:r>
      <w:r>
        <w:rPr>
          <w:color w:val="231F20"/>
          <w:spacing w:val="-3"/>
          <w:w w:val="105"/>
        </w:rPr>
        <w:t xml:space="preserve">than </w:t>
      </w:r>
      <w:r>
        <w:rPr>
          <w:color w:val="231F20"/>
          <w:w w:val="105"/>
        </w:rPr>
        <w:t>those</w:t>
      </w:r>
      <w:r>
        <w:rPr>
          <w:color w:val="231F20"/>
          <w:spacing w:val="-26"/>
          <w:w w:val="105"/>
        </w:rPr>
        <w:t xml:space="preserve"> </w:t>
      </w:r>
      <w:r>
        <w:rPr>
          <w:color w:val="231F20"/>
          <w:w w:val="105"/>
        </w:rPr>
        <w:t>with</w:t>
      </w:r>
      <w:r>
        <w:rPr>
          <w:color w:val="231F20"/>
          <w:spacing w:val="-25"/>
          <w:w w:val="105"/>
        </w:rPr>
        <w:t xml:space="preserve"> </w:t>
      </w:r>
      <w:r>
        <w:rPr>
          <w:color w:val="231F20"/>
          <w:w w:val="105"/>
        </w:rPr>
        <w:t>benign</w:t>
      </w:r>
      <w:r>
        <w:rPr>
          <w:color w:val="231F20"/>
          <w:spacing w:val="-26"/>
          <w:w w:val="105"/>
        </w:rPr>
        <w:t xml:space="preserve"> </w:t>
      </w:r>
      <w:r>
        <w:rPr>
          <w:color w:val="231F20"/>
          <w:w w:val="105"/>
        </w:rPr>
        <w:t>disease.</w:t>
      </w:r>
      <w:r>
        <w:rPr>
          <w:color w:val="231F20"/>
          <w:w w:val="105"/>
          <w:vertAlign w:val="superscript"/>
        </w:rPr>
        <w:t>[18]</w:t>
      </w:r>
      <w:r>
        <w:rPr>
          <w:color w:val="231F20"/>
          <w:spacing w:val="-31"/>
          <w:w w:val="105"/>
        </w:rPr>
        <w:t xml:space="preserve"> </w:t>
      </w:r>
      <w:r>
        <w:rPr>
          <w:color w:val="231F20"/>
          <w:w w:val="105"/>
        </w:rPr>
        <w:t>The</w:t>
      </w:r>
      <w:r>
        <w:rPr>
          <w:color w:val="231F20"/>
          <w:spacing w:val="-26"/>
          <w:w w:val="105"/>
        </w:rPr>
        <w:t xml:space="preserve"> </w:t>
      </w:r>
      <w:r>
        <w:rPr>
          <w:color w:val="231F20"/>
          <w:w w:val="105"/>
        </w:rPr>
        <w:t>probable</w:t>
      </w:r>
      <w:r>
        <w:rPr>
          <w:color w:val="231F20"/>
          <w:spacing w:val="-25"/>
          <w:w w:val="105"/>
        </w:rPr>
        <w:t xml:space="preserve"> </w:t>
      </w:r>
      <w:r>
        <w:rPr>
          <w:color w:val="231F20"/>
          <w:w w:val="105"/>
        </w:rPr>
        <w:t>reason</w:t>
      </w:r>
      <w:r>
        <w:rPr>
          <w:color w:val="231F20"/>
          <w:spacing w:val="-26"/>
          <w:w w:val="105"/>
        </w:rPr>
        <w:t xml:space="preserve"> </w:t>
      </w:r>
      <w:r>
        <w:rPr>
          <w:color w:val="231F20"/>
          <w:spacing w:val="-3"/>
          <w:w w:val="105"/>
        </w:rPr>
        <w:t>may</w:t>
      </w:r>
      <w:r>
        <w:rPr>
          <w:color w:val="231F20"/>
          <w:spacing w:val="-25"/>
          <w:w w:val="105"/>
        </w:rPr>
        <w:t xml:space="preserve"> </w:t>
      </w:r>
      <w:r>
        <w:rPr>
          <w:color w:val="231F20"/>
          <w:w w:val="105"/>
        </w:rPr>
        <w:t>be</w:t>
      </w:r>
      <w:r>
        <w:rPr>
          <w:color w:val="231F20"/>
          <w:spacing w:val="-26"/>
          <w:w w:val="105"/>
        </w:rPr>
        <w:t xml:space="preserve"> </w:t>
      </w:r>
      <w:r>
        <w:rPr>
          <w:color w:val="231F20"/>
          <w:spacing w:val="-24"/>
          <w:w w:val="105"/>
        </w:rPr>
        <w:t xml:space="preserve">the </w:t>
      </w:r>
      <w:r>
        <w:rPr>
          <w:color w:val="231F20"/>
          <w:w w:val="105"/>
        </w:rPr>
        <w:t>fact</w:t>
      </w:r>
      <w:r>
        <w:rPr>
          <w:color w:val="231F20"/>
          <w:spacing w:val="-16"/>
          <w:w w:val="105"/>
        </w:rPr>
        <w:t xml:space="preserve"> </w:t>
      </w:r>
      <w:r>
        <w:rPr>
          <w:color w:val="231F20"/>
          <w:w w:val="105"/>
        </w:rPr>
        <w:t>that</w:t>
      </w:r>
      <w:r>
        <w:rPr>
          <w:color w:val="231F20"/>
          <w:spacing w:val="-15"/>
          <w:w w:val="105"/>
        </w:rPr>
        <w:t xml:space="preserve"> </w:t>
      </w:r>
      <w:r>
        <w:rPr>
          <w:color w:val="231F20"/>
          <w:w w:val="105"/>
        </w:rPr>
        <w:t>malignancies</w:t>
      </w:r>
      <w:r>
        <w:rPr>
          <w:color w:val="231F20"/>
          <w:spacing w:val="-15"/>
          <w:w w:val="105"/>
        </w:rPr>
        <w:t xml:space="preserve"> </w:t>
      </w:r>
      <w:r>
        <w:rPr>
          <w:color w:val="231F20"/>
          <w:w w:val="105"/>
        </w:rPr>
        <w:t>are</w:t>
      </w:r>
      <w:r>
        <w:rPr>
          <w:color w:val="231F20"/>
          <w:spacing w:val="-15"/>
          <w:w w:val="105"/>
        </w:rPr>
        <w:t xml:space="preserve"> </w:t>
      </w:r>
      <w:r>
        <w:rPr>
          <w:color w:val="231F20"/>
          <w:w w:val="105"/>
        </w:rPr>
        <w:t>more</w:t>
      </w:r>
      <w:r>
        <w:rPr>
          <w:color w:val="231F20"/>
          <w:spacing w:val="-16"/>
          <w:w w:val="105"/>
        </w:rPr>
        <w:t xml:space="preserve"> </w:t>
      </w:r>
      <w:r>
        <w:rPr>
          <w:color w:val="231F20"/>
          <w:w w:val="105"/>
        </w:rPr>
        <w:t>common</w:t>
      </w:r>
      <w:r>
        <w:rPr>
          <w:color w:val="231F20"/>
          <w:spacing w:val="-15"/>
          <w:w w:val="105"/>
        </w:rPr>
        <w:t xml:space="preserve"> </w:t>
      </w:r>
      <w:r>
        <w:rPr>
          <w:color w:val="231F20"/>
          <w:w w:val="105"/>
        </w:rPr>
        <w:t>in</w:t>
      </w:r>
      <w:r>
        <w:rPr>
          <w:color w:val="231F20"/>
          <w:spacing w:val="-15"/>
          <w:w w:val="105"/>
        </w:rPr>
        <w:t xml:space="preserve"> </w:t>
      </w:r>
      <w:r>
        <w:rPr>
          <w:color w:val="231F20"/>
          <w:w w:val="105"/>
        </w:rPr>
        <w:t>the</w:t>
      </w:r>
      <w:r>
        <w:rPr>
          <w:color w:val="231F20"/>
          <w:spacing w:val="-15"/>
          <w:w w:val="105"/>
        </w:rPr>
        <w:t xml:space="preserve"> </w:t>
      </w:r>
      <w:r>
        <w:rPr>
          <w:color w:val="231F20"/>
          <w:w w:val="105"/>
        </w:rPr>
        <w:t>elderly</w:t>
      </w:r>
      <w:r>
        <w:rPr>
          <w:color w:val="231F20"/>
          <w:spacing w:val="-16"/>
          <w:w w:val="105"/>
        </w:rPr>
        <w:t xml:space="preserve"> </w:t>
      </w:r>
      <w:r>
        <w:rPr>
          <w:color w:val="231F20"/>
          <w:w w:val="105"/>
        </w:rPr>
        <w:t>than younger</w:t>
      </w:r>
      <w:r>
        <w:rPr>
          <w:color w:val="231F20"/>
          <w:spacing w:val="-4"/>
          <w:w w:val="105"/>
        </w:rPr>
        <w:t xml:space="preserve"> </w:t>
      </w:r>
      <w:r>
        <w:rPr>
          <w:color w:val="231F20"/>
          <w:w w:val="105"/>
        </w:rPr>
        <w:t>patients.</w:t>
      </w:r>
    </w:p>
    <w:p w14:paraId="42204CD4" w14:textId="1D05AFEC" w:rsidR="005943DE" w:rsidRDefault="00147F08">
      <w:pPr>
        <w:pStyle w:val="BodyText"/>
        <w:spacing w:before="126" w:line="252" w:lineRule="auto"/>
        <w:ind w:left="157" w:right="38"/>
        <w:jc w:val="both"/>
      </w:pPr>
      <w:r>
        <w:rPr>
          <w:noProof/>
        </w:rPr>
        <mc:AlternateContent>
          <mc:Choice Requires="wps">
            <w:drawing>
              <wp:anchor distT="0" distB="0" distL="114300" distR="114300" simplePos="0" relativeHeight="487421440" behindDoc="1" locked="0" layoutInCell="1" allowOverlap="1" wp14:anchorId="24429C4D" wp14:editId="3DF28C85">
                <wp:simplePos x="0" y="0"/>
                <wp:positionH relativeFrom="page">
                  <wp:posOffset>685800</wp:posOffset>
                </wp:positionH>
                <wp:positionV relativeFrom="paragraph">
                  <wp:posOffset>2885440</wp:posOffset>
                </wp:positionV>
                <wp:extent cx="308610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AC93" id="Line 6" o:spid="_x0000_s1026" style="position:absolute;z-index:-1589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227.2pt" to="297pt,2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" strokecolor="#2e3092" strokeweight="1pt">
                <w10:wrap anchorx="page"/>
              </v:line>
            </w:pict>
          </mc:Fallback>
        </mc:AlternateContent>
      </w:r>
      <w:r>
        <w:rPr>
          <w:noProof/>
        </w:rPr>
        <mc:AlternateContent>
          <mc:Choice Requires="wpg">
            <w:drawing>
              <wp:anchor distT="0" distB="0" distL="114300" distR="114300" simplePos="0" relativeHeight="487421952" behindDoc="1" locked="0" layoutInCell="1" allowOverlap="1" wp14:anchorId="2A72EE8C" wp14:editId="643E1019">
                <wp:simplePos x="0" y="0"/>
                <wp:positionH relativeFrom="page">
                  <wp:posOffset>685800</wp:posOffset>
                </wp:positionH>
                <wp:positionV relativeFrom="paragraph">
                  <wp:posOffset>3032125</wp:posOffset>
                </wp:positionV>
                <wp:extent cx="3086100" cy="6350"/>
                <wp:effectExtent l="0" t="0" r="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1080" y="4775"/>
                          <a:chExt cx="4860" cy="10"/>
                        </a:xfrm>
                      </wpg:grpSpPr>
                      <wps:wsp>
                        <wps:cNvPr id="11" name="Line 5"/>
                        <wps:cNvCnPr>
                          <a:cxnSpLocks noChangeShapeType="1"/>
                        </wps:cNvCnPr>
                        <wps:spPr bwMode="auto">
                          <a:xfrm>
                            <a:off x="1080" y="4780"/>
                            <a:ext cx="301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4091" y="4780"/>
                            <a:ext cx="184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1AEAF" id="Group 3" o:spid="_x0000_s1026" style="position:absolute;margin-left:54pt;margin-top:238.75pt;width:243pt;height:.5pt;z-index:-15894528;mso-position-horizontal-relative:page" coordorigin="1080,4775"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">
                <v:line id="Line 5" o:spid="_x0000_s1027" style="position:absolute;visibility:visible;mso-wrap-style:square" from="1080,4780" to="409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" strokecolor="#2e3092" strokeweight=".5pt"/>
                <v:line id="Line 4" o:spid="_x0000_s1028" style="position:absolute;visibility:visible;mso-wrap-style:square" from="4091,4780" to="5940,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w10:wrap anchorx="page"/>
              </v:group>
            </w:pict>
          </mc:Fallback>
        </mc:AlternateContent>
      </w:r>
      <w:r>
        <w:rPr>
          <w:color w:val="231F20"/>
        </w:rPr>
        <w:t>The</w:t>
      </w:r>
      <w:r>
        <w:rPr>
          <w:color w:val="231F20"/>
          <w:spacing w:val="-19"/>
        </w:rPr>
        <w:t xml:space="preserve"> </w:t>
      </w:r>
      <w:r>
        <w:rPr>
          <w:color w:val="231F20"/>
        </w:rPr>
        <w:t>commonest</w:t>
      </w:r>
      <w:r>
        <w:rPr>
          <w:color w:val="231F20"/>
          <w:spacing w:val="-18"/>
        </w:rPr>
        <w:t xml:space="preserve"> </w:t>
      </w:r>
      <w:r>
        <w:rPr>
          <w:color w:val="231F20"/>
        </w:rPr>
        <w:t>cause</w:t>
      </w:r>
      <w:r>
        <w:rPr>
          <w:color w:val="231F20"/>
          <w:spacing w:val="-19"/>
        </w:rPr>
        <w:t xml:space="preserve"> </w:t>
      </w:r>
      <w:r>
        <w:rPr>
          <w:color w:val="231F20"/>
        </w:rPr>
        <w:t>of</w:t>
      </w:r>
      <w:r>
        <w:rPr>
          <w:color w:val="231F20"/>
          <w:spacing w:val="-18"/>
        </w:rPr>
        <w:t xml:space="preserve"> </w:t>
      </w:r>
      <w:r>
        <w:rPr>
          <w:color w:val="231F20"/>
        </w:rPr>
        <w:t>obstructive</w:t>
      </w:r>
      <w:r>
        <w:rPr>
          <w:color w:val="231F20"/>
          <w:spacing w:val="-18"/>
        </w:rPr>
        <w:t xml:space="preserve"> </w:t>
      </w:r>
      <w:r>
        <w:rPr>
          <w:color w:val="231F20"/>
        </w:rPr>
        <w:t>jaundice</w:t>
      </w:r>
      <w:r>
        <w:rPr>
          <w:color w:val="231F20"/>
          <w:spacing w:val="-19"/>
        </w:rPr>
        <w:t xml:space="preserve"> </w:t>
      </w:r>
      <w:r>
        <w:rPr>
          <w:color w:val="231F20"/>
        </w:rPr>
        <w:t>in</w:t>
      </w:r>
      <w:r>
        <w:rPr>
          <w:color w:val="231F20"/>
          <w:spacing w:val="-18"/>
        </w:rPr>
        <w:t xml:space="preserve"> </w:t>
      </w:r>
      <w:r>
        <w:rPr>
          <w:color w:val="231F20"/>
        </w:rPr>
        <w:t>our</w:t>
      </w:r>
      <w:r>
        <w:rPr>
          <w:color w:val="231F20"/>
          <w:spacing w:val="-18"/>
        </w:rPr>
        <w:t xml:space="preserve"> </w:t>
      </w:r>
      <w:r>
        <w:rPr>
          <w:color w:val="231F20"/>
        </w:rPr>
        <w:t>study</w:t>
      </w:r>
      <w:r>
        <w:rPr>
          <w:color w:val="231F20"/>
          <w:spacing w:val="-19"/>
        </w:rPr>
        <w:t xml:space="preserve"> </w:t>
      </w:r>
      <w:r>
        <w:rPr>
          <w:color w:val="231F20"/>
          <w:spacing w:val="-3"/>
        </w:rPr>
        <w:t xml:space="preserve">was </w:t>
      </w:r>
      <w:proofErr w:type="spellStart"/>
      <w:r>
        <w:rPr>
          <w:color w:val="231F20"/>
        </w:rPr>
        <w:t>tumour</w:t>
      </w:r>
      <w:proofErr w:type="spellEnd"/>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head</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pancreas</w:t>
      </w:r>
      <w:r>
        <w:rPr>
          <w:color w:val="231F20"/>
          <w:spacing w:val="-10"/>
        </w:rPr>
        <w:t xml:space="preserve"> </w:t>
      </w:r>
      <w:r>
        <w:rPr>
          <w:color w:val="231F20"/>
        </w:rPr>
        <w:t>(38.6%).</w:t>
      </w:r>
      <w:r>
        <w:rPr>
          <w:color w:val="231F20"/>
          <w:spacing w:val="-20"/>
        </w:rPr>
        <w:t xml:space="preserve"> </w:t>
      </w:r>
      <w:r>
        <w:rPr>
          <w:color w:val="231F20"/>
        </w:rPr>
        <w:t>This</w:t>
      </w:r>
      <w:r>
        <w:rPr>
          <w:color w:val="231F20"/>
          <w:spacing w:val="-10"/>
        </w:rPr>
        <w:t xml:space="preserve"> </w:t>
      </w:r>
      <w:r>
        <w:rPr>
          <w:color w:val="231F20"/>
        </w:rPr>
        <w:t>is</w:t>
      </w:r>
      <w:r>
        <w:rPr>
          <w:color w:val="231F20"/>
          <w:spacing w:val="-10"/>
        </w:rPr>
        <w:t xml:space="preserve"> </w:t>
      </w:r>
      <w:r>
        <w:rPr>
          <w:color w:val="231F20"/>
        </w:rPr>
        <w:t>consistent with other studies in Nigeria</w:t>
      </w:r>
      <w:r>
        <w:rPr>
          <w:color w:val="231F20"/>
          <w:vertAlign w:val="superscript"/>
        </w:rPr>
        <w:t>[18,19]</w:t>
      </w:r>
      <w:r>
        <w:rPr>
          <w:color w:val="231F20"/>
        </w:rPr>
        <w:t xml:space="preserve"> and other parts of the </w:t>
      </w:r>
      <w:r>
        <w:rPr>
          <w:color w:val="231F20"/>
          <w:spacing w:val="-26"/>
        </w:rPr>
        <w:t xml:space="preserve">world </w:t>
      </w:r>
      <w:r>
        <w:rPr>
          <w:color w:val="231F20"/>
        </w:rPr>
        <w:t>where pancreatic cancer was found to be the commonest cause of obstructive jaundice.</w:t>
      </w:r>
      <w:r>
        <w:rPr>
          <w:color w:val="231F20"/>
          <w:vertAlign w:val="superscript"/>
        </w:rPr>
        <w:t>[2]</w:t>
      </w:r>
      <w:r>
        <w:rPr>
          <w:color w:val="231F20"/>
        </w:rPr>
        <w:t xml:space="preserve"> Choledocholithiasis was </w:t>
      </w:r>
      <w:r>
        <w:rPr>
          <w:color w:val="231F20"/>
          <w:spacing w:val="-18"/>
        </w:rPr>
        <w:t xml:space="preserve">the </w:t>
      </w:r>
      <w:r>
        <w:rPr>
          <w:color w:val="231F20"/>
        </w:rPr>
        <w:t>fifth</w:t>
      </w:r>
      <w:r>
        <w:rPr>
          <w:color w:val="231F20"/>
          <w:spacing w:val="-14"/>
        </w:rPr>
        <w:t xml:space="preserve"> </w:t>
      </w:r>
      <w:r>
        <w:rPr>
          <w:color w:val="231F20"/>
        </w:rPr>
        <w:t>commonest</w:t>
      </w:r>
      <w:r>
        <w:rPr>
          <w:color w:val="231F20"/>
          <w:spacing w:val="-14"/>
        </w:rPr>
        <w:t xml:space="preserve"> </w:t>
      </w:r>
      <w:proofErr w:type="spellStart"/>
      <w:r>
        <w:rPr>
          <w:color w:val="231F20"/>
        </w:rPr>
        <w:t>aetiology</w:t>
      </w:r>
      <w:proofErr w:type="spellEnd"/>
      <w:r>
        <w:rPr>
          <w:color w:val="231F20"/>
          <w:spacing w:val="-14"/>
        </w:rPr>
        <w:t xml:space="preserve"> </w:t>
      </w:r>
      <w:r>
        <w:rPr>
          <w:color w:val="231F20"/>
        </w:rPr>
        <w:t>of</w:t>
      </w:r>
      <w:r>
        <w:rPr>
          <w:color w:val="231F20"/>
          <w:spacing w:val="-14"/>
        </w:rPr>
        <w:t xml:space="preserve"> </w:t>
      </w:r>
      <w:r>
        <w:rPr>
          <w:color w:val="231F20"/>
        </w:rPr>
        <w:t>obstructive</w:t>
      </w:r>
      <w:r>
        <w:rPr>
          <w:color w:val="231F20"/>
          <w:spacing w:val="-14"/>
        </w:rPr>
        <w:t xml:space="preserve"> </w:t>
      </w:r>
      <w:r>
        <w:rPr>
          <w:color w:val="231F20"/>
        </w:rPr>
        <w:t>jaundice,</w:t>
      </w:r>
      <w:r>
        <w:rPr>
          <w:color w:val="231F20"/>
          <w:spacing w:val="-14"/>
        </w:rPr>
        <w:t xml:space="preserve"> </w:t>
      </w:r>
      <w:r>
        <w:rPr>
          <w:color w:val="231F20"/>
        </w:rPr>
        <w:t>despite</w:t>
      </w:r>
      <w:r>
        <w:rPr>
          <w:color w:val="231F20"/>
          <w:spacing w:val="-14"/>
        </w:rPr>
        <w:t xml:space="preserve"> </w:t>
      </w:r>
      <w:r>
        <w:rPr>
          <w:color w:val="231F20"/>
        </w:rPr>
        <w:t xml:space="preserve">the previously reported rising incidence of gallstones in Accra about </w:t>
      </w:r>
      <w:r>
        <w:rPr>
          <w:color w:val="231F20"/>
          <w:spacing w:val="-3"/>
        </w:rPr>
        <w:t xml:space="preserve">two </w:t>
      </w:r>
      <w:r>
        <w:rPr>
          <w:color w:val="231F20"/>
        </w:rPr>
        <w:t>decades ago.</w:t>
      </w:r>
      <w:r>
        <w:rPr>
          <w:color w:val="231F20"/>
          <w:vertAlign w:val="superscript"/>
        </w:rPr>
        <w:t>[23]</w:t>
      </w:r>
      <w:r>
        <w:rPr>
          <w:color w:val="231F20"/>
        </w:rPr>
        <w:t xml:space="preserve"> This finding might be an</w:t>
      </w:r>
      <w:r>
        <w:rPr>
          <w:color w:val="231F20"/>
          <w:spacing w:val="-32"/>
        </w:rPr>
        <w:t xml:space="preserve"> </w:t>
      </w:r>
      <w:r>
        <w:rPr>
          <w:color w:val="231F20"/>
          <w:spacing w:val="-7"/>
        </w:rPr>
        <w:t xml:space="preserve">indication </w:t>
      </w:r>
      <w:r>
        <w:rPr>
          <w:color w:val="231F20"/>
        </w:rPr>
        <w:t xml:space="preserve">of a further change in the trend of disease patterns or </w:t>
      </w:r>
      <w:r>
        <w:rPr>
          <w:color w:val="231F20"/>
          <w:spacing w:val="-3"/>
        </w:rPr>
        <w:t xml:space="preserve">may </w:t>
      </w:r>
      <w:r>
        <w:rPr>
          <w:color w:val="231F20"/>
        </w:rPr>
        <w:t>be due</w:t>
      </w:r>
      <w:r>
        <w:rPr>
          <w:color w:val="231F20"/>
          <w:spacing w:val="-12"/>
        </w:rPr>
        <w:t xml:space="preserve"> </w:t>
      </w:r>
      <w:r>
        <w:rPr>
          <w:color w:val="231F20"/>
        </w:rPr>
        <w:t>to</w:t>
      </w:r>
      <w:r>
        <w:rPr>
          <w:color w:val="231F20"/>
          <w:spacing w:val="-11"/>
        </w:rPr>
        <w:t xml:space="preserve"> </w:t>
      </w:r>
      <w:r>
        <w:rPr>
          <w:color w:val="231F20"/>
        </w:rPr>
        <w:t>the</w:t>
      </w:r>
      <w:r>
        <w:rPr>
          <w:color w:val="231F20"/>
          <w:spacing w:val="-12"/>
        </w:rPr>
        <w:t xml:space="preserve"> </w:t>
      </w:r>
      <w:r>
        <w:rPr>
          <w:color w:val="231F20"/>
        </w:rPr>
        <w:t>catchment</w:t>
      </w:r>
      <w:r>
        <w:rPr>
          <w:color w:val="231F20"/>
          <w:spacing w:val="-11"/>
        </w:rPr>
        <w:t xml:space="preserve"> </w:t>
      </w:r>
      <w:r>
        <w:rPr>
          <w:color w:val="231F20"/>
        </w:rPr>
        <w:t>area</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Hepatobiliary</w:t>
      </w:r>
      <w:r>
        <w:rPr>
          <w:color w:val="231F20"/>
          <w:spacing w:val="-11"/>
        </w:rPr>
        <w:t xml:space="preserve"> </w:t>
      </w:r>
      <w:r>
        <w:rPr>
          <w:color w:val="231F20"/>
        </w:rPr>
        <w:t>Unit.</w:t>
      </w:r>
      <w:r>
        <w:rPr>
          <w:color w:val="231F20"/>
          <w:spacing w:val="-12"/>
        </w:rPr>
        <w:t xml:space="preserve"> </w:t>
      </w:r>
      <w:r>
        <w:rPr>
          <w:color w:val="231F20"/>
          <w:spacing w:val="-4"/>
        </w:rPr>
        <w:t xml:space="preserve">However, </w:t>
      </w:r>
      <w:r>
        <w:rPr>
          <w:color w:val="231F20"/>
        </w:rPr>
        <w:t>it</w:t>
      </w:r>
      <w:r>
        <w:rPr>
          <w:color w:val="231F20"/>
          <w:spacing w:val="-19"/>
        </w:rPr>
        <w:t xml:space="preserve"> </w:t>
      </w:r>
      <w:r>
        <w:rPr>
          <w:color w:val="231F20"/>
        </w:rPr>
        <w:t>could</w:t>
      </w:r>
      <w:r>
        <w:rPr>
          <w:color w:val="231F20"/>
          <w:spacing w:val="-18"/>
        </w:rPr>
        <w:t xml:space="preserve"> </w:t>
      </w:r>
      <w:r>
        <w:rPr>
          <w:color w:val="231F20"/>
        </w:rPr>
        <w:t>also</w:t>
      </w:r>
      <w:r>
        <w:rPr>
          <w:color w:val="231F20"/>
          <w:spacing w:val="-19"/>
        </w:rPr>
        <w:t xml:space="preserve"> </w:t>
      </w:r>
      <w:r>
        <w:rPr>
          <w:color w:val="231F20"/>
        </w:rPr>
        <w:t>be</w:t>
      </w:r>
      <w:r>
        <w:rPr>
          <w:color w:val="231F20"/>
          <w:spacing w:val="-18"/>
        </w:rPr>
        <w:t xml:space="preserve"> </w:t>
      </w:r>
      <w:r>
        <w:rPr>
          <w:color w:val="231F20"/>
        </w:rPr>
        <w:t>attributable</w:t>
      </w:r>
      <w:r>
        <w:rPr>
          <w:color w:val="231F20"/>
          <w:spacing w:val="-19"/>
        </w:rPr>
        <w:t xml:space="preserve"> </w:t>
      </w:r>
      <w:r>
        <w:rPr>
          <w:color w:val="231F20"/>
        </w:rPr>
        <w:t>to</w:t>
      </w:r>
      <w:r>
        <w:rPr>
          <w:color w:val="231F20"/>
          <w:spacing w:val="-18"/>
        </w:rPr>
        <w:t xml:space="preserve"> </w:t>
      </w:r>
      <w:r>
        <w:rPr>
          <w:color w:val="231F20"/>
        </w:rPr>
        <w:t>better</w:t>
      </w:r>
      <w:r>
        <w:rPr>
          <w:color w:val="231F20"/>
          <w:spacing w:val="-19"/>
        </w:rPr>
        <w:t xml:space="preserve"> </w:t>
      </w:r>
      <w:r>
        <w:rPr>
          <w:color w:val="231F20"/>
        </w:rPr>
        <w:t>expertise</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 xml:space="preserve">peripheral referring </w:t>
      </w:r>
      <w:proofErr w:type="spellStart"/>
      <w:r>
        <w:rPr>
          <w:color w:val="231F20"/>
        </w:rPr>
        <w:t>centres</w:t>
      </w:r>
      <w:proofErr w:type="spellEnd"/>
      <w:r>
        <w:rPr>
          <w:color w:val="231F20"/>
        </w:rPr>
        <w:t xml:space="preserve"> at handling the less complex cholelithiasis and</w:t>
      </w:r>
      <w:r>
        <w:rPr>
          <w:color w:val="231F20"/>
          <w:spacing w:val="-19"/>
        </w:rPr>
        <w:t xml:space="preserve"> </w:t>
      </w:r>
      <w:r>
        <w:rPr>
          <w:color w:val="231F20"/>
        </w:rPr>
        <w:t>therefore</w:t>
      </w:r>
      <w:r>
        <w:rPr>
          <w:color w:val="231F20"/>
          <w:spacing w:val="-19"/>
        </w:rPr>
        <w:t xml:space="preserve"> </w:t>
      </w:r>
      <w:r>
        <w:rPr>
          <w:color w:val="231F20"/>
          <w:spacing w:val="-2"/>
        </w:rPr>
        <w:t>having</w:t>
      </w:r>
      <w:r>
        <w:rPr>
          <w:color w:val="231F20"/>
          <w:spacing w:val="-18"/>
        </w:rPr>
        <w:t xml:space="preserve"> </w:t>
      </w:r>
      <w:r>
        <w:rPr>
          <w:color w:val="231F20"/>
        </w:rPr>
        <w:t>to</w:t>
      </w:r>
      <w:r>
        <w:rPr>
          <w:color w:val="231F20"/>
          <w:spacing w:val="-19"/>
        </w:rPr>
        <w:t xml:space="preserve"> </w:t>
      </w:r>
      <w:r>
        <w:rPr>
          <w:color w:val="231F20"/>
        </w:rPr>
        <w:t>refer</w:t>
      </w:r>
      <w:r>
        <w:rPr>
          <w:color w:val="231F20"/>
          <w:spacing w:val="-19"/>
        </w:rPr>
        <w:t xml:space="preserve"> </w:t>
      </w:r>
      <w:r>
        <w:rPr>
          <w:color w:val="231F20"/>
        </w:rPr>
        <w:t>only</w:t>
      </w:r>
      <w:r>
        <w:rPr>
          <w:color w:val="231F20"/>
          <w:spacing w:val="-18"/>
        </w:rPr>
        <w:t xml:space="preserve"> </w:t>
      </w:r>
      <w:r>
        <w:rPr>
          <w:color w:val="231F20"/>
        </w:rPr>
        <w:t>complex</w:t>
      </w:r>
      <w:r>
        <w:rPr>
          <w:color w:val="231F20"/>
          <w:spacing w:val="-18"/>
        </w:rPr>
        <w:t xml:space="preserve"> </w:t>
      </w:r>
      <w:r>
        <w:rPr>
          <w:color w:val="231F20"/>
        </w:rPr>
        <w:t>cases</w:t>
      </w:r>
      <w:r>
        <w:rPr>
          <w:color w:val="231F20"/>
          <w:spacing w:val="-19"/>
        </w:rPr>
        <w:t xml:space="preserve"> </w:t>
      </w:r>
      <w:r>
        <w:rPr>
          <w:color w:val="231F20"/>
        </w:rPr>
        <w:t>like</w:t>
      </w:r>
      <w:r>
        <w:rPr>
          <w:color w:val="231F20"/>
          <w:spacing w:val="-18"/>
        </w:rPr>
        <w:t xml:space="preserve"> </w:t>
      </w:r>
      <w:proofErr w:type="spellStart"/>
      <w:r>
        <w:rPr>
          <w:color w:val="231F20"/>
        </w:rPr>
        <w:t>tumours</w:t>
      </w:r>
      <w:proofErr w:type="spellEnd"/>
      <w:r>
        <w:rPr>
          <w:color w:val="231F20"/>
        </w:rPr>
        <w:t>. Choledocholithiasis</w:t>
      </w:r>
      <w:r>
        <w:rPr>
          <w:color w:val="231F20"/>
          <w:spacing w:val="-18"/>
        </w:rPr>
        <w:t xml:space="preserve"> </w:t>
      </w:r>
      <w:r>
        <w:rPr>
          <w:color w:val="231F20"/>
          <w:spacing w:val="-3"/>
        </w:rPr>
        <w:t>was</w:t>
      </w:r>
      <w:r>
        <w:rPr>
          <w:color w:val="231F20"/>
          <w:spacing w:val="-18"/>
        </w:rPr>
        <w:t xml:space="preserve"> </w:t>
      </w:r>
      <w:r>
        <w:rPr>
          <w:color w:val="231F20"/>
          <w:spacing w:val="-3"/>
        </w:rPr>
        <w:t>followed</w:t>
      </w:r>
      <w:r>
        <w:rPr>
          <w:color w:val="231F20"/>
          <w:spacing w:val="-19"/>
        </w:rPr>
        <w:t xml:space="preserve"> </w:t>
      </w:r>
      <w:r>
        <w:rPr>
          <w:color w:val="231F20"/>
          <w:spacing w:val="-3"/>
        </w:rPr>
        <w:t>by</w:t>
      </w:r>
      <w:r>
        <w:rPr>
          <w:color w:val="231F20"/>
          <w:spacing w:val="-18"/>
        </w:rPr>
        <w:t xml:space="preserve"> </w:t>
      </w:r>
      <w:r>
        <w:rPr>
          <w:color w:val="231F20"/>
        </w:rPr>
        <w:t>benign</w:t>
      </w:r>
      <w:r>
        <w:rPr>
          <w:color w:val="231F20"/>
          <w:spacing w:val="-18"/>
        </w:rPr>
        <w:t xml:space="preserve"> </w:t>
      </w:r>
      <w:r>
        <w:rPr>
          <w:color w:val="231F20"/>
        </w:rPr>
        <w:t>CBD</w:t>
      </w:r>
      <w:r>
        <w:rPr>
          <w:color w:val="231F20"/>
          <w:spacing w:val="-18"/>
        </w:rPr>
        <w:t xml:space="preserve"> </w:t>
      </w:r>
      <w:r>
        <w:rPr>
          <w:color w:val="231F20"/>
        </w:rPr>
        <w:t>strictures</w:t>
      </w:r>
      <w:r>
        <w:rPr>
          <w:color w:val="231F20"/>
          <w:spacing w:val="-18"/>
        </w:rPr>
        <w:t xml:space="preserve"> </w:t>
      </w:r>
      <w:r>
        <w:rPr>
          <w:color w:val="231F20"/>
        </w:rPr>
        <w:t xml:space="preserve">in the benign </w:t>
      </w:r>
      <w:proofErr w:type="spellStart"/>
      <w:r>
        <w:rPr>
          <w:color w:val="231F20"/>
        </w:rPr>
        <w:t>aetiology</w:t>
      </w:r>
      <w:proofErr w:type="spellEnd"/>
      <w:r>
        <w:rPr>
          <w:color w:val="231F20"/>
        </w:rPr>
        <w:t xml:space="preserve"> of obstructive jaundice. These</w:t>
      </w:r>
      <w:r>
        <w:rPr>
          <w:color w:val="231F20"/>
          <w:spacing w:val="-19"/>
        </w:rPr>
        <w:t xml:space="preserve"> </w:t>
      </w:r>
      <w:r>
        <w:rPr>
          <w:color w:val="231F20"/>
        </w:rPr>
        <w:t>strictures were</w:t>
      </w:r>
      <w:r>
        <w:rPr>
          <w:color w:val="231F20"/>
          <w:spacing w:val="-14"/>
        </w:rPr>
        <w:t xml:space="preserve"> </w:t>
      </w:r>
      <w:r>
        <w:rPr>
          <w:color w:val="231F20"/>
        </w:rPr>
        <w:t>most</w:t>
      </w:r>
      <w:r>
        <w:rPr>
          <w:color w:val="231F20"/>
          <w:spacing w:val="-14"/>
        </w:rPr>
        <w:t xml:space="preserve"> </w:t>
      </w:r>
      <w:r>
        <w:rPr>
          <w:color w:val="231F20"/>
        </w:rPr>
        <w:t>likely</w:t>
      </w:r>
      <w:r>
        <w:rPr>
          <w:color w:val="231F20"/>
          <w:spacing w:val="-13"/>
        </w:rPr>
        <w:t xml:space="preserve"> </w:t>
      </w:r>
      <w:r>
        <w:rPr>
          <w:color w:val="231F20"/>
        </w:rPr>
        <w:t>due</w:t>
      </w:r>
      <w:r>
        <w:rPr>
          <w:color w:val="231F20"/>
          <w:spacing w:val="-14"/>
        </w:rPr>
        <w:t xml:space="preserve"> </w:t>
      </w:r>
      <w:r>
        <w:rPr>
          <w:color w:val="231F20"/>
        </w:rPr>
        <w:t>to</w:t>
      </w:r>
      <w:r>
        <w:rPr>
          <w:color w:val="231F20"/>
          <w:spacing w:val="-14"/>
        </w:rPr>
        <w:t xml:space="preserve"> </w:t>
      </w:r>
      <w:r>
        <w:rPr>
          <w:color w:val="231F20"/>
        </w:rPr>
        <w:t>chronic</w:t>
      </w:r>
      <w:r>
        <w:rPr>
          <w:color w:val="231F20"/>
          <w:spacing w:val="-13"/>
        </w:rPr>
        <w:t xml:space="preserve"> </w:t>
      </w:r>
      <w:r>
        <w:rPr>
          <w:color w:val="231F20"/>
        </w:rPr>
        <w:t>irritation</w:t>
      </w:r>
      <w:r>
        <w:rPr>
          <w:color w:val="231F20"/>
          <w:spacing w:val="-14"/>
        </w:rPr>
        <w:t xml:space="preserve"> </w:t>
      </w:r>
      <w:r>
        <w:rPr>
          <w:color w:val="231F20"/>
        </w:rPr>
        <w:t>and</w:t>
      </w:r>
      <w:r>
        <w:rPr>
          <w:color w:val="231F20"/>
          <w:spacing w:val="-13"/>
        </w:rPr>
        <w:t xml:space="preserve"> </w:t>
      </w:r>
      <w:r>
        <w:rPr>
          <w:color w:val="231F20"/>
        </w:rPr>
        <w:t>inflammation</w:t>
      </w:r>
      <w:r>
        <w:rPr>
          <w:color w:val="231F20"/>
          <w:spacing w:val="-14"/>
        </w:rPr>
        <w:t xml:space="preserve"> </w:t>
      </w:r>
      <w:r>
        <w:rPr>
          <w:color w:val="231F20"/>
          <w:spacing w:val="-11"/>
        </w:rPr>
        <w:t>by</w:t>
      </w:r>
    </w:p>
    <w:p w14:paraId="6C303B9A" w14:textId="7AA0D6FB" w:rsidR="005943DE" w:rsidRDefault="00147F08">
      <w:pPr>
        <w:pStyle w:val="BodyText"/>
        <w:spacing w:before="6"/>
        <w:rPr>
          <w:sz w:val="19"/>
        </w:rPr>
      </w:pPr>
      <w:r>
        <w:rPr>
          <w:noProof/>
        </w:rPr>
        <mc:AlternateContent>
          <mc:Choice Requires="wps">
            <w:drawing>
              <wp:anchor distT="0" distB="0" distL="0" distR="0" simplePos="0" relativeHeight="487591936" behindDoc="1" locked="0" layoutInCell="1" allowOverlap="1" wp14:anchorId="163629A8" wp14:editId="5FA290FB">
                <wp:simplePos x="0" y="0"/>
                <wp:positionH relativeFrom="page">
                  <wp:posOffset>685800</wp:posOffset>
                </wp:positionH>
                <wp:positionV relativeFrom="paragraph">
                  <wp:posOffset>173990</wp:posOffset>
                </wp:positionV>
                <wp:extent cx="3086100" cy="1270"/>
                <wp:effectExtent l="0" t="0" r="0" b="0"/>
                <wp:wrapTopAndBottom/>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80 1080"/>
                            <a:gd name="T1" fmla="*/ T0 w 4860"/>
                            <a:gd name="T2" fmla="+- 0 5940 1080"/>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239E" id="Freeform 2" o:spid="_x0000_s1026" style="position:absolute;margin-left:54pt;margin-top:13.7pt;width:24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116B73F1" w14:textId="77777777" w:rsidR="005943DE" w:rsidRDefault="00000000">
      <w:pPr>
        <w:tabs>
          <w:tab w:val="left" w:pos="3180"/>
        </w:tabs>
        <w:spacing w:line="264" w:lineRule="auto"/>
        <w:ind w:left="160" w:right="50" w:firstLine="672"/>
        <w:rPr>
          <w:sz w:val="18"/>
        </w:rPr>
      </w:pPr>
      <w:r>
        <w:rPr>
          <w:b/>
          <w:color w:val="2E3092"/>
          <w:spacing w:val="-5"/>
          <w:sz w:val="20"/>
        </w:rPr>
        <w:t xml:space="preserve">Table </w:t>
      </w:r>
      <w:r>
        <w:rPr>
          <w:b/>
          <w:color w:val="2E3092"/>
          <w:sz w:val="20"/>
        </w:rPr>
        <w:t xml:space="preserve">1: </w:t>
      </w:r>
      <w:proofErr w:type="spellStart"/>
      <w:r>
        <w:rPr>
          <w:b/>
          <w:color w:val="2E3092"/>
          <w:sz w:val="20"/>
        </w:rPr>
        <w:t>Aetiology</w:t>
      </w:r>
      <w:proofErr w:type="spellEnd"/>
      <w:r>
        <w:rPr>
          <w:b/>
          <w:color w:val="2E3092"/>
          <w:sz w:val="20"/>
        </w:rPr>
        <w:t xml:space="preserve"> of obstructive jaundice </w:t>
      </w:r>
      <w:proofErr w:type="spellStart"/>
      <w:r>
        <w:rPr>
          <w:b/>
          <w:color w:val="231F20"/>
          <w:sz w:val="18"/>
        </w:rPr>
        <w:t>Aetiology</w:t>
      </w:r>
      <w:proofErr w:type="spellEnd"/>
      <w:r>
        <w:rPr>
          <w:b/>
          <w:color w:val="231F20"/>
          <w:sz w:val="18"/>
        </w:rPr>
        <w:tab/>
        <w:t xml:space="preserve">Number of cases, N </w:t>
      </w:r>
      <w:r>
        <w:rPr>
          <w:b/>
          <w:color w:val="231F20"/>
          <w:spacing w:val="-6"/>
          <w:sz w:val="18"/>
        </w:rPr>
        <w:t xml:space="preserve">(%) </w:t>
      </w:r>
      <w:r>
        <w:rPr>
          <w:color w:val="231F20"/>
          <w:sz w:val="18"/>
        </w:rPr>
        <w:t>Malignant causes</w:t>
      </w:r>
    </w:p>
    <w:tbl>
      <w:tblPr>
        <w:tblW w:w="0" w:type="auto"/>
        <w:tblInd w:w="117" w:type="dxa"/>
        <w:tblLayout w:type="fixed"/>
        <w:tblCellMar>
          <w:left w:w="0" w:type="dxa"/>
          <w:right w:w="0" w:type="dxa"/>
        </w:tblCellMar>
        <w:tblLook w:val="01E0" w:firstRow="1" w:lastRow="1" w:firstColumn="1" w:lastColumn="1" w:noHBand="0" w:noVBand="0"/>
      </w:tblPr>
      <w:tblGrid>
        <w:gridCol w:w="2900"/>
        <w:gridCol w:w="2009"/>
      </w:tblGrid>
      <w:tr w:rsidR="005943DE" w14:paraId="6E8AE22E" w14:textId="77777777">
        <w:trPr>
          <w:trHeight w:val="211"/>
        </w:trPr>
        <w:tc>
          <w:tcPr>
            <w:tcW w:w="2900" w:type="dxa"/>
          </w:tcPr>
          <w:p w14:paraId="624B94BA" w14:textId="77777777" w:rsidR="005943DE" w:rsidRDefault="00000000">
            <w:pPr>
              <w:pStyle w:val="TableParagraph"/>
              <w:spacing w:before="0" w:line="191" w:lineRule="exact"/>
              <w:ind w:left="220"/>
              <w:rPr>
                <w:sz w:val="18"/>
              </w:rPr>
            </w:pPr>
            <w:proofErr w:type="spellStart"/>
            <w:r>
              <w:rPr>
                <w:color w:val="231F20"/>
                <w:sz w:val="18"/>
              </w:rPr>
              <w:t>Tumour</w:t>
            </w:r>
            <w:proofErr w:type="spellEnd"/>
            <w:r>
              <w:rPr>
                <w:color w:val="231F20"/>
                <w:sz w:val="18"/>
              </w:rPr>
              <w:t xml:space="preserve"> of head of pancreas</w:t>
            </w:r>
          </w:p>
        </w:tc>
        <w:tc>
          <w:tcPr>
            <w:tcW w:w="2009" w:type="dxa"/>
          </w:tcPr>
          <w:p w14:paraId="08959BE9" w14:textId="77777777" w:rsidR="005943DE" w:rsidRDefault="00000000">
            <w:pPr>
              <w:pStyle w:val="TableParagraph"/>
              <w:spacing w:before="0" w:line="191" w:lineRule="exact"/>
              <w:ind w:right="501"/>
              <w:jc w:val="right"/>
              <w:rPr>
                <w:sz w:val="18"/>
              </w:rPr>
            </w:pPr>
            <w:r>
              <w:rPr>
                <w:color w:val="231F20"/>
                <w:sz w:val="18"/>
              </w:rPr>
              <w:t>139 (38.61)</w:t>
            </w:r>
          </w:p>
        </w:tc>
      </w:tr>
      <w:tr w:rsidR="005943DE" w14:paraId="0B2B579B" w14:textId="77777777">
        <w:trPr>
          <w:trHeight w:val="226"/>
        </w:trPr>
        <w:tc>
          <w:tcPr>
            <w:tcW w:w="2900" w:type="dxa"/>
          </w:tcPr>
          <w:p w14:paraId="6113E2D0" w14:textId="77777777" w:rsidR="005943DE" w:rsidRDefault="00000000">
            <w:pPr>
              <w:pStyle w:val="TableParagraph"/>
              <w:ind w:left="230"/>
              <w:rPr>
                <w:sz w:val="18"/>
              </w:rPr>
            </w:pPr>
            <w:r>
              <w:rPr>
                <w:color w:val="231F20"/>
                <w:sz w:val="18"/>
              </w:rPr>
              <w:t xml:space="preserve">Gallbladder </w:t>
            </w:r>
            <w:proofErr w:type="spellStart"/>
            <w:r>
              <w:rPr>
                <w:color w:val="231F20"/>
                <w:sz w:val="18"/>
              </w:rPr>
              <w:t>tumour</w:t>
            </w:r>
            <w:proofErr w:type="spellEnd"/>
          </w:p>
        </w:tc>
        <w:tc>
          <w:tcPr>
            <w:tcW w:w="2009" w:type="dxa"/>
          </w:tcPr>
          <w:p w14:paraId="52F1392D" w14:textId="77777777" w:rsidR="005943DE" w:rsidRDefault="00000000">
            <w:pPr>
              <w:pStyle w:val="TableParagraph"/>
              <w:ind w:right="546"/>
              <w:jc w:val="right"/>
              <w:rPr>
                <w:sz w:val="18"/>
              </w:rPr>
            </w:pPr>
            <w:r>
              <w:rPr>
                <w:color w:val="231F20"/>
                <w:sz w:val="18"/>
              </w:rPr>
              <w:t>81 (22.50)</w:t>
            </w:r>
          </w:p>
        </w:tc>
      </w:tr>
      <w:tr w:rsidR="005943DE" w14:paraId="0B52C9BA" w14:textId="77777777">
        <w:trPr>
          <w:trHeight w:val="226"/>
        </w:trPr>
        <w:tc>
          <w:tcPr>
            <w:tcW w:w="2900" w:type="dxa"/>
          </w:tcPr>
          <w:p w14:paraId="18CC8A23" w14:textId="77777777" w:rsidR="005943DE" w:rsidRDefault="00000000">
            <w:pPr>
              <w:pStyle w:val="TableParagraph"/>
              <w:ind w:left="230"/>
              <w:rPr>
                <w:sz w:val="18"/>
              </w:rPr>
            </w:pPr>
            <w:r>
              <w:rPr>
                <w:color w:val="231F20"/>
                <w:sz w:val="18"/>
              </w:rPr>
              <w:t>Cholangiocarcinoma</w:t>
            </w:r>
          </w:p>
        </w:tc>
        <w:tc>
          <w:tcPr>
            <w:tcW w:w="2009" w:type="dxa"/>
          </w:tcPr>
          <w:p w14:paraId="79DC165C" w14:textId="77777777" w:rsidR="005943DE" w:rsidRDefault="00000000">
            <w:pPr>
              <w:pStyle w:val="TableParagraph"/>
              <w:ind w:right="546"/>
              <w:jc w:val="right"/>
              <w:rPr>
                <w:sz w:val="18"/>
              </w:rPr>
            </w:pPr>
            <w:r>
              <w:rPr>
                <w:color w:val="231F20"/>
                <w:sz w:val="18"/>
              </w:rPr>
              <w:t>43 (11.94)</w:t>
            </w:r>
          </w:p>
        </w:tc>
      </w:tr>
      <w:tr w:rsidR="005943DE" w14:paraId="0E3F514D" w14:textId="77777777">
        <w:trPr>
          <w:trHeight w:val="226"/>
        </w:trPr>
        <w:tc>
          <w:tcPr>
            <w:tcW w:w="2900" w:type="dxa"/>
          </w:tcPr>
          <w:p w14:paraId="02119341" w14:textId="77777777" w:rsidR="005943DE" w:rsidRDefault="00000000">
            <w:pPr>
              <w:pStyle w:val="TableParagraph"/>
              <w:ind w:left="230"/>
              <w:rPr>
                <w:sz w:val="18"/>
              </w:rPr>
            </w:pPr>
            <w:r>
              <w:rPr>
                <w:color w:val="231F20"/>
                <w:sz w:val="18"/>
              </w:rPr>
              <w:t xml:space="preserve">Periampullary </w:t>
            </w:r>
            <w:proofErr w:type="spellStart"/>
            <w:r>
              <w:rPr>
                <w:color w:val="231F20"/>
                <w:sz w:val="18"/>
              </w:rPr>
              <w:t>tumour</w:t>
            </w:r>
            <w:proofErr w:type="spellEnd"/>
          </w:p>
        </w:tc>
        <w:tc>
          <w:tcPr>
            <w:tcW w:w="2009" w:type="dxa"/>
          </w:tcPr>
          <w:p w14:paraId="774ADE4E" w14:textId="77777777" w:rsidR="005943DE" w:rsidRDefault="00000000">
            <w:pPr>
              <w:pStyle w:val="TableParagraph"/>
              <w:ind w:right="591"/>
              <w:jc w:val="right"/>
              <w:rPr>
                <w:sz w:val="18"/>
              </w:rPr>
            </w:pPr>
            <w:r>
              <w:rPr>
                <w:color w:val="231F20"/>
                <w:sz w:val="18"/>
              </w:rPr>
              <w:t>27 (7.50)</w:t>
            </w:r>
          </w:p>
        </w:tc>
      </w:tr>
      <w:tr w:rsidR="005943DE" w14:paraId="3C56CA89" w14:textId="77777777">
        <w:trPr>
          <w:trHeight w:val="226"/>
        </w:trPr>
        <w:tc>
          <w:tcPr>
            <w:tcW w:w="2900" w:type="dxa"/>
          </w:tcPr>
          <w:p w14:paraId="2E1E9DDD" w14:textId="77777777" w:rsidR="005943DE" w:rsidRDefault="00000000">
            <w:pPr>
              <w:pStyle w:val="TableParagraph"/>
              <w:ind w:left="230"/>
              <w:rPr>
                <w:sz w:val="18"/>
              </w:rPr>
            </w:pPr>
            <w:r>
              <w:rPr>
                <w:color w:val="231F20"/>
                <w:sz w:val="18"/>
              </w:rPr>
              <w:t xml:space="preserve">Duodenal </w:t>
            </w:r>
            <w:proofErr w:type="spellStart"/>
            <w:r>
              <w:rPr>
                <w:color w:val="231F20"/>
                <w:sz w:val="18"/>
              </w:rPr>
              <w:t>tumour</w:t>
            </w:r>
            <w:proofErr w:type="spellEnd"/>
          </w:p>
        </w:tc>
        <w:tc>
          <w:tcPr>
            <w:tcW w:w="2009" w:type="dxa"/>
          </w:tcPr>
          <w:p w14:paraId="679AE52D" w14:textId="77777777" w:rsidR="005943DE" w:rsidRDefault="00000000">
            <w:pPr>
              <w:pStyle w:val="TableParagraph"/>
              <w:ind w:right="591"/>
              <w:jc w:val="right"/>
              <w:rPr>
                <w:sz w:val="18"/>
              </w:rPr>
            </w:pPr>
            <w:r>
              <w:rPr>
                <w:color w:val="231F20"/>
                <w:sz w:val="18"/>
              </w:rPr>
              <w:t>15 (4.17)</w:t>
            </w:r>
          </w:p>
        </w:tc>
      </w:tr>
      <w:tr w:rsidR="005943DE" w14:paraId="1EFA4D31" w14:textId="77777777">
        <w:trPr>
          <w:trHeight w:val="226"/>
        </w:trPr>
        <w:tc>
          <w:tcPr>
            <w:tcW w:w="2900" w:type="dxa"/>
          </w:tcPr>
          <w:p w14:paraId="68A4C5C8" w14:textId="77777777" w:rsidR="005943DE" w:rsidRDefault="00000000">
            <w:pPr>
              <w:pStyle w:val="TableParagraph"/>
              <w:ind w:left="230"/>
              <w:rPr>
                <w:sz w:val="18"/>
              </w:rPr>
            </w:pPr>
            <w:r>
              <w:rPr>
                <w:color w:val="231F20"/>
                <w:sz w:val="18"/>
              </w:rPr>
              <w:t>Others</w:t>
            </w:r>
          </w:p>
        </w:tc>
        <w:tc>
          <w:tcPr>
            <w:tcW w:w="2009" w:type="dxa"/>
          </w:tcPr>
          <w:p w14:paraId="14446599" w14:textId="77777777" w:rsidR="005943DE" w:rsidRDefault="00000000">
            <w:pPr>
              <w:pStyle w:val="TableParagraph"/>
              <w:ind w:left="800"/>
              <w:rPr>
                <w:sz w:val="18"/>
              </w:rPr>
            </w:pPr>
            <w:r>
              <w:rPr>
                <w:color w:val="231F20"/>
                <w:sz w:val="18"/>
              </w:rPr>
              <w:t>9 (2.50)</w:t>
            </w:r>
          </w:p>
        </w:tc>
      </w:tr>
      <w:tr w:rsidR="005943DE" w14:paraId="012930B8" w14:textId="77777777">
        <w:trPr>
          <w:trHeight w:val="211"/>
        </w:trPr>
        <w:tc>
          <w:tcPr>
            <w:tcW w:w="2900" w:type="dxa"/>
          </w:tcPr>
          <w:p w14:paraId="03700388" w14:textId="77777777" w:rsidR="005943DE" w:rsidRDefault="00000000">
            <w:pPr>
              <w:pStyle w:val="TableParagraph"/>
              <w:spacing w:line="187" w:lineRule="exact"/>
              <w:ind w:left="50"/>
              <w:rPr>
                <w:sz w:val="18"/>
              </w:rPr>
            </w:pPr>
            <w:r>
              <w:rPr>
                <w:color w:val="231F20"/>
                <w:sz w:val="18"/>
              </w:rPr>
              <w:t>Benign causes</w:t>
            </w:r>
          </w:p>
        </w:tc>
        <w:tc>
          <w:tcPr>
            <w:tcW w:w="2009" w:type="dxa"/>
          </w:tcPr>
          <w:p w14:paraId="7B442AC1" w14:textId="77777777" w:rsidR="005943DE" w:rsidRDefault="005943DE">
            <w:pPr>
              <w:pStyle w:val="TableParagraph"/>
              <w:spacing w:before="0" w:line="240" w:lineRule="auto"/>
              <w:rPr>
                <w:sz w:val="14"/>
              </w:rPr>
            </w:pPr>
          </w:p>
        </w:tc>
      </w:tr>
      <w:tr w:rsidR="005943DE" w14:paraId="58BDE710" w14:textId="77777777">
        <w:trPr>
          <w:trHeight w:val="240"/>
        </w:trPr>
        <w:tc>
          <w:tcPr>
            <w:tcW w:w="2900" w:type="dxa"/>
          </w:tcPr>
          <w:p w14:paraId="243EA709" w14:textId="77777777" w:rsidR="005943DE" w:rsidRDefault="00000000">
            <w:pPr>
              <w:pStyle w:val="TableParagraph"/>
              <w:spacing w:before="19"/>
              <w:ind w:left="230"/>
              <w:rPr>
                <w:sz w:val="18"/>
              </w:rPr>
            </w:pPr>
            <w:r>
              <w:rPr>
                <w:color w:val="231F20"/>
                <w:sz w:val="18"/>
              </w:rPr>
              <w:t>Gallstones</w:t>
            </w:r>
          </w:p>
        </w:tc>
        <w:tc>
          <w:tcPr>
            <w:tcW w:w="2009" w:type="dxa"/>
          </w:tcPr>
          <w:p w14:paraId="129AD3D9" w14:textId="77777777" w:rsidR="005943DE" w:rsidRDefault="00000000">
            <w:pPr>
              <w:pStyle w:val="TableParagraph"/>
              <w:spacing w:before="19"/>
              <w:ind w:right="591"/>
              <w:jc w:val="right"/>
              <w:rPr>
                <w:sz w:val="18"/>
              </w:rPr>
            </w:pPr>
            <w:r>
              <w:rPr>
                <w:color w:val="231F20"/>
                <w:sz w:val="18"/>
              </w:rPr>
              <w:t>23 (6.39)</w:t>
            </w:r>
          </w:p>
        </w:tc>
      </w:tr>
      <w:tr w:rsidR="005943DE" w14:paraId="3FCE4D32" w14:textId="77777777">
        <w:trPr>
          <w:trHeight w:val="226"/>
        </w:trPr>
        <w:tc>
          <w:tcPr>
            <w:tcW w:w="2900" w:type="dxa"/>
          </w:tcPr>
          <w:p w14:paraId="08562DFD" w14:textId="77777777" w:rsidR="005943DE" w:rsidRDefault="00000000">
            <w:pPr>
              <w:pStyle w:val="TableParagraph"/>
              <w:ind w:left="230"/>
              <w:rPr>
                <w:sz w:val="18"/>
              </w:rPr>
            </w:pPr>
            <w:r>
              <w:rPr>
                <w:color w:val="231F20"/>
                <w:sz w:val="18"/>
              </w:rPr>
              <w:t>Benign CBD strictures</w:t>
            </w:r>
          </w:p>
        </w:tc>
        <w:tc>
          <w:tcPr>
            <w:tcW w:w="2009" w:type="dxa"/>
          </w:tcPr>
          <w:p w14:paraId="6D2F048B" w14:textId="77777777" w:rsidR="005943DE" w:rsidRDefault="00000000">
            <w:pPr>
              <w:pStyle w:val="TableParagraph"/>
              <w:ind w:left="800"/>
              <w:rPr>
                <w:sz w:val="18"/>
              </w:rPr>
            </w:pPr>
            <w:r>
              <w:rPr>
                <w:color w:val="231F20"/>
                <w:sz w:val="18"/>
              </w:rPr>
              <w:t>8 (2.22)</w:t>
            </w:r>
          </w:p>
        </w:tc>
      </w:tr>
      <w:tr w:rsidR="005943DE" w14:paraId="41B2B527" w14:textId="77777777">
        <w:trPr>
          <w:trHeight w:val="226"/>
        </w:trPr>
        <w:tc>
          <w:tcPr>
            <w:tcW w:w="2900" w:type="dxa"/>
          </w:tcPr>
          <w:p w14:paraId="68744503" w14:textId="77777777" w:rsidR="005943DE" w:rsidRDefault="00000000">
            <w:pPr>
              <w:pStyle w:val="TableParagraph"/>
              <w:ind w:left="230"/>
              <w:rPr>
                <w:sz w:val="18"/>
              </w:rPr>
            </w:pPr>
            <w:r>
              <w:rPr>
                <w:color w:val="231F20"/>
                <w:sz w:val="18"/>
              </w:rPr>
              <w:t>Others</w:t>
            </w:r>
          </w:p>
        </w:tc>
        <w:tc>
          <w:tcPr>
            <w:tcW w:w="2009" w:type="dxa"/>
          </w:tcPr>
          <w:p w14:paraId="4F8879BA" w14:textId="77777777" w:rsidR="005943DE" w:rsidRDefault="00000000">
            <w:pPr>
              <w:pStyle w:val="TableParagraph"/>
              <w:ind w:right="591"/>
              <w:jc w:val="right"/>
              <w:rPr>
                <w:sz w:val="18"/>
              </w:rPr>
            </w:pPr>
            <w:r>
              <w:rPr>
                <w:color w:val="231F20"/>
                <w:sz w:val="18"/>
              </w:rPr>
              <w:t>15 (4.17)</w:t>
            </w:r>
          </w:p>
        </w:tc>
      </w:tr>
      <w:tr w:rsidR="005943DE" w14:paraId="0C4BDDFA" w14:textId="77777777">
        <w:trPr>
          <w:trHeight w:val="221"/>
        </w:trPr>
        <w:tc>
          <w:tcPr>
            <w:tcW w:w="2900" w:type="dxa"/>
            <w:tcBorders>
              <w:bottom w:val="single" w:sz="8" w:space="0" w:color="2E3092"/>
            </w:tcBorders>
          </w:tcPr>
          <w:p w14:paraId="7FDC782C" w14:textId="77777777" w:rsidR="005943DE" w:rsidRDefault="00000000">
            <w:pPr>
              <w:pStyle w:val="TableParagraph"/>
              <w:spacing w:line="197" w:lineRule="exact"/>
              <w:ind w:left="50"/>
              <w:rPr>
                <w:sz w:val="18"/>
              </w:rPr>
            </w:pPr>
            <w:r>
              <w:rPr>
                <w:color w:val="231F20"/>
                <w:sz w:val="18"/>
              </w:rPr>
              <w:t>Total</w:t>
            </w:r>
          </w:p>
        </w:tc>
        <w:tc>
          <w:tcPr>
            <w:tcW w:w="2009" w:type="dxa"/>
            <w:tcBorders>
              <w:bottom w:val="single" w:sz="8" w:space="0" w:color="2E3092"/>
            </w:tcBorders>
          </w:tcPr>
          <w:p w14:paraId="47FB3C7A" w14:textId="77777777" w:rsidR="005943DE" w:rsidRDefault="00000000">
            <w:pPr>
              <w:pStyle w:val="TableParagraph"/>
              <w:spacing w:line="197" w:lineRule="exact"/>
              <w:ind w:right="569"/>
              <w:jc w:val="right"/>
              <w:rPr>
                <w:sz w:val="18"/>
              </w:rPr>
            </w:pPr>
            <w:r>
              <w:rPr>
                <w:color w:val="231F20"/>
                <w:sz w:val="18"/>
              </w:rPr>
              <w:t>360 (100)</w:t>
            </w:r>
          </w:p>
        </w:tc>
      </w:tr>
    </w:tbl>
    <w:p w14:paraId="558F8880" w14:textId="77777777" w:rsidR="005943DE" w:rsidRDefault="00000000">
      <w:pPr>
        <w:pStyle w:val="BodyText"/>
        <w:spacing w:before="7"/>
        <w:rPr>
          <w:sz w:val="22"/>
        </w:rPr>
      </w:pPr>
      <w:r>
        <w:br w:type="column"/>
      </w:r>
    </w:p>
    <w:p w14:paraId="7E7477AE" w14:textId="77777777" w:rsidR="005943DE" w:rsidRDefault="00000000">
      <w:pPr>
        <w:pStyle w:val="BodyText"/>
        <w:spacing w:line="254" w:lineRule="auto"/>
        <w:ind w:left="157" w:right="116"/>
        <w:jc w:val="both"/>
      </w:pPr>
      <w:r>
        <w:rPr>
          <w:color w:val="231F20"/>
        </w:rPr>
        <w:t>gallstones,</w:t>
      </w:r>
      <w:r>
        <w:rPr>
          <w:color w:val="231F20"/>
          <w:spacing w:val="-11"/>
        </w:rPr>
        <w:t xml:space="preserve"> </w:t>
      </w:r>
      <w:r>
        <w:rPr>
          <w:color w:val="231F20"/>
        </w:rPr>
        <w:t>as</w:t>
      </w:r>
      <w:r>
        <w:rPr>
          <w:color w:val="231F20"/>
          <w:spacing w:val="-11"/>
        </w:rPr>
        <w:t xml:space="preserve"> </w:t>
      </w:r>
      <w:r>
        <w:rPr>
          <w:color w:val="231F20"/>
        </w:rPr>
        <w:t>these</w:t>
      </w:r>
      <w:r>
        <w:rPr>
          <w:color w:val="231F20"/>
          <w:spacing w:val="-10"/>
        </w:rPr>
        <w:t xml:space="preserve"> </w:t>
      </w:r>
      <w:r>
        <w:rPr>
          <w:color w:val="231F20"/>
        </w:rPr>
        <w:t>patients</w:t>
      </w:r>
      <w:r>
        <w:rPr>
          <w:color w:val="231F20"/>
          <w:spacing w:val="-11"/>
        </w:rPr>
        <w:t xml:space="preserve"> </w:t>
      </w:r>
      <w:r>
        <w:rPr>
          <w:color w:val="231F20"/>
        </w:rPr>
        <w:t>did</w:t>
      </w:r>
      <w:r>
        <w:rPr>
          <w:color w:val="231F20"/>
          <w:spacing w:val="-11"/>
        </w:rPr>
        <w:t xml:space="preserve"> </w:t>
      </w:r>
      <w:r>
        <w:rPr>
          <w:color w:val="231F20"/>
        </w:rPr>
        <w:t>not</w:t>
      </w:r>
      <w:r>
        <w:rPr>
          <w:color w:val="231F20"/>
          <w:spacing w:val="-10"/>
        </w:rPr>
        <w:t xml:space="preserve"> </w:t>
      </w:r>
      <w:r>
        <w:rPr>
          <w:color w:val="231F20"/>
          <w:spacing w:val="-3"/>
        </w:rPr>
        <w:t>have</w:t>
      </w:r>
      <w:r>
        <w:rPr>
          <w:color w:val="231F20"/>
          <w:spacing w:val="-11"/>
        </w:rPr>
        <w:t xml:space="preserve"> </w:t>
      </w:r>
      <w:r>
        <w:rPr>
          <w:color w:val="231F20"/>
        </w:rPr>
        <w:t>any</w:t>
      </w:r>
      <w:r>
        <w:rPr>
          <w:color w:val="231F20"/>
          <w:spacing w:val="-11"/>
        </w:rPr>
        <w:t xml:space="preserve"> </w:t>
      </w:r>
      <w:r>
        <w:rPr>
          <w:color w:val="231F20"/>
        </w:rPr>
        <w:t>history</w:t>
      </w:r>
      <w:r>
        <w:rPr>
          <w:color w:val="231F20"/>
          <w:spacing w:val="-10"/>
        </w:rPr>
        <w:t xml:space="preserve"> </w:t>
      </w:r>
      <w:r>
        <w:rPr>
          <w:color w:val="231F20"/>
        </w:rPr>
        <w:t>of</w:t>
      </w:r>
      <w:r>
        <w:rPr>
          <w:color w:val="231F20"/>
          <w:spacing w:val="-11"/>
        </w:rPr>
        <w:t xml:space="preserve"> </w:t>
      </w:r>
      <w:r>
        <w:rPr>
          <w:color w:val="231F20"/>
        </w:rPr>
        <w:t>biliary surgery or instrumentation.</w:t>
      </w:r>
    </w:p>
    <w:p w14:paraId="55203E9A" w14:textId="77777777" w:rsidR="005943DE" w:rsidRDefault="00000000">
      <w:pPr>
        <w:pStyle w:val="BodyText"/>
        <w:spacing w:before="119" w:line="254" w:lineRule="auto"/>
        <w:ind w:left="157" w:right="108"/>
        <w:jc w:val="both"/>
      </w:pPr>
      <w:r>
        <w:rPr>
          <w:color w:val="231F20"/>
          <w:spacing w:val="2"/>
        </w:rPr>
        <w:t xml:space="preserve">Gallbladder </w:t>
      </w:r>
      <w:proofErr w:type="spellStart"/>
      <w:r>
        <w:rPr>
          <w:color w:val="231F20"/>
          <w:spacing w:val="2"/>
        </w:rPr>
        <w:t>tumour</w:t>
      </w:r>
      <w:proofErr w:type="spellEnd"/>
      <w:r>
        <w:rPr>
          <w:color w:val="231F20"/>
          <w:spacing w:val="2"/>
        </w:rPr>
        <w:t xml:space="preserve"> </w:t>
      </w:r>
      <w:r>
        <w:rPr>
          <w:color w:val="231F20"/>
        </w:rPr>
        <w:t xml:space="preserve">was the </w:t>
      </w:r>
      <w:r>
        <w:rPr>
          <w:color w:val="231F20"/>
          <w:spacing w:val="2"/>
        </w:rPr>
        <w:t xml:space="preserve">second most common </w:t>
      </w:r>
      <w:r>
        <w:rPr>
          <w:color w:val="231F20"/>
          <w:spacing w:val="3"/>
        </w:rPr>
        <w:t>cause</w:t>
      </w:r>
      <w:r>
        <w:rPr>
          <w:color w:val="231F20"/>
          <w:spacing w:val="56"/>
        </w:rPr>
        <w:t xml:space="preserve"> </w:t>
      </w:r>
      <w:proofErr w:type="gramStart"/>
      <w:r>
        <w:rPr>
          <w:color w:val="231F20"/>
        </w:rPr>
        <w:t xml:space="preserve">of  </w:t>
      </w:r>
      <w:r>
        <w:rPr>
          <w:color w:val="231F20"/>
          <w:spacing w:val="3"/>
        </w:rPr>
        <w:t>obstructive</w:t>
      </w:r>
      <w:proofErr w:type="gramEnd"/>
      <w:r>
        <w:rPr>
          <w:color w:val="231F20"/>
          <w:spacing w:val="3"/>
        </w:rPr>
        <w:t xml:space="preserve"> jaundice (22.5%) amongst </w:t>
      </w:r>
      <w:r>
        <w:rPr>
          <w:color w:val="231F20"/>
          <w:spacing w:val="2"/>
        </w:rPr>
        <w:t xml:space="preserve">the </w:t>
      </w:r>
      <w:r>
        <w:rPr>
          <w:color w:val="231F20"/>
          <w:spacing w:val="3"/>
        </w:rPr>
        <w:t xml:space="preserve">cases </w:t>
      </w:r>
      <w:r>
        <w:rPr>
          <w:color w:val="231F20"/>
          <w:spacing w:val="4"/>
        </w:rPr>
        <w:t xml:space="preserve">seen  </w:t>
      </w:r>
      <w:r>
        <w:rPr>
          <w:color w:val="231F20"/>
        </w:rPr>
        <w:t xml:space="preserve">in </w:t>
      </w:r>
      <w:r>
        <w:rPr>
          <w:color w:val="231F20"/>
          <w:spacing w:val="2"/>
        </w:rPr>
        <w:t xml:space="preserve">our </w:t>
      </w:r>
      <w:r>
        <w:rPr>
          <w:color w:val="231F20"/>
        </w:rPr>
        <w:t xml:space="preserve">study. </w:t>
      </w:r>
      <w:r>
        <w:rPr>
          <w:color w:val="231F20"/>
          <w:spacing w:val="3"/>
        </w:rPr>
        <w:t xml:space="preserve">Siddique </w:t>
      </w:r>
      <w:r>
        <w:rPr>
          <w:i/>
          <w:color w:val="231F20"/>
        </w:rPr>
        <w:t xml:space="preserve">et </w:t>
      </w:r>
      <w:r>
        <w:rPr>
          <w:i/>
          <w:color w:val="231F20"/>
          <w:spacing w:val="2"/>
        </w:rPr>
        <w:t xml:space="preserve">al. </w:t>
      </w:r>
      <w:r>
        <w:rPr>
          <w:color w:val="231F20"/>
          <w:spacing w:val="3"/>
        </w:rPr>
        <w:t xml:space="preserve">from Pakistan also found </w:t>
      </w:r>
      <w:r>
        <w:rPr>
          <w:color w:val="231F20"/>
        </w:rPr>
        <w:t xml:space="preserve">a </w:t>
      </w:r>
      <w:r>
        <w:rPr>
          <w:color w:val="231F20"/>
          <w:spacing w:val="6"/>
        </w:rPr>
        <w:t xml:space="preserve">similar </w:t>
      </w:r>
      <w:r>
        <w:rPr>
          <w:color w:val="231F20"/>
          <w:spacing w:val="5"/>
        </w:rPr>
        <w:t xml:space="preserve">trend </w:t>
      </w:r>
      <w:r>
        <w:rPr>
          <w:color w:val="231F20"/>
          <w:spacing w:val="4"/>
        </w:rPr>
        <w:t xml:space="preserve">where </w:t>
      </w:r>
      <w:r>
        <w:rPr>
          <w:color w:val="231F20"/>
          <w:spacing w:val="5"/>
        </w:rPr>
        <w:t xml:space="preserve">gallbladder cancer </w:t>
      </w:r>
      <w:r>
        <w:rPr>
          <w:color w:val="231F20"/>
          <w:spacing w:val="3"/>
        </w:rPr>
        <w:t xml:space="preserve">was </w:t>
      </w:r>
      <w:r>
        <w:rPr>
          <w:color w:val="231F20"/>
          <w:spacing w:val="4"/>
        </w:rPr>
        <w:t xml:space="preserve">the second </w:t>
      </w:r>
      <w:r>
        <w:rPr>
          <w:color w:val="231F20"/>
          <w:spacing w:val="2"/>
        </w:rPr>
        <w:t xml:space="preserve">most common malignant cause </w:t>
      </w:r>
      <w:r>
        <w:rPr>
          <w:color w:val="231F20"/>
        </w:rPr>
        <w:t xml:space="preserve">of </w:t>
      </w:r>
      <w:r>
        <w:rPr>
          <w:color w:val="231F20"/>
          <w:spacing w:val="2"/>
        </w:rPr>
        <w:t xml:space="preserve">obstructive </w:t>
      </w:r>
      <w:r>
        <w:rPr>
          <w:color w:val="231F20"/>
          <w:spacing w:val="-3"/>
        </w:rPr>
        <w:t>jaundice.</w:t>
      </w:r>
      <w:r>
        <w:rPr>
          <w:color w:val="231F20"/>
          <w:spacing w:val="-3"/>
          <w:vertAlign w:val="superscript"/>
        </w:rPr>
        <w:t>[24]</w:t>
      </w:r>
      <w:r>
        <w:rPr>
          <w:color w:val="231F20"/>
          <w:spacing w:val="-3"/>
        </w:rPr>
        <w:t xml:space="preserve"> </w:t>
      </w:r>
      <w:r>
        <w:rPr>
          <w:color w:val="231F20"/>
          <w:spacing w:val="2"/>
        </w:rPr>
        <w:t xml:space="preserve">This </w:t>
      </w:r>
      <w:r>
        <w:rPr>
          <w:color w:val="231F20"/>
        </w:rPr>
        <w:t xml:space="preserve">may be due to improved </w:t>
      </w:r>
      <w:r>
        <w:rPr>
          <w:color w:val="231F20"/>
          <w:spacing w:val="2"/>
        </w:rPr>
        <w:t xml:space="preserve">diagnosis </w:t>
      </w:r>
      <w:r>
        <w:rPr>
          <w:color w:val="231F20"/>
        </w:rPr>
        <w:t xml:space="preserve">and not </w:t>
      </w:r>
      <w:r>
        <w:rPr>
          <w:color w:val="231F20"/>
          <w:spacing w:val="2"/>
        </w:rPr>
        <w:t xml:space="preserve">necessarily </w:t>
      </w:r>
      <w:r>
        <w:rPr>
          <w:color w:val="231F20"/>
        </w:rPr>
        <w:t xml:space="preserve">an </w:t>
      </w:r>
      <w:r>
        <w:rPr>
          <w:color w:val="231F20"/>
          <w:spacing w:val="2"/>
        </w:rPr>
        <w:t xml:space="preserve">increase </w:t>
      </w:r>
      <w:r>
        <w:rPr>
          <w:color w:val="231F20"/>
        </w:rPr>
        <w:t xml:space="preserve">in the </w:t>
      </w:r>
      <w:r>
        <w:rPr>
          <w:color w:val="231F20"/>
          <w:spacing w:val="2"/>
        </w:rPr>
        <w:t xml:space="preserve">incidence </w:t>
      </w:r>
      <w:r>
        <w:rPr>
          <w:color w:val="231F20"/>
        </w:rPr>
        <w:t xml:space="preserve">of </w:t>
      </w:r>
      <w:r>
        <w:rPr>
          <w:color w:val="231F20"/>
          <w:spacing w:val="2"/>
        </w:rPr>
        <w:t xml:space="preserve">cases. </w:t>
      </w:r>
      <w:r>
        <w:rPr>
          <w:color w:val="231F20"/>
        </w:rPr>
        <w:t xml:space="preserve">The prevalence of </w:t>
      </w:r>
      <w:r>
        <w:rPr>
          <w:color w:val="231F20"/>
          <w:spacing w:val="2"/>
        </w:rPr>
        <w:t xml:space="preserve">chronic inflammation that </w:t>
      </w:r>
      <w:r>
        <w:rPr>
          <w:color w:val="231F20"/>
        </w:rPr>
        <w:t xml:space="preserve">may explain the </w:t>
      </w:r>
      <w:r>
        <w:rPr>
          <w:color w:val="231F20"/>
          <w:spacing w:val="2"/>
        </w:rPr>
        <w:t xml:space="preserve">high </w:t>
      </w:r>
      <w:r>
        <w:rPr>
          <w:color w:val="231F20"/>
        </w:rPr>
        <w:t xml:space="preserve">prevalence of </w:t>
      </w:r>
      <w:r>
        <w:rPr>
          <w:color w:val="231F20"/>
          <w:spacing w:val="2"/>
        </w:rPr>
        <w:t xml:space="preserve">gallbladder cancer </w:t>
      </w:r>
      <w:r>
        <w:rPr>
          <w:color w:val="231F20"/>
        </w:rPr>
        <w:t xml:space="preserve">in our </w:t>
      </w:r>
      <w:r>
        <w:rPr>
          <w:color w:val="231F20"/>
          <w:spacing w:val="2"/>
        </w:rPr>
        <w:t xml:space="preserve">study </w:t>
      </w:r>
      <w:r>
        <w:rPr>
          <w:color w:val="231F20"/>
        </w:rPr>
        <w:t xml:space="preserve">has not </w:t>
      </w:r>
      <w:r>
        <w:rPr>
          <w:color w:val="231F20"/>
          <w:spacing w:val="2"/>
        </w:rPr>
        <w:t xml:space="preserve">been </w:t>
      </w:r>
      <w:r>
        <w:rPr>
          <w:color w:val="231F20"/>
        </w:rPr>
        <w:t xml:space="preserve">extensively </w:t>
      </w:r>
      <w:r>
        <w:rPr>
          <w:color w:val="231F20"/>
          <w:spacing w:val="2"/>
        </w:rPr>
        <w:t xml:space="preserve">studied </w:t>
      </w:r>
      <w:r>
        <w:rPr>
          <w:color w:val="231F20"/>
        </w:rPr>
        <w:t>in our</w:t>
      </w:r>
      <w:r>
        <w:rPr>
          <w:color w:val="231F20"/>
          <w:spacing w:val="17"/>
        </w:rPr>
        <w:t xml:space="preserve"> </w:t>
      </w:r>
      <w:r>
        <w:rPr>
          <w:color w:val="231F20"/>
          <w:spacing w:val="2"/>
        </w:rPr>
        <w:t>environment.</w:t>
      </w:r>
    </w:p>
    <w:p w14:paraId="510E8577" w14:textId="77777777" w:rsidR="005943DE" w:rsidRDefault="00000000">
      <w:pPr>
        <w:pStyle w:val="BodyText"/>
        <w:spacing w:before="116" w:line="254" w:lineRule="auto"/>
        <w:ind w:left="157" w:right="108"/>
        <w:jc w:val="both"/>
      </w:pPr>
      <w:r>
        <w:rPr>
          <w:color w:val="231F20"/>
          <w:spacing w:val="6"/>
        </w:rPr>
        <w:t xml:space="preserve">Clinicians </w:t>
      </w:r>
      <w:r>
        <w:rPr>
          <w:color w:val="231F20"/>
          <w:spacing w:val="5"/>
        </w:rPr>
        <w:t xml:space="preserve">should </w:t>
      </w:r>
      <w:r>
        <w:rPr>
          <w:color w:val="231F20"/>
          <w:spacing w:val="2"/>
        </w:rPr>
        <w:t xml:space="preserve">have </w:t>
      </w:r>
      <w:r>
        <w:rPr>
          <w:color w:val="231F20"/>
        </w:rPr>
        <w:t xml:space="preserve">a </w:t>
      </w:r>
      <w:r>
        <w:rPr>
          <w:color w:val="231F20"/>
          <w:spacing w:val="5"/>
        </w:rPr>
        <w:t xml:space="preserve">high index </w:t>
      </w:r>
      <w:r>
        <w:rPr>
          <w:color w:val="231F20"/>
          <w:spacing w:val="3"/>
        </w:rPr>
        <w:t xml:space="preserve">of </w:t>
      </w:r>
      <w:r>
        <w:rPr>
          <w:color w:val="231F20"/>
          <w:spacing w:val="6"/>
        </w:rPr>
        <w:t xml:space="preserve">suspicion </w:t>
      </w:r>
      <w:r>
        <w:rPr>
          <w:color w:val="231F20"/>
          <w:spacing w:val="7"/>
        </w:rPr>
        <w:t xml:space="preserve">for </w:t>
      </w:r>
      <w:r>
        <w:rPr>
          <w:color w:val="231F20"/>
        </w:rPr>
        <w:t>malignancy in the evaluation of obstructive jaundice even if the age of presentation is less than what is typically reported in the literature. This will ensure early diagnosis and offer an opportunity for surgical resection, which offers the best prospect towards a long-term</w:t>
      </w:r>
      <w:r>
        <w:rPr>
          <w:color w:val="231F20"/>
          <w:spacing w:val="-2"/>
        </w:rPr>
        <w:t xml:space="preserve"> </w:t>
      </w:r>
      <w:r>
        <w:rPr>
          <w:color w:val="231F20"/>
        </w:rPr>
        <w:t>survival.</w:t>
      </w:r>
    </w:p>
    <w:p w14:paraId="3523192C" w14:textId="77777777" w:rsidR="005943DE" w:rsidRDefault="00000000">
      <w:pPr>
        <w:pStyle w:val="BodyText"/>
        <w:spacing w:before="118" w:line="254" w:lineRule="auto"/>
        <w:ind w:left="157" w:right="106"/>
        <w:jc w:val="both"/>
      </w:pPr>
      <w:r>
        <w:rPr>
          <w:color w:val="231F20"/>
          <w:spacing w:val="5"/>
        </w:rPr>
        <w:t xml:space="preserve">This study </w:t>
      </w:r>
      <w:r>
        <w:rPr>
          <w:color w:val="231F20"/>
          <w:spacing w:val="4"/>
        </w:rPr>
        <w:t xml:space="preserve">had </w:t>
      </w:r>
      <w:r>
        <w:rPr>
          <w:color w:val="231F20"/>
          <w:spacing w:val="5"/>
        </w:rPr>
        <w:t xml:space="preserve">some </w:t>
      </w:r>
      <w:r>
        <w:rPr>
          <w:color w:val="231F20"/>
          <w:spacing w:val="6"/>
        </w:rPr>
        <w:t xml:space="preserve">limitations. </w:t>
      </w:r>
      <w:r>
        <w:rPr>
          <w:color w:val="231F20"/>
          <w:spacing w:val="4"/>
        </w:rPr>
        <w:t xml:space="preserve">The </w:t>
      </w:r>
      <w:r>
        <w:rPr>
          <w:color w:val="231F20"/>
          <w:spacing w:val="5"/>
        </w:rPr>
        <w:t xml:space="preserve">data </w:t>
      </w:r>
      <w:r>
        <w:rPr>
          <w:color w:val="231F20"/>
          <w:spacing w:val="2"/>
        </w:rPr>
        <w:t xml:space="preserve">may </w:t>
      </w:r>
      <w:r>
        <w:rPr>
          <w:color w:val="231F20"/>
          <w:spacing w:val="4"/>
        </w:rPr>
        <w:t xml:space="preserve">not </w:t>
      </w:r>
      <w:r>
        <w:rPr>
          <w:color w:val="231F20"/>
          <w:spacing w:val="7"/>
        </w:rPr>
        <w:t xml:space="preserve">be </w:t>
      </w:r>
      <w:r>
        <w:rPr>
          <w:color w:val="231F20"/>
          <w:spacing w:val="2"/>
        </w:rPr>
        <w:t xml:space="preserve">truly representative </w:t>
      </w:r>
      <w:r>
        <w:rPr>
          <w:color w:val="231F20"/>
        </w:rPr>
        <w:t xml:space="preserve">of the </w:t>
      </w:r>
      <w:r>
        <w:rPr>
          <w:color w:val="231F20"/>
          <w:spacing w:val="2"/>
        </w:rPr>
        <w:t xml:space="preserve">national situation </w:t>
      </w:r>
      <w:r>
        <w:rPr>
          <w:color w:val="231F20"/>
        </w:rPr>
        <w:t xml:space="preserve">of </w:t>
      </w:r>
      <w:r>
        <w:rPr>
          <w:color w:val="231F20"/>
          <w:spacing w:val="2"/>
        </w:rPr>
        <w:t xml:space="preserve">obstructive </w:t>
      </w:r>
      <w:r>
        <w:rPr>
          <w:color w:val="231F20"/>
        </w:rPr>
        <w:t>jaundice,</w:t>
      </w:r>
      <w:r>
        <w:rPr>
          <w:color w:val="231F20"/>
          <w:spacing w:val="-5"/>
        </w:rPr>
        <w:t xml:space="preserve"> </w:t>
      </w:r>
      <w:r>
        <w:rPr>
          <w:color w:val="231F20"/>
        </w:rPr>
        <w:t>as</w:t>
      </w:r>
      <w:r>
        <w:rPr>
          <w:color w:val="231F20"/>
          <w:spacing w:val="-5"/>
        </w:rPr>
        <w:t xml:space="preserve"> </w:t>
      </w:r>
      <w:r>
        <w:rPr>
          <w:color w:val="231F20"/>
        </w:rPr>
        <w:t>our</w:t>
      </w:r>
      <w:r>
        <w:rPr>
          <w:color w:val="231F20"/>
          <w:spacing w:val="-5"/>
        </w:rPr>
        <w:t xml:space="preserve"> </w:t>
      </w:r>
      <w:r>
        <w:rPr>
          <w:color w:val="231F20"/>
        </w:rPr>
        <w:t>institution</w:t>
      </w:r>
      <w:r>
        <w:rPr>
          <w:color w:val="231F20"/>
          <w:spacing w:val="-4"/>
        </w:rPr>
        <w:t xml:space="preserve"> </w:t>
      </w:r>
      <w:r>
        <w:rPr>
          <w:color w:val="231F20"/>
        </w:rPr>
        <w:t>is</w:t>
      </w:r>
      <w:r>
        <w:rPr>
          <w:color w:val="231F20"/>
          <w:spacing w:val="-5"/>
        </w:rPr>
        <w:t xml:space="preserve"> </w:t>
      </w:r>
      <w:r>
        <w:rPr>
          <w:color w:val="231F20"/>
        </w:rPr>
        <w:t>a</w:t>
      </w:r>
      <w:r>
        <w:rPr>
          <w:color w:val="231F20"/>
          <w:spacing w:val="-5"/>
        </w:rPr>
        <w:t xml:space="preserve"> </w:t>
      </w:r>
      <w:r>
        <w:rPr>
          <w:color w:val="231F20"/>
        </w:rPr>
        <w:t>referral</w:t>
      </w:r>
      <w:r>
        <w:rPr>
          <w:color w:val="231F20"/>
          <w:spacing w:val="-5"/>
        </w:rPr>
        <w:t xml:space="preserve"> </w:t>
      </w:r>
      <w:proofErr w:type="spellStart"/>
      <w:r>
        <w:rPr>
          <w:color w:val="231F20"/>
        </w:rPr>
        <w:t>centre</w:t>
      </w:r>
      <w:proofErr w:type="spellEnd"/>
      <w:r>
        <w:rPr>
          <w:color w:val="231F20"/>
          <w:spacing w:val="-4"/>
        </w:rPr>
        <w:t xml:space="preserve"> </w:t>
      </w:r>
      <w:r>
        <w:rPr>
          <w:color w:val="231F20"/>
        </w:rPr>
        <w:t>and</w:t>
      </w:r>
      <w:r>
        <w:rPr>
          <w:color w:val="231F20"/>
          <w:spacing w:val="-5"/>
        </w:rPr>
        <w:t xml:space="preserve"> </w:t>
      </w:r>
      <w:r>
        <w:rPr>
          <w:color w:val="231F20"/>
        </w:rPr>
        <w:t>so</w:t>
      </w:r>
      <w:r>
        <w:rPr>
          <w:color w:val="231F20"/>
          <w:spacing w:val="-5"/>
        </w:rPr>
        <w:t xml:space="preserve"> </w:t>
      </w:r>
      <w:r>
        <w:rPr>
          <w:color w:val="231F20"/>
        </w:rPr>
        <w:t>is</w:t>
      </w:r>
      <w:r>
        <w:rPr>
          <w:color w:val="231F20"/>
          <w:spacing w:val="-5"/>
        </w:rPr>
        <w:t xml:space="preserve"> </w:t>
      </w:r>
      <w:r>
        <w:rPr>
          <w:color w:val="231F20"/>
        </w:rPr>
        <w:t xml:space="preserve">likely to receive only </w:t>
      </w:r>
      <w:r>
        <w:rPr>
          <w:color w:val="231F20"/>
          <w:spacing w:val="2"/>
        </w:rPr>
        <w:t xml:space="preserve">complex cases </w:t>
      </w:r>
      <w:r>
        <w:rPr>
          <w:color w:val="231F20"/>
        </w:rPr>
        <w:t xml:space="preserve">of </w:t>
      </w:r>
      <w:r>
        <w:rPr>
          <w:color w:val="231F20"/>
          <w:spacing w:val="2"/>
        </w:rPr>
        <w:t xml:space="preserve">obstructive jaundice. </w:t>
      </w:r>
      <w:r>
        <w:rPr>
          <w:color w:val="231F20"/>
          <w:spacing w:val="3"/>
        </w:rPr>
        <w:t xml:space="preserve">The </w:t>
      </w:r>
      <w:proofErr w:type="spellStart"/>
      <w:r>
        <w:rPr>
          <w:color w:val="231F20"/>
          <w:spacing w:val="2"/>
        </w:rPr>
        <w:t>noninclusion</w:t>
      </w:r>
      <w:proofErr w:type="spellEnd"/>
      <w:r>
        <w:rPr>
          <w:color w:val="231F20"/>
          <w:spacing w:val="2"/>
        </w:rPr>
        <w:t xml:space="preserve"> </w:t>
      </w:r>
      <w:r>
        <w:rPr>
          <w:color w:val="231F20"/>
        </w:rPr>
        <w:t xml:space="preserve">of </w:t>
      </w:r>
      <w:r>
        <w:rPr>
          <w:color w:val="231F20"/>
          <w:spacing w:val="2"/>
        </w:rPr>
        <w:t xml:space="preserve">histopathology </w:t>
      </w:r>
      <w:r>
        <w:rPr>
          <w:color w:val="231F20"/>
        </w:rPr>
        <w:t xml:space="preserve">in the analysis may </w:t>
      </w:r>
      <w:r>
        <w:rPr>
          <w:color w:val="231F20"/>
          <w:spacing w:val="2"/>
        </w:rPr>
        <w:t xml:space="preserve">affect </w:t>
      </w:r>
      <w:r>
        <w:rPr>
          <w:color w:val="231F20"/>
        </w:rPr>
        <w:t xml:space="preserve">the </w:t>
      </w:r>
      <w:r>
        <w:rPr>
          <w:color w:val="231F20"/>
          <w:spacing w:val="2"/>
        </w:rPr>
        <w:t xml:space="preserve">reliability </w:t>
      </w:r>
      <w:r>
        <w:rPr>
          <w:color w:val="231F20"/>
        </w:rPr>
        <w:t xml:space="preserve">of </w:t>
      </w:r>
      <w:r>
        <w:rPr>
          <w:color w:val="231F20"/>
          <w:spacing w:val="2"/>
        </w:rPr>
        <w:t xml:space="preserve">some </w:t>
      </w:r>
      <w:r>
        <w:rPr>
          <w:color w:val="231F20"/>
        </w:rPr>
        <w:t xml:space="preserve">of the </w:t>
      </w:r>
      <w:r>
        <w:rPr>
          <w:color w:val="231F20"/>
          <w:spacing w:val="2"/>
        </w:rPr>
        <w:t xml:space="preserve">diagnoses. </w:t>
      </w:r>
      <w:r>
        <w:rPr>
          <w:color w:val="231F20"/>
        </w:rPr>
        <w:t xml:space="preserve">The </w:t>
      </w:r>
      <w:r>
        <w:rPr>
          <w:color w:val="231F20"/>
          <w:spacing w:val="2"/>
        </w:rPr>
        <w:t xml:space="preserve">study findings, </w:t>
      </w:r>
      <w:r>
        <w:rPr>
          <w:color w:val="231F20"/>
        </w:rPr>
        <w:t xml:space="preserve">however, </w:t>
      </w:r>
      <w:r>
        <w:rPr>
          <w:color w:val="231F20"/>
          <w:spacing w:val="3"/>
        </w:rPr>
        <w:t xml:space="preserve">provide some </w:t>
      </w:r>
      <w:r>
        <w:rPr>
          <w:color w:val="231F20"/>
          <w:spacing w:val="4"/>
        </w:rPr>
        <w:t xml:space="preserve">baseline information </w:t>
      </w:r>
      <w:r>
        <w:rPr>
          <w:color w:val="231F20"/>
          <w:spacing w:val="3"/>
        </w:rPr>
        <w:t xml:space="preserve">for </w:t>
      </w:r>
      <w:r>
        <w:rPr>
          <w:color w:val="231F20"/>
          <w:spacing w:val="5"/>
        </w:rPr>
        <w:t xml:space="preserve">further studies </w:t>
      </w:r>
      <w:r>
        <w:rPr>
          <w:color w:val="231F20"/>
          <w:spacing w:val="3"/>
        </w:rPr>
        <w:t xml:space="preserve">on </w:t>
      </w:r>
      <w:r>
        <w:rPr>
          <w:color w:val="231F20"/>
          <w:spacing w:val="4"/>
        </w:rPr>
        <w:t xml:space="preserve">the </w:t>
      </w:r>
      <w:r>
        <w:rPr>
          <w:color w:val="231F20"/>
          <w:spacing w:val="5"/>
        </w:rPr>
        <w:t xml:space="preserve">pattern </w:t>
      </w:r>
      <w:r>
        <w:rPr>
          <w:color w:val="231F20"/>
          <w:spacing w:val="4"/>
        </w:rPr>
        <w:t xml:space="preserve">and </w:t>
      </w:r>
      <w:r>
        <w:rPr>
          <w:color w:val="231F20"/>
          <w:spacing w:val="5"/>
        </w:rPr>
        <w:t xml:space="preserve">epidemiology </w:t>
      </w:r>
      <w:r>
        <w:rPr>
          <w:color w:val="231F20"/>
          <w:spacing w:val="3"/>
        </w:rPr>
        <w:t xml:space="preserve">of </w:t>
      </w:r>
      <w:r>
        <w:rPr>
          <w:color w:val="231F20"/>
          <w:spacing w:val="5"/>
        </w:rPr>
        <w:t xml:space="preserve">obstructive </w:t>
      </w:r>
      <w:r>
        <w:rPr>
          <w:color w:val="231F20"/>
          <w:spacing w:val="2"/>
        </w:rPr>
        <w:t xml:space="preserve">jaundice </w:t>
      </w:r>
      <w:r>
        <w:rPr>
          <w:color w:val="231F20"/>
        </w:rPr>
        <w:t>in</w:t>
      </w:r>
      <w:r>
        <w:rPr>
          <w:color w:val="231F20"/>
          <w:spacing w:val="10"/>
        </w:rPr>
        <w:t xml:space="preserve"> </w:t>
      </w:r>
      <w:r>
        <w:rPr>
          <w:color w:val="231F20"/>
          <w:spacing w:val="3"/>
        </w:rPr>
        <w:t>Ghana.</w:t>
      </w:r>
    </w:p>
    <w:p w14:paraId="1E8978E4" w14:textId="77777777" w:rsidR="005943DE" w:rsidRDefault="00000000">
      <w:pPr>
        <w:pStyle w:val="Heading1"/>
        <w:spacing w:before="161"/>
        <w:ind w:left="157"/>
      </w:pPr>
      <w:r>
        <w:rPr>
          <w:color w:val="2E3092"/>
        </w:rPr>
        <w:t>Conclusion</w:t>
      </w:r>
    </w:p>
    <w:p w14:paraId="1AEF7662" w14:textId="77777777" w:rsidR="005943DE" w:rsidRDefault="00000000">
      <w:pPr>
        <w:pStyle w:val="BodyText"/>
        <w:spacing w:before="120" w:line="254" w:lineRule="auto"/>
        <w:ind w:left="157" w:right="115"/>
        <w:jc w:val="both"/>
      </w:pPr>
      <w:r>
        <w:rPr>
          <w:color w:val="231F20"/>
        </w:rPr>
        <w:t xml:space="preserve">Obstructive jaundice in our setting was more prevalent in </w:t>
      </w:r>
      <w:r>
        <w:rPr>
          <w:color w:val="231F20"/>
          <w:spacing w:val="3"/>
        </w:rPr>
        <w:t xml:space="preserve">females. Malignant </w:t>
      </w:r>
      <w:proofErr w:type="spellStart"/>
      <w:r>
        <w:rPr>
          <w:color w:val="231F20"/>
          <w:spacing w:val="3"/>
        </w:rPr>
        <w:t>aetiologies</w:t>
      </w:r>
      <w:proofErr w:type="spellEnd"/>
      <w:r>
        <w:rPr>
          <w:color w:val="231F20"/>
          <w:spacing w:val="3"/>
        </w:rPr>
        <w:t xml:space="preserve"> </w:t>
      </w:r>
      <w:r>
        <w:rPr>
          <w:color w:val="231F20"/>
        </w:rPr>
        <w:t xml:space="preserve">were </w:t>
      </w:r>
      <w:r>
        <w:rPr>
          <w:color w:val="231F20"/>
          <w:spacing w:val="3"/>
        </w:rPr>
        <w:t xml:space="preserve">more common than </w:t>
      </w:r>
      <w:r>
        <w:rPr>
          <w:color w:val="231F20"/>
        </w:rPr>
        <w:t>benign</w:t>
      </w:r>
      <w:r>
        <w:rPr>
          <w:color w:val="231F20"/>
          <w:spacing w:val="-18"/>
        </w:rPr>
        <w:t xml:space="preserve"> </w:t>
      </w:r>
      <w:r>
        <w:rPr>
          <w:color w:val="231F20"/>
        </w:rPr>
        <w:t>ones:</w:t>
      </w:r>
      <w:r>
        <w:rPr>
          <w:color w:val="231F20"/>
          <w:spacing w:val="-18"/>
        </w:rPr>
        <w:t xml:space="preserve"> </w:t>
      </w:r>
      <w:r>
        <w:rPr>
          <w:color w:val="231F20"/>
        </w:rPr>
        <w:t>pancreatic</w:t>
      </w:r>
      <w:r>
        <w:rPr>
          <w:color w:val="231F20"/>
          <w:spacing w:val="-18"/>
        </w:rPr>
        <w:t xml:space="preserve"> </w:t>
      </w:r>
      <w:r>
        <w:rPr>
          <w:color w:val="231F20"/>
        </w:rPr>
        <w:t>head</w:t>
      </w:r>
      <w:r>
        <w:rPr>
          <w:color w:val="231F20"/>
          <w:spacing w:val="-18"/>
        </w:rPr>
        <w:t xml:space="preserve"> </w:t>
      </w:r>
      <w:r>
        <w:rPr>
          <w:color w:val="231F20"/>
        </w:rPr>
        <w:t>and</w:t>
      </w:r>
      <w:r>
        <w:rPr>
          <w:color w:val="231F20"/>
          <w:spacing w:val="-18"/>
        </w:rPr>
        <w:t xml:space="preserve"> </w:t>
      </w:r>
      <w:r>
        <w:rPr>
          <w:color w:val="231F20"/>
        </w:rPr>
        <w:t>gallbladder</w:t>
      </w:r>
      <w:r>
        <w:rPr>
          <w:color w:val="231F20"/>
          <w:spacing w:val="-18"/>
        </w:rPr>
        <w:t xml:space="preserve"> </w:t>
      </w:r>
      <w:r>
        <w:rPr>
          <w:color w:val="231F20"/>
        </w:rPr>
        <w:t>cancers</w:t>
      </w:r>
      <w:r>
        <w:rPr>
          <w:color w:val="231F20"/>
          <w:spacing w:val="-18"/>
        </w:rPr>
        <w:t xml:space="preserve"> </w:t>
      </w:r>
      <w:r>
        <w:rPr>
          <w:color w:val="231F20"/>
          <w:spacing w:val="-3"/>
        </w:rPr>
        <w:t>were</w:t>
      </w:r>
      <w:r>
        <w:rPr>
          <w:color w:val="231F20"/>
          <w:spacing w:val="-17"/>
        </w:rPr>
        <w:t xml:space="preserve"> </w:t>
      </w:r>
      <w:r>
        <w:rPr>
          <w:color w:val="231F20"/>
        </w:rPr>
        <w:t xml:space="preserve">the commonest malignancies, whilst choledocholithiasis was </w:t>
      </w:r>
      <w:r>
        <w:rPr>
          <w:color w:val="231F20"/>
          <w:spacing w:val="-6"/>
        </w:rPr>
        <w:t xml:space="preserve">the </w:t>
      </w:r>
      <w:r>
        <w:rPr>
          <w:color w:val="231F20"/>
        </w:rPr>
        <w:t>commonest</w:t>
      </w:r>
      <w:r>
        <w:rPr>
          <w:color w:val="231F20"/>
          <w:spacing w:val="-9"/>
        </w:rPr>
        <w:t xml:space="preserve"> </w:t>
      </w:r>
      <w:r>
        <w:rPr>
          <w:color w:val="231F20"/>
        </w:rPr>
        <w:t>benign</w:t>
      </w:r>
      <w:r>
        <w:rPr>
          <w:color w:val="231F20"/>
          <w:spacing w:val="-9"/>
        </w:rPr>
        <w:t xml:space="preserve"> </w:t>
      </w:r>
      <w:r>
        <w:rPr>
          <w:color w:val="231F20"/>
        </w:rPr>
        <w:t>cause.</w:t>
      </w:r>
      <w:r>
        <w:rPr>
          <w:color w:val="231F20"/>
          <w:spacing w:val="-8"/>
        </w:rPr>
        <w:t xml:space="preserve"> </w:t>
      </w:r>
      <w:r>
        <w:rPr>
          <w:color w:val="231F20"/>
        </w:rPr>
        <w:t>Malignant</w:t>
      </w:r>
      <w:r>
        <w:rPr>
          <w:color w:val="231F20"/>
          <w:spacing w:val="-9"/>
        </w:rPr>
        <w:t xml:space="preserve"> </w:t>
      </w:r>
      <w:r>
        <w:rPr>
          <w:color w:val="231F20"/>
        </w:rPr>
        <w:t>causes</w:t>
      </w:r>
      <w:r>
        <w:rPr>
          <w:color w:val="231F20"/>
          <w:spacing w:val="-9"/>
        </w:rPr>
        <w:t xml:space="preserve"> </w:t>
      </w:r>
      <w:r>
        <w:rPr>
          <w:color w:val="231F20"/>
        </w:rPr>
        <w:t>occurred</w:t>
      </w:r>
      <w:r>
        <w:rPr>
          <w:color w:val="231F20"/>
          <w:spacing w:val="-8"/>
        </w:rPr>
        <w:t xml:space="preserve"> </w:t>
      </w:r>
      <w:r>
        <w:rPr>
          <w:color w:val="231F20"/>
        </w:rPr>
        <w:t>in</w:t>
      </w:r>
      <w:r>
        <w:rPr>
          <w:color w:val="231F20"/>
          <w:spacing w:val="-9"/>
        </w:rPr>
        <w:t xml:space="preserve"> </w:t>
      </w:r>
      <w:r>
        <w:rPr>
          <w:color w:val="231F20"/>
          <w:spacing w:val="-3"/>
        </w:rPr>
        <w:t xml:space="preserve">older </w:t>
      </w:r>
      <w:r>
        <w:rPr>
          <w:color w:val="231F20"/>
        </w:rPr>
        <w:t>patients</w:t>
      </w:r>
      <w:r>
        <w:rPr>
          <w:color w:val="231F20"/>
          <w:spacing w:val="-13"/>
        </w:rPr>
        <w:t xml:space="preserve"> </w:t>
      </w:r>
      <w:r>
        <w:rPr>
          <w:color w:val="231F20"/>
        </w:rPr>
        <w:t>than</w:t>
      </w:r>
      <w:r>
        <w:rPr>
          <w:color w:val="231F20"/>
          <w:spacing w:val="-13"/>
        </w:rPr>
        <w:t xml:space="preserve"> </w:t>
      </w:r>
      <w:r>
        <w:rPr>
          <w:color w:val="231F20"/>
        </w:rPr>
        <w:t>benign</w:t>
      </w:r>
      <w:r>
        <w:rPr>
          <w:color w:val="231F20"/>
          <w:spacing w:val="-12"/>
        </w:rPr>
        <w:t xml:space="preserve"> </w:t>
      </w:r>
      <w:r>
        <w:rPr>
          <w:color w:val="231F20"/>
        </w:rPr>
        <w:t>conditions,</w:t>
      </w:r>
      <w:r>
        <w:rPr>
          <w:color w:val="231F20"/>
          <w:spacing w:val="-13"/>
        </w:rPr>
        <w:t xml:space="preserve"> </w:t>
      </w:r>
      <w:r>
        <w:rPr>
          <w:color w:val="231F20"/>
        </w:rPr>
        <w:t>but</w:t>
      </w:r>
      <w:r>
        <w:rPr>
          <w:color w:val="231F20"/>
          <w:spacing w:val="-12"/>
        </w:rPr>
        <w:t xml:space="preserve"> </w:t>
      </w:r>
      <w:r>
        <w:rPr>
          <w:color w:val="231F20"/>
        </w:rPr>
        <w:t>there</w:t>
      </w:r>
      <w:r>
        <w:rPr>
          <w:color w:val="231F20"/>
          <w:spacing w:val="-13"/>
        </w:rPr>
        <w:t xml:space="preserve"> </w:t>
      </w:r>
      <w:r>
        <w:rPr>
          <w:color w:val="231F20"/>
        </w:rPr>
        <w:t>was</w:t>
      </w:r>
      <w:r>
        <w:rPr>
          <w:color w:val="231F20"/>
          <w:spacing w:val="-13"/>
        </w:rPr>
        <w:t xml:space="preserve"> </w:t>
      </w:r>
      <w:r>
        <w:rPr>
          <w:color w:val="231F20"/>
        </w:rPr>
        <w:t>no</w:t>
      </w:r>
      <w:r>
        <w:rPr>
          <w:color w:val="231F20"/>
          <w:spacing w:val="-12"/>
        </w:rPr>
        <w:t xml:space="preserve"> </w:t>
      </w:r>
      <w:r>
        <w:rPr>
          <w:color w:val="231F20"/>
        </w:rPr>
        <w:t>difference</w:t>
      </w:r>
      <w:r>
        <w:rPr>
          <w:color w:val="231F20"/>
          <w:spacing w:val="-13"/>
        </w:rPr>
        <w:t xml:space="preserve"> </w:t>
      </w:r>
      <w:r>
        <w:rPr>
          <w:color w:val="231F20"/>
          <w:spacing w:val="-8"/>
        </w:rPr>
        <w:t xml:space="preserve">in </w:t>
      </w:r>
      <w:r>
        <w:rPr>
          <w:color w:val="231F20"/>
        </w:rPr>
        <w:t xml:space="preserve">sex ratios between the </w:t>
      </w:r>
      <w:r>
        <w:rPr>
          <w:color w:val="231F20"/>
          <w:spacing w:val="-3"/>
        </w:rPr>
        <w:t>two</w:t>
      </w:r>
      <w:r>
        <w:rPr>
          <w:color w:val="231F20"/>
          <w:spacing w:val="-2"/>
        </w:rPr>
        <w:t xml:space="preserve"> </w:t>
      </w:r>
      <w:r>
        <w:rPr>
          <w:color w:val="231F20"/>
        </w:rPr>
        <w:t>categories.</w:t>
      </w:r>
    </w:p>
    <w:p w14:paraId="6F9D3FE0" w14:textId="77777777" w:rsidR="005943DE" w:rsidRDefault="00000000">
      <w:pPr>
        <w:pStyle w:val="Heading3"/>
        <w:jc w:val="left"/>
      </w:pPr>
      <w:r>
        <w:rPr>
          <w:color w:val="2E3092"/>
        </w:rPr>
        <w:t>Acknowledgement</w:t>
      </w:r>
    </w:p>
    <w:p w14:paraId="7EA87001" w14:textId="77777777" w:rsidR="005943DE" w:rsidRDefault="00000000">
      <w:pPr>
        <w:pStyle w:val="BodyText"/>
        <w:spacing w:before="119" w:line="254" w:lineRule="auto"/>
        <w:ind w:left="157"/>
      </w:pPr>
      <w:r>
        <w:rPr>
          <w:color w:val="231F20"/>
          <w:spacing w:val="-10"/>
        </w:rPr>
        <w:t xml:space="preserve">We </w:t>
      </w:r>
      <w:r>
        <w:rPr>
          <w:color w:val="231F20"/>
        </w:rPr>
        <w:t>thank the entire staff of the Hepatobiliary Unit for their contributions</w:t>
      </w:r>
      <w:r>
        <w:rPr>
          <w:color w:val="231F20"/>
          <w:spacing w:val="-12"/>
        </w:rPr>
        <w:t xml:space="preserve"> </w:t>
      </w:r>
      <w:r>
        <w:rPr>
          <w:color w:val="231F20"/>
        </w:rPr>
        <w:t>in</w:t>
      </w:r>
      <w:r>
        <w:rPr>
          <w:color w:val="231F20"/>
          <w:spacing w:val="-12"/>
        </w:rPr>
        <w:t xml:space="preserve"> </w:t>
      </w:r>
      <w:r>
        <w:rPr>
          <w:color w:val="231F20"/>
        </w:rPr>
        <w:t>the</w:t>
      </w:r>
      <w:r>
        <w:rPr>
          <w:color w:val="231F20"/>
          <w:spacing w:val="-11"/>
        </w:rPr>
        <w:t xml:space="preserve"> </w:t>
      </w:r>
      <w:r>
        <w:rPr>
          <w:color w:val="231F20"/>
        </w:rPr>
        <w:t>management</w:t>
      </w:r>
      <w:r>
        <w:rPr>
          <w:color w:val="231F20"/>
          <w:spacing w:val="-12"/>
        </w:rPr>
        <w:t xml:space="preserve"> </w:t>
      </w:r>
      <w:r>
        <w:rPr>
          <w:color w:val="231F20"/>
        </w:rPr>
        <w:t>of</w:t>
      </w:r>
      <w:r>
        <w:rPr>
          <w:color w:val="231F20"/>
          <w:spacing w:val="-12"/>
        </w:rPr>
        <w:t xml:space="preserve"> </w:t>
      </w:r>
      <w:r>
        <w:rPr>
          <w:color w:val="231F20"/>
        </w:rPr>
        <w:t>these</w:t>
      </w:r>
      <w:r>
        <w:rPr>
          <w:color w:val="231F20"/>
          <w:spacing w:val="-11"/>
        </w:rPr>
        <w:t xml:space="preserve"> </w:t>
      </w:r>
      <w:r>
        <w:rPr>
          <w:color w:val="231F20"/>
        </w:rPr>
        <w:t>patients</w:t>
      </w:r>
      <w:r>
        <w:rPr>
          <w:color w:val="231F20"/>
          <w:spacing w:val="-12"/>
        </w:rPr>
        <w:t xml:space="preserve"> </w:t>
      </w:r>
      <w:r>
        <w:rPr>
          <w:color w:val="231F20"/>
        </w:rPr>
        <w:t>and</w:t>
      </w:r>
      <w:r>
        <w:rPr>
          <w:color w:val="231F20"/>
          <w:spacing w:val="-12"/>
        </w:rPr>
        <w:t xml:space="preserve"> </w:t>
      </w:r>
      <w:r>
        <w:rPr>
          <w:color w:val="231F20"/>
        </w:rPr>
        <w:t>to</w:t>
      </w:r>
      <w:r>
        <w:rPr>
          <w:color w:val="231F20"/>
          <w:spacing w:val="-11"/>
        </w:rPr>
        <w:t xml:space="preserve"> </w:t>
      </w:r>
      <w:r>
        <w:rPr>
          <w:color w:val="231F20"/>
          <w:spacing w:val="-3"/>
        </w:rPr>
        <w:t>Prof.</w:t>
      </w:r>
    </w:p>
    <w:p w14:paraId="1EDDCB7B" w14:textId="77777777" w:rsidR="005943DE" w:rsidRDefault="00000000">
      <w:pPr>
        <w:pStyle w:val="BodyText"/>
        <w:spacing w:line="254" w:lineRule="auto"/>
        <w:ind w:left="157"/>
      </w:pPr>
      <w:r>
        <w:rPr>
          <w:color w:val="231F20"/>
        </w:rPr>
        <w:t xml:space="preserve">E. Q. </w:t>
      </w:r>
      <w:proofErr w:type="spellStart"/>
      <w:r>
        <w:rPr>
          <w:color w:val="231F20"/>
        </w:rPr>
        <w:t>Archampong</w:t>
      </w:r>
      <w:proofErr w:type="spellEnd"/>
      <w:r>
        <w:rPr>
          <w:color w:val="231F20"/>
        </w:rPr>
        <w:t xml:space="preserve">, Prof. J. C. B. </w:t>
      </w:r>
      <w:proofErr w:type="spellStart"/>
      <w:r>
        <w:rPr>
          <w:color w:val="231F20"/>
        </w:rPr>
        <w:t>Dakubo</w:t>
      </w:r>
      <w:proofErr w:type="spellEnd"/>
      <w:r>
        <w:rPr>
          <w:color w:val="231F20"/>
        </w:rPr>
        <w:t xml:space="preserve">, and Prof. Alfred </w:t>
      </w:r>
      <w:proofErr w:type="spellStart"/>
      <w:r>
        <w:rPr>
          <w:color w:val="231F20"/>
        </w:rPr>
        <w:t>Yawson</w:t>
      </w:r>
      <w:proofErr w:type="spellEnd"/>
      <w:r>
        <w:rPr>
          <w:color w:val="231F20"/>
        </w:rPr>
        <w:t xml:space="preserve"> for proof-reading and corrections.</w:t>
      </w:r>
    </w:p>
    <w:p w14:paraId="3DD3DD90" w14:textId="77777777" w:rsidR="005943DE" w:rsidRDefault="00000000">
      <w:pPr>
        <w:pStyle w:val="Heading3"/>
      </w:pPr>
      <w:r>
        <w:rPr>
          <w:color w:val="2E3092"/>
        </w:rPr>
        <w:t>Authors’ contribution</w:t>
      </w:r>
    </w:p>
    <w:p w14:paraId="03E7B9C7" w14:textId="77777777" w:rsidR="005943DE" w:rsidRDefault="00000000">
      <w:pPr>
        <w:pStyle w:val="BodyText"/>
        <w:spacing w:before="120" w:line="254" w:lineRule="auto"/>
        <w:ind w:left="157" w:right="117"/>
        <w:jc w:val="both"/>
      </w:pPr>
      <w:r>
        <w:rPr>
          <w:color w:val="231F20"/>
        </w:rPr>
        <w:t xml:space="preserve">OKA </w:t>
      </w:r>
      <w:r>
        <w:rPr>
          <w:color w:val="231F20"/>
          <w:spacing w:val="-3"/>
        </w:rPr>
        <w:t xml:space="preserve">conceived </w:t>
      </w:r>
      <w:r>
        <w:rPr>
          <w:color w:val="231F20"/>
        </w:rPr>
        <w:t xml:space="preserve">the idea, designed and wrote the article. </w:t>
      </w:r>
      <w:r>
        <w:rPr>
          <w:color w:val="231F20"/>
          <w:spacing w:val="-8"/>
        </w:rPr>
        <w:t xml:space="preserve">CN </w:t>
      </w:r>
      <w:r>
        <w:rPr>
          <w:color w:val="231F20"/>
        </w:rPr>
        <w:t>and</w:t>
      </w:r>
      <w:r>
        <w:rPr>
          <w:color w:val="231F20"/>
          <w:spacing w:val="-19"/>
        </w:rPr>
        <w:t xml:space="preserve"> </w:t>
      </w:r>
      <w:r>
        <w:rPr>
          <w:color w:val="231F20"/>
        </w:rPr>
        <w:t>DO</w:t>
      </w:r>
      <w:r>
        <w:rPr>
          <w:color w:val="231F20"/>
          <w:spacing w:val="-19"/>
        </w:rPr>
        <w:t xml:space="preserve"> </w:t>
      </w:r>
      <w:r>
        <w:rPr>
          <w:color w:val="231F20"/>
          <w:spacing w:val="-3"/>
        </w:rPr>
        <w:t>undertook</w:t>
      </w:r>
      <w:r>
        <w:rPr>
          <w:color w:val="231F20"/>
          <w:spacing w:val="-18"/>
        </w:rPr>
        <w:t xml:space="preserve"> </w:t>
      </w:r>
      <w:r>
        <w:rPr>
          <w:color w:val="231F20"/>
          <w:spacing w:val="-3"/>
        </w:rPr>
        <w:t>data</w:t>
      </w:r>
      <w:r>
        <w:rPr>
          <w:color w:val="231F20"/>
          <w:spacing w:val="-19"/>
        </w:rPr>
        <w:t xml:space="preserve"> </w:t>
      </w:r>
      <w:r>
        <w:rPr>
          <w:color w:val="231F20"/>
          <w:spacing w:val="-3"/>
        </w:rPr>
        <w:t>collection</w:t>
      </w:r>
      <w:r>
        <w:rPr>
          <w:color w:val="231F20"/>
          <w:spacing w:val="-19"/>
        </w:rPr>
        <w:t xml:space="preserve"> </w:t>
      </w:r>
      <w:r>
        <w:rPr>
          <w:color w:val="231F20"/>
        </w:rPr>
        <w:t>and</w:t>
      </w:r>
      <w:r>
        <w:rPr>
          <w:color w:val="231F20"/>
          <w:spacing w:val="-18"/>
        </w:rPr>
        <w:t xml:space="preserve"> </w:t>
      </w:r>
      <w:r>
        <w:rPr>
          <w:color w:val="231F20"/>
          <w:spacing w:val="-3"/>
        </w:rPr>
        <w:t>contributed</w:t>
      </w:r>
      <w:r>
        <w:rPr>
          <w:color w:val="231F20"/>
          <w:spacing w:val="-19"/>
        </w:rPr>
        <w:t xml:space="preserve"> </w:t>
      </w:r>
      <w:r>
        <w:rPr>
          <w:color w:val="231F20"/>
        </w:rPr>
        <w:t>to</w:t>
      </w:r>
      <w:r>
        <w:rPr>
          <w:color w:val="231F20"/>
          <w:spacing w:val="-19"/>
        </w:rPr>
        <w:t xml:space="preserve"> </w:t>
      </w:r>
      <w:r>
        <w:rPr>
          <w:color w:val="231F20"/>
        </w:rPr>
        <w:t>the</w:t>
      </w:r>
      <w:r>
        <w:rPr>
          <w:color w:val="231F20"/>
          <w:spacing w:val="-18"/>
        </w:rPr>
        <w:t xml:space="preserve"> </w:t>
      </w:r>
      <w:r>
        <w:rPr>
          <w:color w:val="231F20"/>
          <w:spacing w:val="-3"/>
        </w:rPr>
        <w:t xml:space="preserve">writing </w:t>
      </w:r>
      <w:r>
        <w:rPr>
          <w:color w:val="231F20"/>
        </w:rPr>
        <w:t>of</w:t>
      </w:r>
      <w:r>
        <w:rPr>
          <w:color w:val="231F20"/>
          <w:spacing w:val="-16"/>
        </w:rPr>
        <w:t xml:space="preserve"> </w:t>
      </w:r>
      <w:r>
        <w:rPr>
          <w:color w:val="231F20"/>
        </w:rPr>
        <w:t>the</w:t>
      </w:r>
      <w:r>
        <w:rPr>
          <w:color w:val="231F20"/>
          <w:spacing w:val="-15"/>
        </w:rPr>
        <w:t xml:space="preserve"> </w:t>
      </w:r>
      <w:r>
        <w:rPr>
          <w:color w:val="231F20"/>
        </w:rPr>
        <w:t>article.</w:t>
      </w:r>
      <w:r>
        <w:rPr>
          <w:color w:val="231F20"/>
          <w:spacing w:val="-15"/>
        </w:rPr>
        <w:t xml:space="preserve"> </w:t>
      </w:r>
      <w:r>
        <w:rPr>
          <w:color w:val="231F20"/>
          <w:spacing w:val="-4"/>
        </w:rPr>
        <w:t>FO,</w:t>
      </w:r>
      <w:r>
        <w:rPr>
          <w:color w:val="231F20"/>
          <w:spacing w:val="-26"/>
        </w:rPr>
        <w:t xml:space="preserve"> </w:t>
      </w:r>
      <w:r>
        <w:rPr>
          <w:color w:val="231F20"/>
          <w:spacing w:val="-12"/>
        </w:rPr>
        <w:t>AAYA,</w:t>
      </w:r>
      <w:r>
        <w:rPr>
          <w:color w:val="231F20"/>
          <w:spacing w:val="-15"/>
        </w:rPr>
        <w:t xml:space="preserve"> </w:t>
      </w:r>
      <w:r>
        <w:rPr>
          <w:color w:val="231F20"/>
        </w:rPr>
        <w:t>BDS,</w:t>
      </w:r>
      <w:r>
        <w:rPr>
          <w:color w:val="231F20"/>
          <w:spacing w:val="-15"/>
        </w:rPr>
        <w:t xml:space="preserve"> </w:t>
      </w:r>
      <w:r>
        <w:rPr>
          <w:color w:val="231F20"/>
          <w:spacing w:val="-8"/>
        </w:rPr>
        <w:t>KT,</w:t>
      </w:r>
      <w:r>
        <w:rPr>
          <w:color w:val="231F20"/>
          <w:spacing w:val="-25"/>
        </w:rPr>
        <w:t xml:space="preserve"> </w:t>
      </w:r>
      <w:r>
        <w:rPr>
          <w:color w:val="231F20"/>
          <w:spacing w:val="-3"/>
        </w:rPr>
        <w:t>AAN,</w:t>
      </w:r>
      <w:r>
        <w:rPr>
          <w:color w:val="231F20"/>
          <w:spacing w:val="-16"/>
        </w:rPr>
        <w:t xml:space="preserve"> </w:t>
      </w:r>
      <w:r>
        <w:rPr>
          <w:color w:val="231F20"/>
        </w:rPr>
        <w:t>and</w:t>
      </w:r>
      <w:r>
        <w:rPr>
          <w:color w:val="231F20"/>
          <w:spacing w:val="-24"/>
        </w:rPr>
        <w:t xml:space="preserve"> </w:t>
      </w:r>
      <w:r>
        <w:rPr>
          <w:color w:val="231F20"/>
          <w:spacing w:val="-11"/>
        </w:rPr>
        <w:t>TA</w:t>
      </w:r>
      <w:r>
        <w:rPr>
          <w:color w:val="231F20"/>
          <w:spacing w:val="-15"/>
        </w:rPr>
        <w:t xml:space="preserve"> </w:t>
      </w:r>
      <w:r>
        <w:rPr>
          <w:color w:val="231F20"/>
          <w:spacing w:val="-4"/>
        </w:rPr>
        <w:t>reviewed</w:t>
      </w:r>
      <w:r>
        <w:rPr>
          <w:color w:val="231F20"/>
          <w:spacing w:val="-16"/>
        </w:rPr>
        <w:t xml:space="preserve"> </w:t>
      </w:r>
      <w:r>
        <w:rPr>
          <w:color w:val="231F20"/>
          <w:spacing w:val="-2"/>
        </w:rPr>
        <w:t xml:space="preserve">the </w:t>
      </w:r>
      <w:r>
        <w:rPr>
          <w:color w:val="231F20"/>
        </w:rPr>
        <w:t>article</w:t>
      </w:r>
      <w:r>
        <w:rPr>
          <w:color w:val="231F20"/>
          <w:spacing w:val="-9"/>
        </w:rPr>
        <w:t xml:space="preserve"> </w:t>
      </w:r>
      <w:r>
        <w:rPr>
          <w:color w:val="231F20"/>
        </w:rPr>
        <w:t>and</w:t>
      </w:r>
      <w:r>
        <w:rPr>
          <w:color w:val="231F20"/>
          <w:spacing w:val="-8"/>
        </w:rPr>
        <w:t xml:space="preserve"> </w:t>
      </w:r>
      <w:r>
        <w:rPr>
          <w:color w:val="231F20"/>
        </w:rPr>
        <w:t>contributed</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writing</w:t>
      </w:r>
      <w:r>
        <w:rPr>
          <w:color w:val="231F20"/>
          <w:spacing w:val="-8"/>
        </w:rPr>
        <w:t xml:space="preserve"> </w:t>
      </w:r>
      <w:r>
        <w:rPr>
          <w:color w:val="231F20"/>
        </w:rPr>
        <w:t>of</w:t>
      </w:r>
      <w:r>
        <w:rPr>
          <w:color w:val="231F20"/>
          <w:spacing w:val="-8"/>
        </w:rPr>
        <w:t xml:space="preserve"> </w:t>
      </w:r>
      <w:r>
        <w:rPr>
          <w:color w:val="231F20"/>
        </w:rPr>
        <w:t>the</w:t>
      </w:r>
      <w:r>
        <w:rPr>
          <w:color w:val="231F20"/>
          <w:spacing w:val="-9"/>
        </w:rPr>
        <w:t xml:space="preserve"> </w:t>
      </w:r>
      <w:r>
        <w:rPr>
          <w:color w:val="231F20"/>
        </w:rPr>
        <w:t>final</w:t>
      </w:r>
      <w:r>
        <w:rPr>
          <w:color w:val="231F20"/>
          <w:spacing w:val="-8"/>
        </w:rPr>
        <w:t xml:space="preserve"> </w:t>
      </w:r>
      <w:r>
        <w:rPr>
          <w:color w:val="231F20"/>
        </w:rPr>
        <w:t>article.</w:t>
      </w:r>
    </w:p>
    <w:p w14:paraId="6BCEC050" w14:textId="77777777" w:rsidR="005943DE" w:rsidRDefault="00000000">
      <w:pPr>
        <w:pStyle w:val="Heading3"/>
      </w:pPr>
      <w:r>
        <w:rPr>
          <w:color w:val="2E3092"/>
        </w:rPr>
        <w:t>Financial support and sponsorship</w:t>
      </w:r>
    </w:p>
    <w:p w14:paraId="75B49FAA" w14:textId="77777777" w:rsidR="005943DE" w:rsidRDefault="00000000">
      <w:pPr>
        <w:pStyle w:val="BodyText"/>
        <w:spacing w:before="120"/>
        <w:ind w:left="157"/>
      </w:pPr>
      <w:r>
        <w:rPr>
          <w:color w:val="231F20"/>
        </w:rPr>
        <w:t>Nil.</w:t>
      </w:r>
    </w:p>
    <w:p w14:paraId="2D5E3E76" w14:textId="77777777" w:rsidR="005943DE" w:rsidRDefault="00000000">
      <w:pPr>
        <w:pStyle w:val="Heading3"/>
        <w:spacing w:before="133"/>
      </w:pPr>
      <w:r>
        <w:rPr>
          <w:color w:val="2E3092"/>
        </w:rPr>
        <w:t>Conflicts of interest</w:t>
      </w:r>
    </w:p>
    <w:p w14:paraId="138EF888" w14:textId="77777777" w:rsidR="005943DE" w:rsidRDefault="00000000">
      <w:pPr>
        <w:pStyle w:val="BodyText"/>
        <w:spacing w:before="120"/>
        <w:ind w:left="157"/>
        <w:jc w:val="both"/>
      </w:pPr>
      <w:r>
        <w:rPr>
          <w:color w:val="231F20"/>
        </w:rPr>
        <w:t>There are no conflicts of interest.</w:t>
      </w:r>
    </w:p>
    <w:p w14:paraId="6EE12DB4" w14:textId="77777777" w:rsidR="005943DE" w:rsidRDefault="005943DE">
      <w:pPr>
        <w:jc w:val="both"/>
        <w:sectPr w:rsidR="005943DE">
          <w:pgSz w:w="12240" w:h="15840"/>
          <w:pgMar w:top="900" w:right="960" w:bottom="280" w:left="920" w:header="215" w:footer="0" w:gutter="0"/>
          <w:cols w:num="2" w:space="720" w:equalWidth="0">
            <w:col w:w="5063" w:space="159"/>
            <w:col w:w="5138"/>
          </w:cols>
        </w:sectPr>
      </w:pPr>
    </w:p>
    <w:p w14:paraId="4FA34A5A" w14:textId="77777777" w:rsidR="005943DE" w:rsidRDefault="005943DE">
      <w:pPr>
        <w:pStyle w:val="BodyText"/>
        <w:rPr>
          <w:sz w:val="12"/>
        </w:rPr>
      </w:pPr>
    </w:p>
    <w:p w14:paraId="46683131" w14:textId="77777777" w:rsidR="005943DE" w:rsidRDefault="00000000">
      <w:pPr>
        <w:tabs>
          <w:tab w:val="left" w:pos="3439"/>
        </w:tabs>
        <w:spacing w:before="94"/>
        <w:ind w:left="155"/>
        <w:rPr>
          <w:rFonts w:ascii="BPG Sans Modern GPL&amp;GNU" w:hAnsi="BPG Sans Modern GPL&amp;GNU"/>
          <w:sz w:val="16"/>
        </w:rPr>
      </w:pPr>
      <w:r>
        <w:rPr>
          <w:rFonts w:ascii="BPG Sans Modern GPL&amp;GNU" w:hAnsi="BPG Sans Modern GPL&amp;GNU"/>
          <w:color w:val="231F20"/>
          <w:sz w:val="16"/>
        </w:rPr>
        <w:t>38</w:t>
      </w:r>
      <w:r>
        <w:rPr>
          <w:rFonts w:ascii="BPG Sans Modern GPL&amp;GNU" w:hAnsi="BPG Sans Modern GPL&amp;GNU"/>
          <w:color w:val="231F20"/>
          <w:sz w:val="16"/>
        </w:rPr>
        <w:tab/>
        <w:t>Journal</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9"/>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6"/>
          <w:sz w:val="16"/>
        </w:rPr>
        <w:t xml:space="preserve"> </w:t>
      </w:r>
      <w:r>
        <w:rPr>
          <w:rFonts w:ascii="BPG Sans Modern GPL&amp;GNU" w:hAnsi="BPG Sans Modern GPL&amp;GNU"/>
          <w:color w:val="231F20"/>
          <w:sz w:val="16"/>
        </w:rPr>
        <w:t>of</w:t>
      </w:r>
      <w:r>
        <w:rPr>
          <w:rFonts w:ascii="BPG Sans Modern GPL&amp;GNU" w:hAnsi="BPG Sans Modern GPL&amp;GNU"/>
          <w:color w:val="231F20"/>
          <w:spacing w:val="-3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3"/>
          <w:sz w:val="16"/>
        </w:rPr>
        <w:t xml:space="preserve"> </w:t>
      </w:r>
      <w:r>
        <w:rPr>
          <w:rFonts w:ascii="BPG Sans Modern GPL&amp;GNU" w:hAnsi="BPG Sans Modern GPL&amp;GNU"/>
          <w:color w:val="231F20"/>
          <w:sz w:val="16"/>
        </w:rPr>
        <w:t>|</w:t>
      </w:r>
      <w:r>
        <w:rPr>
          <w:rFonts w:ascii="BPG Sans Modern GPL&amp;GNU" w:hAnsi="BPG Sans Modern GPL&amp;GNU"/>
          <w:color w:val="231F20"/>
          <w:spacing w:val="-24"/>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6"/>
          <w:sz w:val="16"/>
        </w:rPr>
        <w:t xml:space="preserve"> </w:t>
      </w:r>
      <w:r>
        <w:rPr>
          <w:rFonts w:ascii="BPG Sans Modern GPL&amp;GNU" w:hAnsi="BPG Sans Modern GPL&amp;GNU"/>
          <w:color w:val="231F20"/>
          <w:sz w:val="16"/>
        </w:rPr>
        <w:t>10</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6"/>
          <w:sz w:val="16"/>
        </w:rPr>
        <w:t xml:space="preserve"> </w:t>
      </w:r>
      <w:r>
        <w:rPr>
          <w:rFonts w:ascii="BPG Sans Modern GPL&amp;GNU" w:hAnsi="BPG Sans Modern GPL&amp;GNU"/>
          <w:color w:val="231F20"/>
          <w:sz w:val="16"/>
        </w:rPr>
        <w:t>3</w:t>
      </w:r>
      <w:r>
        <w:rPr>
          <w:rFonts w:ascii="BPG Sans Modern GPL&amp;GNU" w:hAnsi="BPG Sans Modern GPL&amp;GNU"/>
          <w:color w:val="231F20"/>
          <w:spacing w:val="-24"/>
          <w:sz w:val="16"/>
        </w:rPr>
        <w:t xml:space="preserve"> </w:t>
      </w:r>
      <w:r>
        <w:rPr>
          <w:rFonts w:ascii="BPG Sans Modern GPL&amp;GNU" w:hAnsi="BPG Sans Modern GPL&amp;GNU"/>
          <w:color w:val="231F20"/>
          <w:sz w:val="16"/>
        </w:rPr>
        <w:t>|</w:t>
      </w:r>
      <w:r>
        <w:rPr>
          <w:rFonts w:ascii="BPG Sans Modern GPL&amp;GNU" w:hAnsi="BPG Sans Modern GPL&amp;GNU"/>
          <w:color w:val="231F20"/>
          <w:spacing w:val="-23"/>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36"/>
          <w:sz w:val="16"/>
        </w:rPr>
        <w:t xml:space="preserve"> </w:t>
      </w:r>
      <w:r>
        <w:rPr>
          <w:rFonts w:ascii="BPG Sans Modern GPL&amp;GNU" w:hAnsi="BPG Sans Modern GPL&amp;GNU"/>
          <w:color w:val="231F20"/>
          <w:sz w:val="16"/>
        </w:rPr>
        <w:t>2020</w:t>
      </w:r>
    </w:p>
    <w:p w14:paraId="2633FE1E" w14:textId="77777777" w:rsidR="005943DE" w:rsidRDefault="005943DE">
      <w:pPr>
        <w:rPr>
          <w:rFonts w:ascii="BPG Sans Modern GPL&amp;GNU" w:hAnsi="BPG Sans Modern GPL&amp;GNU"/>
          <w:sz w:val="16"/>
        </w:rPr>
        <w:sectPr w:rsidR="005943DE">
          <w:type w:val="continuous"/>
          <w:pgSz w:w="12240" w:h="15840"/>
          <w:pgMar w:top="900" w:right="960" w:bottom="280" w:left="920" w:header="720" w:footer="720" w:gutter="0"/>
          <w:cols w:space="720"/>
        </w:sectPr>
      </w:pPr>
    </w:p>
    <w:p w14:paraId="33A88C28" w14:textId="77777777" w:rsidR="005943DE" w:rsidRDefault="005943DE">
      <w:pPr>
        <w:pStyle w:val="BodyText"/>
        <w:spacing w:before="7"/>
        <w:rPr>
          <w:rFonts w:ascii="BPG Sans Modern GPL&amp;GNU"/>
          <w:sz w:val="13"/>
        </w:rPr>
      </w:pPr>
    </w:p>
    <w:p w14:paraId="6415AA67" w14:textId="77777777" w:rsidR="005943DE" w:rsidRDefault="005943DE">
      <w:pPr>
        <w:rPr>
          <w:rFonts w:ascii="BPG Sans Modern GPL&amp;GNU"/>
          <w:sz w:val="13"/>
        </w:rPr>
        <w:sectPr w:rsidR="005943DE">
          <w:pgSz w:w="12240" w:h="15840"/>
          <w:pgMar w:top="900" w:right="960" w:bottom="280" w:left="920" w:header="215" w:footer="0" w:gutter="0"/>
          <w:cols w:space="720"/>
        </w:sectPr>
      </w:pPr>
    </w:p>
    <w:p w14:paraId="2E372363" w14:textId="77777777" w:rsidR="005943DE" w:rsidRDefault="00000000">
      <w:pPr>
        <w:pStyle w:val="Heading1"/>
      </w:pPr>
      <w:r>
        <w:rPr>
          <w:color w:val="2E3092"/>
        </w:rPr>
        <w:t>References</w:t>
      </w:r>
    </w:p>
    <w:p w14:paraId="14554B02" w14:textId="77777777" w:rsidR="005943DE" w:rsidRDefault="00000000">
      <w:pPr>
        <w:pStyle w:val="ListParagraph"/>
        <w:numPr>
          <w:ilvl w:val="0"/>
          <w:numId w:val="1"/>
        </w:numPr>
        <w:tabs>
          <w:tab w:val="left" w:pos="499"/>
        </w:tabs>
        <w:spacing w:before="115" w:line="256" w:lineRule="auto"/>
        <w:ind w:right="58"/>
        <w:jc w:val="both"/>
        <w:rPr>
          <w:sz w:val="17"/>
        </w:rPr>
      </w:pPr>
      <w:r>
        <w:rPr>
          <w:color w:val="231F20"/>
          <w:sz w:val="17"/>
        </w:rPr>
        <w:t>Cameron</w:t>
      </w:r>
      <w:r>
        <w:rPr>
          <w:color w:val="231F20"/>
          <w:spacing w:val="-16"/>
          <w:sz w:val="17"/>
        </w:rPr>
        <w:t xml:space="preserve"> </w:t>
      </w:r>
      <w:r>
        <w:rPr>
          <w:color w:val="231F20"/>
          <w:sz w:val="17"/>
        </w:rPr>
        <w:t>AM.</w:t>
      </w:r>
      <w:r>
        <w:rPr>
          <w:color w:val="231F20"/>
          <w:spacing w:val="-8"/>
          <w:sz w:val="17"/>
        </w:rPr>
        <w:t xml:space="preserve"> </w:t>
      </w:r>
      <w:r>
        <w:rPr>
          <w:color w:val="231F20"/>
          <w:sz w:val="17"/>
        </w:rPr>
        <w:t>Obstructive</w:t>
      </w:r>
      <w:r>
        <w:rPr>
          <w:color w:val="231F20"/>
          <w:spacing w:val="-7"/>
          <w:sz w:val="17"/>
        </w:rPr>
        <w:t xml:space="preserve"> </w:t>
      </w:r>
      <w:r>
        <w:rPr>
          <w:color w:val="231F20"/>
          <w:sz w:val="17"/>
        </w:rPr>
        <w:t>Jaundice</w:t>
      </w:r>
      <w:r>
        <w:rPr>
          <w:color w:val="231F20"/>
          <w:spacing w:val="-7"/>
          <w:sz w:val="17"/>
        </w:rPr>
        <w:t xml:space="preserve"> </w:t>
      </w:r>
      <w:r>
        <w:rPr>
          <w:color w:val="231F20"/>
          <w:sz w:val="17"/>
        </w:rPr>
        <w:t>-</w:t>
      </w:r>
      <w:r>
        <w:rPr>
          <w:color w:val="231F20"/>
          <w:spacing w:val="-16"/>
          <w:sz w:val="17"/>
        </w:rPr>
        <w:t xml:space="preserve"> </w:t>
      </w:r>
      <w:r>
        <w:rPr>
          <w:color w:val="231F20"/>
          <w:sz w:val="17"/>
        </w:rPr>
        <w:t>An</w:t>
      </w:r>
      <w:r>
        <w:rPr>
          <w:color w:val="231F20"/>
          <w:spacing w:val="-7"/>
          <w:sz w:val="17"/>
        </w:rPr>
        <w:t xml:space="preserve"> </w:t>
      </w:r>
      <w:r>
        <w:rPr>
          <w:color w:val="231F20"/>
          <w:sz w:val="17"/>
        </w:rPr>
        <w:t>Overview</w:t>
      </w:r>
      <w:r>
        <w:rPr>
          <w:color w:val="231F20"/>
          <w:spacing w:val="-8"/>
          <w:sz w:val="17"/>
        </w:rPr>
        <w:t xml:space="preserve"> </w:t>
      </w:r>
      <w:r>
        <w:rPr>
          <w:color w:val="231F20"/>
          <w:sz w:val="17"/>
        </w:rPr>
        <w:t>|</w:t>
      </w:r>
      <w:r>
        <w:rPr>
          <w:color w:val="231F20"/>
          <w:spacing w:val="-7"/>
          <w:sz w:val="17"/>
        </w:rPr>
        <w:t xml:space="preserve"> </w:t>
      </w:r>
      <w:r>
        <w:rPr>
          <w:color w:val="231F20"/>
          <w:sz w:val="17"/>
        </w:rPr>
        <w:t xml:space="preserve">ScienceDirect </w:t>
      </w:r>
      <w:r>
        <w:rPr>
          <w:color w:val="231F20"/>
          <w:spacing w:val="-3"/>
          <w:sz w:val="17"/>
        </w:rPr>
        <w:t xml:space="preserve">Topics </w:t>
      </w:r>
      <w:r>
        <w:rPr>
          <w:color w:val="231F20"/>
          <w:sz w:val="17"/>
        </w:rPr>
        <w:t xml:space="preserve">[Internet]. </w:t>
      </w:r>
      <w:r>
        <w:rPr>
          <w:color w:val="231F20"/>
          <w:spacing w:val="-4"/>
          <w:sz w:val="17"/>
        </w:rPr>
        <w:t xml:space="preserve">Available </w:t>
      </w:r>
      <w:r>
        <w:rPr>
          <w:color w:val="231F20"/>
          <w:sz w:val="17"/>
        </w:rPr>
        <w:t xml:space="preserve">from: </w:t>
      </w:r>
      <w:hyperlink r:id="rId20">
        <w:r>
          <w:rPr>
            <w:color w:val="231F20"/>
            <w:sz w:val="17"/>
          </w:rPr>
          <w:t>https://www.sciencedirect.com/</w:t>
        </w:r>
      </w:hyperlink>
      <w:r>
        <w:rPr>
          <w:color w:val="231F20"/>
          <w:sz w:val="17"/>
        </w:rPr>
        <w:t xml:space="preserve"> topics/medicine-and-dentistry/obstructive-jaundice. [Last</w:t>
      </w:r>
      <w:r>
        <w:rPr>
          <w:color w:val="231F20"/>
          <w:spacing w:val="-29"/>
          <w:sz w:val="17"/>
        </w:rPr>
        <w:t xml:space="preserve"> </w:t>
      </w:r>
      <w:r>
        <w:rPr>
          <w:color w:val="231F20"/>
          <w:sz w:val="17"/>
        </w:rPr>
        <w:t>accessed on 14 May</w:t>
      </w:r>
      <w:r>
        <w:rPr>
          <w:color w:val="231F20"/>
          <w:spacing w:val="-1"/>
          <w:sz w:val="17"/>
        </w:rPr>
        <w:t xml:space="preserve"> </w:t>
      </w:r>
      <w:r>
        <w:rPr>
          <w:color w:val="231F20"/>
          <w:sz w:val="17"/>
        </w:rPr>
        <w:t>2020].</w:t>
      </w:r>
    </w:p>
    <w:p w14:paraId="272B4E7D" w14:textId="77777777" w:rsidR="005943DE" w:rsidRDefault="00000000">
      <w:pPr>
        <w:pStyle w:val="ListParagraph"/>
        <w:numPr>
          <w:ilvl w:val="0"/>
          <w:numId w:val="1"/>
        </w:numPr>
        <w:tabs>
          <w:tab w:val="left" w:pos="499"/>
        </w:tabs>
        <w:spacing w:before="23" w:line="256" w:lineRule="auto"/>
        <w:ind w:right="58"/>
        <w:jc w:val="both"/>
        <w:rPr>
          <w:sz w:val="17"/>
        </w:rPr>
      </w:pPr>
      <w:proofErr w:type="spellStart"/>
      <w:r>
        <w:rPr>
          <w:color w:val="231F20"/>
          <w:sz w:val="17"/>
        </w:rPr>
        <w:t>Björnsson</w:t>
      </w:r>
      <w:proofErr w:type="spellEnd"/>
      <w:r>
        <w:rPr>
          <w:color w:val="231F20"/>
          <w:sz w:val="17"/>
        </w:rPr>
        <w:t xml:space="preserve"> E, Gustafsson </w:t>
      </w:r>
      <w:r>
        <w:rPr>
          <w:color w:val="231F20"/>
          <w:spacing w:val="-6"/>
          <w:sz w:val="17"/>
        </w:rPr>
        <w:t xml:space="preserve">J, </w:t>
      </w:r>
      <w:proofErr w:type="spellStart"/>
      <w:r>
        <w:rPr>
          <w:color w:val="231F20"/>
          <w:sz w:val="17"/>
        </w:rPr>
        <w:t>Borkman</w:t>
      </w:r>
      <w:proofErr w:type="spellEnd"/>
      <w:r>
        <w:rPr>
          <w:color w:val="231F20"/>
          <w:sz w:val="17"/>
        </w:rPr>
        <w:t xml:space="preserve"> </w:t>
      </w:r>
      <w:r>
        <w:rPr>
          <w:color w:val="231F20"/>
          <w:spacing w:val="-6"/>
          <w:sz w:val="17"/>
        </w:rPr>
        <w:t xml:space="preserve">J, </w:t>
      </w:r>
      <w:proofErr w:type="spellStart"/>
      <w:r>
        <w:rPr>
          <w:color w:val="231F20"/>
          <w:sz w:val="17"/>
        </w:rPr>
        <w:t>Kilander</w:t>
      </w:r>
      <w:proofErr w:type="spellEnd"/>
      <w:r>
        <w:rPr>
          <w:color w:val="231F20"/>
          <w:sz w:val="17"/>
        </w:rPr>
        <w:t xml:space="preserve"> A. </w:t>
      </w:r>
      <w:r>
        <w:rPr>
          <w:color w:val="231F20"/>
          <w:spacing w:val="-3"/>
          <w:sz w:val="17"/>
        </w:rPr>
        <w:t xml:space="preserve">Fate </w:t>
      </w:r>
      <w:r>
        <w:rPr>
          <w:color w:val="231F20"/>
          <w:sz w:val="17"/>
        </w:rPr>
        <w:t>of</w:t>
      </w:r>
      <w:r>
        <w:rPr>
          <w:color w:val="231F20"/>
          <w:spacing w:val="-29"/>
          <w:sz w:val="17"/>
        </w:rPr>
        <w:t xml:space="preserve"> </w:t>
      </w:r>
      <w:r>
        <w:rPr>
          <w:color w:val="231F20"/>
          <w:sz w:val="17"/>
        </w:rPr>
        <w:t>patients with obstructive jaundice. J Hosp Med</w:t>
      </w:r>
      <w:r>
        <w:rPr>
          <w:color w:val="231F20"/>
          <w:spacing w:val="-2"/>
          <w:sz w:val="17"/>
        </w:rPr>
        <w:t xml:space="preserve"> </w:t>
      </w:r>
      <w:proofErr w:type="gramStart"/>
      <w:r>
        <w:rPr>
          <w:color w:val="231F20"/>
          <w:sz w:val="17"/>
        </w:rPr>
        <w:t>2008;3:117</w:t>
      </w:r>
      <w:proofErr w:type="gramEnd"/>
      <w:r>
        <w:rPr>
          <w:color w:val="231F20"/>
          <w:sz w:val="17"/>
        </w:rPr>
        <w:t>-23.</w:t>
      </w:r>
    </w:p>
    <w:p w14:paraId="436EE52E" w14:textId="77777777" w:rsidR="005943DE" w:rsidRDefault="00000000">
      <w:pPr>
        <w:pStyle w:val="ListParagraph"/>
        <w:numPr>
          <w:ilvl w:val="0"/>
          <w:numId w:val="1"/>
        </w:numPr>
        <w:tabs>
          <w:tab w:val="left" w:pos="499"/>
        </w:tabs>
        <w:spacing w:before="22" w:line="256" w:lineRule="auto"/>
        <w:ind w:right="60"/>
        <w:jc w:val="both"/>
        <w:rPr>
          <w:sz w:val="17"/>
        </w:rPr>
      </w:pPr>
      <w:r>
        <w:rPr>
          <w:color w:val="231F20"/>
          <w:spacing w:val="5"/>
          <w:sz w:val="17"/>
        </w:rPr>
        <w:t xml:space="preserve">Ilic </w:t>
      </w:r>
      <w:r>
        <w:rPr>
          <w:color w:val="231F20"/>
          <w:spacing w:val="3"/>
          <w:sz w:val="17"/>
        </w:rPr>
        <w:t xml:space="preserve">M, </w:t>
      </w:r>
      <w:r>
        <w:rPr>
          <w:color w:val="231F20"/>
          <w:spacing w:val="5"/>
          <w:sz w:val="17"/>
        </w:rPr>
        <w:t xml:space="preserve">Ilic </w:t>
      </w:r>
      <w:r>
        <w:rPr>
          <w:color w:val="231F20"/>
          <w:spacing w:val="3"/>
          <w:sz w:val="17"/>
        </w:rPr>
        <w:t xml:space="preserve">I. </w:t>
      </w:r>
      <w:r>
        <w:rPr>
          <w:color w:val="231F20"/>
          <w:spacing w:val="6"/>
          <w:sz w:val="17"/>
        </w:rPr>
        <w:t xml:space="preserve">Epidemiology </w:t>
      </w:r>
      <w:r>
        <w:rPr>
          <w:color w:val="231F20"/>
          <w:spacing w:val="3"/>
          <w:sz w:val="17"/>
        </w:rPr>
        <w:t xml:space="preserve">of </w:t>
      </w:r>
      <w:r>
        <w:rPr>
          <w:color w:val="231F20"/>
          <w:spacing w:val="6"/>
          <w:sz w:val="17"/>
        </w:rPr>
        <w:t xml:space="preserve">pancreatic </w:t>
      </w:r>
      <w:r>
        <w:rPr>
          <w:color w:val="231F20"/>
          <w:spacing w:val="4"/>
          <w:sz w:val="17"/>
        </w:rPr>
        <w:t xml:space="preserve">cancer. </w:t>
      </w:r>
      <w:r>
        <w:rPr>
          <w:color w:val="231F20"/>
          <w:spacing w:val="2"/>
          <w:sz w:val="17"/>
        </w:rPr>
        <w:t xml:space="preserve">World </w:t>
      </w:r>
      <w:r>
        <w:rPr>
          <w:color w:val="231F20"/>
          <w:sz w:val="17"/>
        </w:rPr>
        <w:t xml:space="preserve">J Gastroenterol </w:t>
      </w:r>
      <w:proofErr w:type="gramStart"/>
      <w:r>
        <w:rPr>
          <w:color w:val="231F20"/>
          <w:sz w:val="17"/>
        </w:rPr>
        <w:t>2016;22:9694</w:t>
      </w:r>
      <w:proofErr w:type="gramEnd"/>
      <w:r>
        <w:rPr>
          <w:color w:val="231F20"/>
          <w:sz w:val="17"/>
        </w:rPr>
        <w:t>-705.</w:t>
      </w:r>
    </w:p>
    <w:p w14:paraId="105AF267" w14:textId="77777777" w:rsidR="005943DE" w:rsidRDefault="00000000">
      <w:pPr>
        <w:pStyle w:val="ListParagraph"/>
        <w:numPr>
          <w:ilvl w:val="0"/>
          <w:numId w:val="1"/>
        </w:numPr>
        <w:tabs>
          <w:tab w:val="left" w:pos="499"/>
        </w:tabs>
        <w:spacing w:before="21" w:line="256" w:lineRule="auto"/>
        <w:ind w:right="38"/>
        <w:jc w:val="both"/>
        <w:rPr>
          <w:sz w:val="17"/>
        </w:rPr>
      </w:pPr>
      <w:r>
        <w:rPr>
          <w:color w:val="231F20"/>
          <w:spacing w:val="17"/>
          <w:sz w:val="17"/>
        </w:rPr>
        <w:t xml:space="preserve">Lamber </w:t>
      </w:r>
      <w:r>
        <w:rPr>
          <w:color w:val="231F20"/>
          <w:sz w:val="17"/>
        </w:rPr>
        <w:t xml:space="preserve">t </w:t>
      </w:r>
      <w:r>
        <w:rPr>
          <w:color w:val="231F20"/>
          <w:spacing w:val="10"/>
          <w:sz w:val="17"/>
        </w:rPr>
        <w:t xml:space="preserve">A, </w:t>
      </w:r>
      <w:r>
        <w:rPr>
          <w:color w:val="231F20"/>
          <w:spacing w:val="17"/>
          <w:sz w:val="17"/>
        </w:rPr>
        <w:t xml:space="preserve">Schwarz </w:t>
      </w:r>
      <w:r>
        <w:rPr>
          <w:color w:val="231F20"/>
          <w:spacing w:val="10"/>
          <w:sz w:val="17"/>
        </w:rPr>
        <w:t xml:space="preserve">L, </w:t>
      </w:r>
      <w:proofErr w:type="spellStart"/>
      <w:r>
        <w:rPr>
          <w:color w:val="231F20"/>
          <w:spacing w:val="18"/>
          <w:sz w:val="17"/>
        </w:rPr>
        <w:t>Borbath</w:t>
      </w:r>
      <w:proofErr w:type="spellEnd"/>
      <w:r>
        <w:rPr>
          <w:color w:val="231F20"/>
          <w:spacing w:val="18"/>
          <w:sz w:val="17"/>
        </w:rPr>
        <w:t xml:space="preserve"> </w:t>
      </w:r>
      <w:r>
        <w:rPr>
          <w:color w:val="231F20"/>
          <w:spacing w:val="10"/>
          <w:sz w:val="17"/>
        </w:rPr>
        <w:t xml:space="preserve">I, </w:t>
      </w:r>
      <w:proofErr w:type="spellStart"/>
      <w:r>
        <w:rPr>
          <w:color w:val="231F20"/>
          <w:spacing w:val="15"/>
          <w:sz w:val="17"/>
        </w:rPr>
        <w:t>Henr</w:t>
      </w:r>
      <w:proofErr w:type="spellEnd"/>
      <w:r>
        <w:rPr>
          <w:color w:val="231F20"/>
          <w:spacing w:val="15"/>
          <w:sz w:val="17"/>
        </w:rPr>
        <w:t xml:space="preserve"> </w:t>
      </w:r>
      <w:r>
        <w:rPr>
          <w:color w:val="231F20"/>
          <w:sz w:val="17"/>
        </w:rPr>
        <w:t xml:space="preserve">y </w:t>
      </w:r>
      <w:r>
        <w:rPr>
          <w:color w:val="231F20"/>
          <w:spacing w:val="10"/>
          <w:sz w:val="17"/>
        </w:rPr>
        <w:t xml:space="preserve">A, </w:t>
      </w:r>
      <w:r>
        <w:rPr>
          <w:color w:val="231F20"/>
          <w:spacing w:val="7"/>
          <w:sz w:val="17"/>
        </w:rPr>
        <w:t xml:space="preserve">Van </w:t>
      </w:r>
      <w:proofErr w:type="spellStart"/>
      <w:r>
        <w:rPr>
          <w:color w:val="231F20"/>
          <w:spacing w:val="2"/>
          <w:sz w:val="17"/>
        </w:rPr>
        <w:t>Laethem</w:t>
      </w:r>
      <w:proofErr w:type="spellEnd"/>
      <w:r>
        <w:rPr>
          <w:color w:val="231F20"/>
          <w:spacing w:val="2"/>
          <w:sz w:val="17"/>
        </w:rPr>
        <w:t xml:space="preserve"> </w:t>
      </w:r>
      <w:r>
        <w:rPr>
          <w:color w:val="231F20"/>
          <w:sz w:val="17"/>
        </w:rPr>
        <w:t xml:space="preserve">JL, </w:t>
      </w:r>
      <w:r>
        <w:rPr>
          <w:color w:val="231F20"/>
          <w:spacing w:val="2"/>
          <w:sz w:val="17"/>
        </w:rPr>
        <w:t xml:space="preserve">Malka </w:t>
      </w:r>
      <w:r>
        <w:rPr>
          <w:color w:val="231F20"/>
          <w:spacing w:val="-4"/>
          <w:sz w:val="17"/>
        </w:rPr>
        <w:t xml:space="preserve">D, </w:t>
      </w:r>
      <w:r>
        <w:rPr>
          <w:i/>
          <w:color w:val="231F20"/>
          <w:sz w:val="17"/>
        </w:rPr>
        <w:t>et al</w:t>
      </w:r>
      <w:r>
        <w:rPr>
          <w:color w:val="231F20"/>
          <w:sz w:val="17"/>
        </w:rPr>
        <w:t xml:space="preserve">. </w:t>
      </w:r>
      <w:proofErr w:type="gramStart"/>
      <w:r>
        <w:rPr>
          <w:color w:val="231F20"/>
          <w:sz w:val="17"/>
        </w:rPr>
        <w:t xml:space="preserve">An  </w:t>
      </w:r>
      <w:r>
        <w:rPr>
          <w:color w:val="231F20"/>
          <w:spacing w:val="2"/>
          <w:sz w:val="17"/>
        </w:rPr>
        <w:t>update</w:t>
      </w:r>
      <w:proofErr w:type="gramEnd"/>
      <w:r>
        <w:rPr>
          <w:color w:val="231F20"/>
          <w:spacing w:val="2"/>
          <w:sz w:val="17"/>
        </w:rPr>
        <w:t xml:space="preserve"> </w:t>
      </w:r>
      <w:r>
        <w:rPr>
          <w:color w:val="231F20"/>
          <w:sz w:val="17"/>
        </w:rPr>
        <w:t xml:space="preserve">on  </w:t>
      </w:r>
      <w:r>
        <w:rPr>
          <w:color w:val="231F20"/>
          <w:spacing w:val="2"/>
          <w:sz w:val="17"/>
        </w:rPr>
        <w:t xml:space="preserve">treatment </w:t>
      </w:r>
      <w:r>
        <w:rPr>
          <w:color w:val="231F20"/>
          <w:spacing w:val="3"/>
          <w:sz w:val="17"/>
        </w:rPr>
        <w:t>options</w:t>
      </w:r>
      <w:r>
        <w:rPr>
          <w:color w:val="231F20"/>
          <w:spacing w:val="48"/>
          <w:sz w:val="17"/>
        </w:rPr>
        <w:t xml:space="preserve"> </w:t>
      </w:r>
      <w:r>
        <w:rPr>
          <w:color w:val="231F20"/>
          <w:spacing w:val="10"/>
          <w:sz w:val="17"/>
        </w:rPr>
        <w:t xml:space="preserve">for </w:t>
      </w:r>
      <w:r>
        <w:rPr>
          <w:color w:val="231F20"/>
          <w:spacing w:val="13"/>
          <w:sz w:val="17"/>
        </w:rPr>
        <w:t xml:space="preserve">pancreatic </w:t>
      </w:r>
      <w:r>
        <w:rPr>
          <w:color w:val="231F20"/>
          <w:spacing w:val="14"/>
          <w:sz w:val="17"/>
        </w:rPr>
        <w:t xml:space="preserve">adenocarcinoma. </w:t>
      </w:r>
      <w:proofErr w:type="spellStart"/>
      <w:r>
        <w:rPr>
          <w:color w:val="231F20"/>
          <w:spacing w:val="11"/>
          <w:sz w:val="17"/>
        </w:rPr>
        <w:t>Ther</w:t>
      </w:r>
      <w:proofErr w:type="spellEnd"/>
      <w:r>
        <w:rPr>
          <w:color w:val="231F20"/>
          <w:spacing w:val="11"/>
          <w:sz w:val="17"/>
        </w:rPr>
        <w:t xml:space="preserve"> </w:t>
      </w:r>
      <w:r>
        <w:rPr>
          <w:color w:val="231F20"/>
          <w:spacing w:val="10"/>
          <w:sz w:val="17"/>
        </w:rPr>
        <w:t xml:space="preserve">Adv Med </w:t>
      </w:r>
      <w:r>
        <w:rPr>
          <w:color w:val="231F20"/>
          <w:spacing w:val="12"/>
          <w:sz w:val="17"/>
        </w:rPr>
        <w:t xml:space="preserve">Oncol </w:t>
      </w:r>
      <w:proofErr w:type="gramStart"/>
      <w:r>
        <w:rPr>
          <w:color w:val="231F20"/>
          <w:spacing w:val="3"/>
          <w:sz w:val="17"/>
        </w:rPr>
        <w:t>2019;11:1758835919875568</w:t>
      </w:r>
      <w:proofErr w:type="gramEnd"/>
      <w:r>
        <w:rPr>
          <w:color w:val="231F20"/>
          <w:spacing w:val="3"/>
          <w:sz w:val="17"/>
        </w:rPr>
        <w:t>.</w:t>
      </w:r>
    </w:p>
    <w:p w14:paraId="0C1200FC" w14:textId="77777777" w:rsidR="005943DE" w:rsidRDefault="00000000">
      <w:pPr>
        <w:pStyle w:val="ListParagraph"/>
        <w:numPr>
          <w:ilvl w:val="0"/>
          <w:numId w:val="1"/>
        </w:numPr>
        <w:tabs>
          <w:tab w:val="left" w:pos="499"/>
        </w:tabs>
        <w:spacing w:before="24" w:line="256" w:lineRule="auto"/>
        <w:ind w:right="58"/>
        <w:jc w:val="both"/>
        <w:rPr>
          <w:sz w:val="17"/>
        </w:rPr>
      </w:pPr>
      <w:proofErr w:type="spellStart"/>
      <w:r>
        <w:rPr>
          <w:color w:val="231F20"/>
          <w:sz w:val="17"/>
        </w:rPr>
        <w:t>Boyan</w:t>
      </w:r>
      <w:proofErr w:type="spellEnd"/>
      <w:r>
        <w:rPr>
          <w:color w:val="231F20"/>
          <w:sz w:val="17"/>
        </w:rPr>
        <w:t xml:space="preserve"> WP </w:t>
      </w:r>
      <w:r>
        <w:rPr>
          <w:color w:val="231F20"/>
          <w:spacing w:val="-3"/>
          <w:sz w:val="17"/>
        </w:rPr>
        <w:t xml:space="preserve">Jr, </w:t>
      </w:r>
      <w:proofErr w:type="spellStart"/>
      <w:r>
        <w:rPr>
          <w:color w:val="231F20"/>
          <w:sz w:val="17"/>
        </w:rPr>
        <w:t>Klepner</w:t>
      </w:r>
      <w:proofErr w:type="spellEnd"/>
      <w:r>
        <w:rPr>
          <w:color w:val="231F20"/>
          <w:sz w:val="17"/>
        </w:rPr>
        <w:t xml:space="preserve"> S, Farr M, </w:t>
      </w:r>
      <w:proofErr w:type="spellStart"/>
      <w:r>
        <w:rPr>
          <w:color w:val="231F20"/>
          <w:sz w:val="17"/>
        </w:rPr>
        <w:t>Kopelan</w:t>
      </w:r>
      <w:proofErr w:type="spellEnd"/>
      <w:r>
        <w:rPr>
          <w:color w:val="231F20"/>
          <w:sz w:val="17"/>
        </w:rPr>
        <w:t xml:space="preserve"> A, </w:t>
      </w:r>
      <w:proofErr w:type="spellStart"/>
      <w:r>
        <w:rPr>
          <w:color w:val="231F20"/>
          <w:sz w:val="17"/>
        </w:rPr>
        <w:t>Paragi</w:t>
      </w:r>
      <w:proofErr w:type="spellEnd"/>
      <w:r>
        <w:rPr>
          <w:color w:val="231F20"/>
          <w:sz w:val="17"/>
        </w:rPr>
        <w:t xml:space="preserve"> </w:t>
      </w:r>
      <w:r>
        <w:rPr>
          <w:color w:val="231F20"/>
          <w:spacing w:val="-14"/>
          <w:sz w:val="17"/>
        </w:rPr>
        <w:t xml:space="preserve">P, </w:t>
      </w:r>
      <w:r>
        <w:rPr>
          <w:color w:val="231F20"/>
          <w:sz w:val="17"/>
        </w:rPr>
        <w:t xml:space="preserve">Clarke K. A month for gallbladder cancer: A case report of four </w:t>
      </w:r>
      <w:r>
        <w:rPr>
          <w:color w:val="231F20"/>
          <w:spacing w:val="-3"/>
          <w:sz w:val="17"/>
        </w:rPr>
        <w:t xml:space="preserve">gallbladder </w:t>
      </w:r>
      <w:r>
        <w:rPr>
          <w:color w:val="231F20"/>
          <w:sz w:val="17"/>
        </w:rPr>
        <w:t>cancers</w:t>
      </w:r>
      <w:r>
        <w:rPr>
          <w:color w:val="231F20"/>
          <w:spacing w:val="-17"/>
          <w:sz w:val="17"/>
        </w:rPr>
        <w:t xml:space="preserve"> </w:t>
      </w:r>
      <w:r>
        <w:rPr>
          <w:color w:val="231F20"/>
          <w:spacing w:val="-4"/>
          <w:sz w:val="17"/>
        </w:rPr>
        <w:t>over</w:t>
      </w:r>
      <w:r>
        <w:rPr>
          <w:color w:val="231F20"/>
          <w:spacing w:val="-16"/>
          <w:sz w:val="17"/>
        </w:rPr>
        <w:t xml:space="preserve"> </w:t>
      </w:r>
      <w:r>
        <w:rPr>
          <w:color w:val="231F20"/>
          <w:sz w:val="17"/>
        </w:rPr>
        <w:t>a</w:t>
      </w:r>
      <w:r>
        <w:rPr>
          <w:color w:val="231F20"/>
          <w:spacing w:val="-16"/>
          <w:sz w:val="17"/>
        </w:rPr>
        <w:t xml:space="preserve"> </w:t>
      </w:r>
      <w:r>
        <w:rPr>
          <w:color w:val="231F20"/>
          <w:sz w:val="17"/>
        </w:rPr>
        <w:t>30-day</w:t>
      </w:r>
      <w:r>
        <w:rPr>
          <w:color w:val="231F20"/>
          <w:spacing w:val="-16"/>
          <w:sz w:val="17"/>
        </w:rPr>
        <w:t xml:space="preserve"> </w:t>
      </w:r>
      <w:r>
        <w:rPr>
          <w:color w:val="231F20"/>
          <w:sz w:val="17"/>
        </w:rPr>
        <w:t>period</w:t>
      </w:r>
      <w:r>
        <w:rPr>
          <w:color w:val="231F20"/>
          <w:spacing w:val="-17"/>
          <w:sz w:val="17"/>
        </w:rPr>
        <w:t xml:space="preserve"> </w:t>
      </w:r>
      <w:r>
        <w:rPr>
          <w:color w:val="231F20"/>
          <w:sz w:val="17"/>
        </w:rPr>
        <w:t>at</w:t>
      </w:r>
      <w:r>
        <w:rPr>
          <w:color w:val="231F20"/>
          <w:spacing w:val="-16"/>
          <w:sz w:val="17"/>
        </w:rPr>
        <w:t xml:space="preserve"> </w:t>
      </w:r>
      <w:r>
        <w:rPr>
          <w:color w:val="231F20"/>
          <w:sz w:val="17"/>
        </w:rPr>
        <w:t>a</w:t>
      </w:r>
      <w:r>
        <w:rPr>
          <w:color w:val="231F20"/>
          <w:spacing w:val="-16"/>
          <w:sz w:val="17"/>
        </w:rPr>
        <w:t xml:space="preserve"> </w:t>
      </w:r>
      <w:r>
        <w:rPr>
          <w:color w:val="231F20"/>
          <w:sz w:val="17"/>
        </w:rPr>
        <w:t>community</w:t>
      </w:r>
      <w:r>
        <w:rPr>
          <w:color w:val="231F20"/>
          <w:spacing w:val="-16"/>
          <w:sz w:val="17"/>
        </w:rPr>
        <w:t xml:space="preserve"> </w:t>
      </w:r>
      <w:r>
        <w:rPr>
          <w:color w:val="231F20"/>
          <w:sz w:val="17"/>
        </w:rPr>
        <w:t>hospital.</w:t>
      </w:r>
      <w:r>
        <w:rPr>
          <w:color w:val="231F20"/>
          <w:spacing w:val="-21"/>
          <w:sz w:val="17"/>
        </w:rPr>
        <w:t xml:space="preserve"> </w:t>
      </w:r>
      <w:r>
        <w:rPr>
          <w:color w:val="231F20"/>
          <w:spacing w:val="-5"/>
          <w:sz w:val="17"/>
        </w:rPr>
        <w:t>World</w:t>
      </w:r>
      <w:r>
        <w:rPr>
          <w:color w:val="231F20"/>
          <w:spacing w:val="-16"/>
          <w:sz w:val="17"/>
        </w:rPr>
        <w:t xml:space="preserve"> </w:t>
      </w:r>
      <w:r>
        <w:rPr>
          <w:color w:val="231F20"/>
          <w:sz w:val="17"/>
        </w:rPr>
        <w:t>J</w:t>
      </w:r>
      <w:r>
        <w:rPr>
          <w:color w:val="231F20"/>
          <w:spacing w:val="-17"/>
          <w:sz w:val="17"/>
        </w:rPr>
        <w:t xml:space="preserve"> </w:t>
      </w:r>
      <w:r>
        <w:rPr>
          <w:color w:val="231F20"/>
          <w:sz w:val="17"/>
        </w:rPr>
        <w:t xml:space="preserve">Oncol </w:t>
      </w:r>
      <w:proofErr w:type="gramStart"/>
      <w:r>
        <w:rPr>
          <w:color w:val="231F20"/>
          <w:sz w:val="17"/>
        </w:rPr>
        <w:t>2015;6:495</w:t>
      </w:r>
      <w:proofErr w:type="gramEnd"/>
      <w:r>
        <w:rPr>
          <w:color w:val="231F20"/>
          <w:sz w:val="17"/>
        </w:rPr>
        <w:t>-8.</w:t>
      </w:r>
    </w:p>
    <w:p w14:paraId="29BC736E" w14:textId="77777777" w:rsidR="005943DE" w:rsidRDefault="00000000">
      <w:pPr>
        <w:pStyle w:val="ListParagraph"/>
        <w:numPr>
          <w:ilvl w:val="0"/>
          <w:numId w:val="1"/>
        </w:numPr>
        <w:tabs>
          <w:tab w:val="left" w:pos="499"/>
        </w:tabs>
        <w:spacing w:before="23" w:line="256" w:lineRule="auto"/>
        <w:ind w:right="56"/>
        <w:jc w:val="both"/>
        <w:rPr>
          <w:sz w:val="17"/>
        </w:rPr>
      </w:pPr>
      <w:r>
        <w:rPr>
          <w:color w:val="231F20"/>
          <w:sz w:val="17"/>
        </w:rPr>
        <w:t>Schmidt</w:t>
      </w:r>
      <w:r>
        <w:rPr>
          <w:color w:val="231F20"/>
          <w:spacing w:val="-9"/>
          <w:sz w:val="17"/>
        </w:rPr>
        <w:t xml:space="preserve"> </w:t>
      </w:r>
      <w:r>
        <w:rPr>
          <w:color w:val="231F20"/>
          <w:sz w:val="17"/>
        </w:rPr>
        <w:t>MA,</w:t>
      </w:r>
      <w:r>
        <w:rPr>
          <w:color w:val="231F20"/>
          <w:spacing w:val="-9"/>
          <w:sz w:val="17"/>
        </w:rPr>
        <w:t xml:space="preserve"> </w:t>
      </w:r>
      <w:proofErr w:type="spellStart"/>
      <w:r>
        <w:rPr>
          <w:color w:val="231F20"/>
          <w:sz w:val="17"/>
        </w:rPr>
        <w:t>Marcano</w:t>
      </w:r>
      <w:proofErr w:type="spellEnd"/>
      <w:r>
        <w:rPr>
          <w:color w:val="231F20"/>
          <w:sz w:val="17"/>
        </w:rPr>
        <w:t>-Bonilla</w:t>
      </w:r>
      <w:r>
        <w:rPr>
          <w:color w:val="231F20"/>
          <w:spacing w:val="-9"/>
          <w:sz w:val="17"/>
        </w:rPr>
        <w:t xml:space="preserve"> </w:t>
      </w:r>
      <w:r>
        <w:rPr>
          <w:color w:val="231F20"/>
          <w:sz w:val="17"/>
        </w:rPr>
        <w:t>L,</w:t>
      </w:r>
      <w:r>
        <w:rPr>
          <w:color w:val="231F20"/>
          <w:spacing w:val="-9"/>
          <w:sz w:val="17"/>
        </w:rPr>
        <w:t xml:space="preserve"> </w:t>
      </w:r>
      <w:r>
        <w:rPr>
          <w:color w:val="231F20"/>
          <w:sz w:val="17"/>
        </w:rPr>
        <w:t>Roberts</w:t>
      </w:r>
      <w:r>
        <w:rPr>
          <w:color w:val="231F20"/>
          <w:spacing w:val="-9"/>
          <w:sz w:val="17"/>
        </w:rPr>
        <w:t xml:space="preserve"> </w:t>
      </w:r>
      <w:r>
        <w:rPr>
          <w:color w:val="231F20"/>
          <w:sz w:val="17"/>
        </w:rPr>
        <w:t>LR.</w:t>
      </w:r>
      <w:r>
        <w:rPr>
          <w:color w:val="231F20"/>
          <w:spacing w:val="-9"/>
          <w:sz w:val="17"/>
        </w:rPr>
        <w:t xml:space="preserve"> </w:t>
      </w:r>
      <w:r>
        <w:rPr>
          <w:color w:val="231F20"/>
          <w:sz w:val="17"/>
        </w:rPr>
        <w:t>Gallbladder</w:t>
      </w:r>
      <w:r>
        <w:rPr>
          <w:color w:val="231F20"/>
          <w:spacing w:val="-9"/>
          <w:sz w:val="17"/>
        </w:rPr>
        <w:t xml:space="preserve"> </w:t>
      </w:r>
      <w:r>
        <w:rPr>
          <w:color w:val="231F20"/>
          <w:sz w:val="17"/>
        </w:rPr>
        <w:t xml:space="preserve">cancer: </w:t>
      </w:r>
      <w:r>
        <w:rPr>
          <w:color w:val="231F20"/>
          <w:spacing w:val="2"/>
          <w:sz w:val="17"/>
        </w:rPr>
        <w:t xml:space="preserve">Epidemiology </w:t>
      </w:r>
      <w:r>
        <w:rPr>
          <w:color w:val="231F20"/>
          <w:sz w:val="17"/>
        </w:rPr>
        <w:t xml:space="preserve">and </w:t>
      </w:r>
      <w:r>
        <w:rPr>
          <w:color w:val="231F20"/>
          <w:spacing w:val="2"/>
          <w:sz w:val="17"/>
        </w:rPr>
        <w:t xml:space="preserve">genetic risk associations. Chin Clin Oncol </w:t>
      </w:r>
      <w:proofErr w:type="gramStart"/>
      <w:r>
        <w:rPr>
          <w:color w:val="231F20"/>
          <w:sz w:val="17"/>
        </w:rPr>
        <w:t>2019;8:31</w:t>
      </w:r>
      <w:proofErr w:type="gramEnd"/>
      <w:r>
        <w:rPr>
          <w:color w:val="231F20"/>
          <w:sz w:val="17"/>
        </w:rPr>
        <w:t>.</w:t>
      </w:r>
    </w:p>
    <w:p w14:paraId="3DA4F90F" w14:textId="77777777" w:rsidR="005943DE" w:rsidRDefault="00000000">
      <w:pPr>
        <w:pStyle w:val="ListParagraph"/>
        <w:numPr>
          <w:ilvl w:val="0"/>
          <w:numId w:val="1"/>
        </w:numPr>
        <w:tabs>
          <w:tab w:val="left" w:pos="499"/>
        </w:tabs>
        <w:spacing w:before="22" w:line="256" w:lineRule="auto"/>
        <w:ind w:right="58"/>
        <w:jc w:val="both"/>
        <w:rPr>
          <w:sz w:val="17"/>
        </w:rPr>
      </w:pPr>
      <w:proofErr w:type="spellStart"/>
      <w:r>
        <w:rPr>
          <w:color w:val="231F20"/>
          <w:sz w:val="17"/>
        </w:rPr>
        <w:t>Kanthan</w:t>
      </w:r>
      <w:proofErr w:type="spellEnd"/>
      <w:r>
        <w:rPr>
          <w:color w:val="231F20"/>
          <w:sz w:val="17"/>
        </w:rPr>
        <w:t xml:space="preserve"> R, </w:t>
      </w:r>
      <w:proofErr w:type="spellStart"/>
      <w:r>
        <w:rPr>
          <w:color w:val="231F20"/>
          <w:sz w:val="17"/>
        </w:rPr>
        <w:t>Senger</w:t>
      </w:r>
      <w:proofErr w:type="spellEnd"/>
      <w:r>
        <w:rPr>
          <w:color w:val="231F20"/>
          <w:sz w:val="17"/>
        </w:rPr>
        <w:t xml:space="preserve"> JL, Ahmed S, </w:t>
      </w:r>
      <w:proofErr w:type="spellStart"/>
      <w:r>
        <w:rPr>
          <w:color w:val="231F20"/>
          <w:sz w:val="17"/>
        </w:rPr>
        <w:t>Kanthan</w:t>
      </w:r>
      <w:proofErr w:type="spellEnd"/>
      <w:r>
        <w:rPr>
          <w:color w:val="231F20"/>
          <w:sz w:val="17"/>
        </w:rPr>
        <w:t xml:space="preserve"> SC. Gallbladder cancer in the 21st century. J Oncol</w:t>
      </w:r>
      <w:r>
        <w:rPr>
          <w:color w:val="231F20"/>
          <w:spacing w:val="-2"/>
          <w:sz w:val="17"/>
        </w:rPr>
        <w:t xml:space="preserve"> </w:t>
      </w:r>
      <w:proofErr w:type="gramStart"/>
      <w:r>
        <w:rPr>
          <w:color w:val="231F20"/>
          <w:sz w:val="17"/>
        </w:rPr>
        <w:t>2015;2015:967472</w:t>
      </w:r>
      <w:proofErr w:type="gramEnd"/>
      <w:r>
        <w:rPr>
          <w:color w:val="231F20"/>
          <w:sz w:val="17"/>
        </w:rPr>
        <w:t>.</w:t>
      </w:r>
    </w:p>
    <w:p w14:paraId="7CF393D4" w14:textId="77777777" w:rsidR="005943DE" w:rsidRDefault="00000000">
      <w:pPr>
        <w:pStyle w:val="ListParagraph"/>
        <w:numPr>
          <w:ilvl w:val="0"/>
          <w:numId w:val="1"/>
        </w:numPr>
        <w:tabs>
          <w:tab w:val="left" w:pos="499"/>
        </w:tabs>
        <w:spacing w:before="22" w:line="256" w:lineRule="auto"/>
        <w:ind w:right="58"/>
        <w:jc w:val="both"/>
        <w:rPr>
          <w:sz w:val="17"/>
        </w:rPr>
      </w:pPr>
      <w:r>
        <w:rPr>
          <w:color w:val="231F20"/>
          <w:sz w:val="17"/>
        </w:rPr>
        <w:t xml:space="preserve">Zhu AX, Hong TS, </w:t>
      </w:r>
      <w:proofErr w:type="spellStart"/>
      <w:r>
        <w:rPr>
          <w:color w:val="231F20"/>
          <w:sz w:val="17"/>
        </w:rPr>
        <w:t>Hezel</w:t>
      </w:r>
      <w:proofErr w:type="spellEnd"/>
      <w:r>
        <w:rPr>
          <w:color w:val="231F20"/>
          <w:sz w:val="17"/>
        </w:rPr>
        <w:t xml:space="preserve"> </w:t>
      </w:r>
      <w:r>
        <w:rPr>
          <w:color w:val="231F20"/>
          <w:spacing w:val="-8"/>
          <w:sz w:val="17"/>
        </w:rPr>
        <w:t xml:space="preserve">AF, </w:t>
      </w:r>
      <w:proofErr w:type="spellStart"/>
      <w:r>
        <w:rPr>
          <w:color w:val="231F20"/>
          <w:spacing w:val="-3"/>
          <w:sz w:val="17"/>
        </w:rPr>
        <w:t>Kooby</w:t>
      </w:r>
      <w:proofErr w:type="spellEnd"/>
      <w:r>
        <w:rPr>
          <w:color w:val="231F20"/>
          <w:spacing w:val="-3"/>
          <w:sz w:val="17"/>
        </w:rPr>
        <w:t xml:space="preserve"> DA. </w:t>
      </w:r>
      <w:r>
        <w:rPr>
          <w:color w:val="231F20"/>
          <w:sz w:val="17"/>
        </w:rPr>
        <w:t xml:space="preserve">Current management </w:t>
      </w:r>
      <w:r>
        <w:rPr>
          <w:color w:val="231F20"/>
          <w:spacing w:val="-7"/>
          <w:sz w:val="17"/>
        </w:rPr>
        <w:t xml:space="preserve">of </w:t>
      </w:r>
      <w:r>
        <w:rPr>
          <w:color w:val="231F20"/>
          <w:sz w:val="17"/>
        </w:rPr>
        <w:t>gallbladder carcinoma. Oncologist</w:t>
      </w:r>
      <w:r>
        <w:rPr>
          <w:color w:val="231F20"/>
          <w:spacing w:val="-2"/>
          <w:sz w:val="17"/>
        </w:rPr>
        <w:t xml:space="preserve"> </w:t>
      </w:r>
      <w:proofErr w:type="gramStart"/>
      <w:r>
        <w:rPr>
          <w:color w:val="231F20"/>
          <w:sz w:val="17"/>
        </w:rPr>
        <w:t>2010;15:168</w:t>
      </w:r>
      <w:proofErr w:type="gramEnd"/>
      <w:r>
        <w:rPr>
          <w:color w:val="231F20"/>
          <w:sz w:val="17"/>
        </w:rPr>
        <w:t>-81.</w:t>
      </w:r>
    </w:p>
    <w:p w14:paraId="277B34FD" w14:textId="77777777" w:rsidR="005943DE" w:rsidRDefault="00000000">
      <w:pPr>
        <w:pStyle w:val="ListParagraph"/>
        <w:numPr>
          <w:ilvl w:val="0"/>
          <w:numId w:val="1"/>
        </w:numPr>
        <w:tabs>
          <w:tab w:val="left" w:pos="499"/>
        </w:tabs>
        <w:spacing w:before="21" w:line="256" w:lineRule="auto"/>
        <w:ind w:right="51"/>
        <w:jc w:val="both"/>
        <w:rPr>
          <w:sz w:val="17"/>
        </w:rPr>
      </w:pPr>
      <w:r>
        <w:rPr>
          <w:noProof/>
        </w:rPr>
        <w:drawing>
          <wp:anchor distT="0" distB="0" distL="0" distR="0" simplePos="0" relativeHeight="487422464" behindDoc="1" locked="0" layoutInCell="1" allowOverlap="1" wp14:anchorId="36E8DFBC" wp14:editId="1EDBF0A3">
            <wp:simplePos x="0" y="0"/>
            <wp:positionH relativeFrom="page">
              <wp:posOffset>3200400</wp:posOffset>
            </wp:positionH>
            <wp:positionV relativeFrom="paragraph">
              <wp:posOffset>267907</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371600" cy="1333500"/>
                    </a:xfrm>
                    <a:prstGeom prst="rect">
                      <a:avLst/>
                    </a:prstGeom>
                  </pic:spPr>
                </pic:pic>
              </a:graphicData>
            </a:graphic>
          </wp:anchor>
        </w:drawing>
      </w:r>
      <w:proofErr w:type="spellStart"/>
      <w:r>
        <w:rPr>
          <w:color w:val="231F20"/>
          <w:spacing w:val="8"/>
          <w:sz w:val="17"/>
        </w:rPr>
        <w:t>Tischoff</w:t>
      </w:r>
      <w:proofErr w:type="spellEnd"/>
      <w:r>
        <w:rPr>
          <w:color w:val="231F20"/>
          <w:spacing w:val="8"/>
          <w:sz w:val="17"/>
        </w:rPr>
        <w:t xml:space="preserve"> </w:t>
      </w:r>
      <w:r>
        <w:rPr>
          <w:color w:val="231F20"/>
          <w:spacing w:val="5"/>
          <w:sz w:val="17"/>
        </w:rPr>
        <w:t xml:space="preserve">I, </w:t>
      </w:r>
      <w:proofErr w:type="spellStart"/>
      <w:r>
        <w:rPr>
          <w:color w:val="231F20"/>
          <w:spacing w:val="8"/>
          <w:sz w:val="17"/>
        </w:rPr>
        <w:t>Tannapfel</w:t>
      </w:r>
      <w:proofErr w:type="spellEnd"/>
      <w:r>
        <w:rPr>
          <w:color w:val="231F20"/>
          <w:spacing w:val="8"/>
          <w:sz w:val="17"/>
        </w:rPr>
        <w:t xml:space="preserve"> </w:t>
      </w:r>
      <w:r>
        <w:rPr>
          <w:color w:val="231F20"/>
          <w:spacing w:val="5"/>
          <w:sz w:val="17"/>
        </w:rPr>
        <w:t xml:space="preserve">A. </w:t>
      </w:r>
      <w:r>
        <w:rPr>
          <w:color w:val="231F20"/>
          <w:spacing w:val="10"/>
          <w:sz w:val="17"/>
        </w:rPr>
        <w:t xml:space="preserve">[Hepatocellular </w:t>
      </w:r>
      <w:r>
        <w:rPr>
          <w:color w:val="231F20"/>
          <w:spacing w:val="9"/>
          <w:sz w:val="17"/>
        </w:rPr>
        <w:t xml:space="preserve">carcinoma </w:t>
      </w:r>
      <w:r>
        <w:rPr>
          <w:color w:val="231F20"/>
          <w:spacing w:val="7"/>
          <w:sz w:val="17"/>
        </w:rPr>
        <w:t xml:space="preserve">and </w:t>
      </w:r>
      <w:r>
        <w:rPr>
          <w:color w:val="231F20"/>
          <w:spacing w:val="5"/>
          <w:sz w:val="17"/>
        </w:rPr>
        <w:t xml:space="preserve">cholangiocarcinoma—Different prognosis, pathogenesis </w:t>
      </w:r>
      <w:r>
        <w:rPr>
          <w:color w:val="231F20"/>
          <w:spacing w:val="6"/>
          <w:sz w:val="17"/>
        </w:rPr>
        <w:t xml:space="preserve">and </w:t>
      </w:r>
      <w:r>
        <w:rPr>
          <w:color w:val="231F20"/>
          <w:sz w:val="17"/>
        </w:rPr>
        <w:t xml:space="preserve">therapy]. </w:t>
      </w:r>
      <w:proofErr w:type="spellStart"/>
      <w:r>
        <w:rPr>
          <w:color w:val="231F20"/>
          <w:sz w:val="17"/>
        </w:rPr>
        <w:t>Zentralbl</w:t>
      </w:r>
      <w:proofErr w:type="spellEnd"/>
      <w:r>
        <w:rPr>
          <w:color w:val="231F20"/>
          <w:sz w:val="17"/>
        </w:rPr>
        <w:t xml:space="preserve"> </w:t>
      </w:r>
      <w:proofErr w:type="spellStart"/>
      <w:r>
        <w:rPr>
          <w:color w:val="231F20"/>
          <w:sz w:val="17"/>
        </w:rPr>
        <w:t>Chir</w:t>
      </w:r>
      <w:proofErr w:type="spellEnd"/>
      <w:r>
        <w:rPr>
          <w:color w:val="231F20"/>
          <w:spacing w:val="-1"/>
          <w:sz w:val="17"/>
        </w:rPr>
        <w:t xml:space="preserve"> </w:t>
      </w:r>
      <w:proofErr w:type="gramStart"/>
      <w:r>
        <w:rPr>
          <w:color w:val="231F20"/>
          <w:sz w:val="17"/>
        </w:rPr>
        <w:t>2007;132:300</w:t>
      </w:r>
      <w:proofErr w:type="gramEnd"/>
      <w:r>
        <w:rPr>
          <w:color w:val="231F20"/>
          <w:sz w:val="17"/>
        </w:rPr>
        <w:t>-5.</w:t>
      </w:r>
    </w:p>
    <w:p w14:paraId="3CAC82E3" w14:textId="77777777" w:rsidR="005943DE" w:rsidRDefault="00000000">
      <w:pPr>
        <w:pStyle w:val="ListParagraph"/>
        <w:numPr>
          <w:ilvl w:val="0"/>
          <w:numId w:val="1"/>
        </w:numPr>
        <w:tabs>
          <w:tab w:val="left" w:pos="499"/>
        </w:tabs>
        <w:spacing w:before="23" w:line="256" w:lineRule="auto"/>
        <w:ind w:right="56"/>
        <w:jc w:val="both"/>
        <w:rPr>
          <w:sz w:val="17"/>
        </w:rPr>
      </w:pPr>
      <w:r>
        <w:rPr>
          <w:color w:val="231F20"/>
          <w:spacing w:val="-3"/>
          <w:sz w:val="17"/>
        </w:rPr>
        <w:t xml:space="preserve">Tyson </w:t>
      </w:r>
      <w:r>
        <w:rPr>
          <w:color w:val="231F20"/>
          <w:sz w:val="17"/>
        </w:rPr>
        <w:t>GL, El-</w:t>
      </w:r>
      <w:proofErr w:type="spellStart"/>
      <w:r>
        <w:rPr>
          <w:color w:val="231F20"/>
          <w:sz w:val="17"/>
        </w:rPr>
        <w:t>Serag</w:t>
      </w:r>
      <w:proofErr w:type="spellEnd"/>
      <w:r>
        <w:rPr>
          <w:color w:val="231F20"/>
          <w:sz w:val="17"/>
        </w:rPr>
        <w:t xml:space="preserve"> HB. Risk factors for cholangiocarcinoma. Hepatology</w:t>
      </w:r>
      <w:r>
        <w:rPr>
          <w:color w:val="231F20"/>
          <w:spacing w:val="-1"/>
          <w:sz w:val="17"/>
        </w:rPr>
        <w:t xml:space="preserve"> </w:t>
      </w:r>
      <w:proofErr w:type="gramStart"/>
      <w:r>
        <w:rPr>
          <w:color w:val="231F20"/>
          <w:sz w:val="17"/>
        </w:rPr>
        <w:t>2011;54:173</w:t>
      </w:r>
      <w:proofErr w:type="gramEnd"/>
      <w:r>
        <w:rPr>
          <w:color w:val="231F20"/>
          <w:sz w:val="17"/>
        </w:rPr>
        <w:t>-84.</w:t>
      </w:r>
    </w:p>
    <w:p w14:paraId="4126020D" w14:textId="77777777" w:rsidR="005943DE" w:rsidRDefault="00000000">
      <w:pPr>
        <w:pStyle w:val="ListParagraph"/>
        <w:numPr>
          <w:ilvl w:val="0"/>
          <w:numId w:val="1"/>
        </w:numPr>
        <w:tabs>
          <w:tab w:val="left" w:pos="499"/>
        </w:tabs>
        <w:spacing w:before="21" w:line="256" w:lineRule="auto"/>
        <w:ind w:right="58"/>
        <w:jc w:val="both"/>
        <w:rPr>
          <w:sz w:val="17"/>
        </w:rPr>
      </w:pPr>
      <w:r>
        <w:rPr>
          <w:color w:val="231F20"/>
          <w:sz w:val="17"/>
        </w:rPr>
        <w:t>Gupta</w:t>
      </w:r>
      <w:r>
        <w:rPr>
          <w:color w:val="231F20"/>
          <w:spacing w:val="-28"/>
          <w:sz w:val="17"/>
        </w:rPr>
        <w:t xml:space="preserve"> </w:t>
      </w:r>
      <w:r>
        <w:rPr>
          <w:color w:val="231F20"/>
          <w:sz w:val="17"/>
        </w:rPr>
        <w:t>AK,</w:t>
      </w:r>
      <w:r>
        <w:rPr>
          <w:color w:val="231F20"/>
          <w:spacing w:val="-20"/>
          <w:sz w:val="17"/>
        </w:rPr>
        <w:t xml:space="preserve"> </w:t>
      </w:r>
      <w:r>
        <w:rPr>
          <w:color w:val="231F20"/>
          <w:sz w:val="17"/>
        </w:rPr>
        <w:t>Singh</w:t>
      </w:r>
      <w:r>
        <w:rPr>
          <w:color w:val="231F20"/>
          <w:spacing w:val="-27"/>
          <w:sz w:val="17"/>
        </w:rPr>
        <w:t xml:space="preserve"> </w:t>
      </w:r>
      <w:r>
        <w:rPr>
          <w:color w:val="231F20"/>
          <w:sz w:val="17"/>
        </w:rPr>
        <w:t>A,</w:t>
      </w:r>
      <w:r>
        <w:rPr>
          <w:color w:val="231F20"/>
          <w:spacing w:val="-20"/>
          <w:sz w:val="17"/>
        </w:rPr>
        <w:t xml:space="preserve"> </w:t>
      </w:r>
      <w:r>
        <w:rPr>
          <w:color w:val="231F20"/>
          <w:sz w:val="17"/>
        </w:rPr>
        <w:t>Goel</w:t>
      </w:r>
      <w:r>
        <w:rPr>
          <w:color w:val="231F20"/>
          <w:spacing w:val="-20"/>
          <w:sz w:val="17"/>
        </w:rPr>
        <w:t xml:space="preserve"> </w:t>
      </w:r>
      <w:r>
        <w:rPr>
          <w:color w:val="231F20"/>
          <w:sz w:val="17"/>
        </w:rPr>
        <w:t>S,</w:t>
      </w:r>
      <w:r>
        <w:rPr>
          <w:color w:val="231F20"/>
          <w:spacing w:val="-27"/>
          <w:sz w:val="17"/>
        </w:rPr>
        <w:t xml:space="preserve"> </w:t>
      </w:r>
      <w:r>
        <w:rPr>
          <w:color w:val="231F20"/>
          <w:spacing w:val="-5"/>
          <w:sz w:val="17"/>
        </w:rPr>
        <w:t>Tank</w:t>
      </w:r>
      <w:r>
        <w:rPr>
          <w:color w:val="231F20"/>
          <w:spacing w:val="-20"/>
          <w:sz w:val="17"/>
        </w:rPr>
        <w:t xml:space="preserve"> </w:t>
      </w:r>
      <w:r>
        <w:rPr>
          <w:color w:val="231F20"/>
          <w:sz w:val="17"/>
        </w:rPr>
        <w:t>R.</w:t>
      </w:r>
      <w:r>
        <w:rPr>
          <w:color w:val="231F20"/>
          <w:spacing w:val="-20"/>
          <w:sz w:val="17"/>
        </w:rPr>
        <w:t xml:space="preserve"> </w:t>
      </w:r>
      <w:r>
        <w:rPr>
          <w:color w:val="231F20"/>
          <w:sz w:val="17"/>
        </w:rPr>
        <w:t>Profile</w:t>
      </w:r>
      <w:r>
        <w:rPr>
          <w:color w:val="231F20"/>
          <w:spacing w:val="-20"/>
          <w:sz w:val="17"/>
        </w:rPr>
        <w:t xml:space="preserve"> </w:t>
      </w:r>
      <w:r>
        <w:rPr>
          <w:color w:val="231F20"/>
          <w:sz w:val="17"/>
        </w:rPr>
        <w:t>and</w:t>
      </w:r>
      <w:r>
        <w:rPr>
          <w:color w:val="231F20"/>
          <w:spacing w:val="-20"/>
          <w:sz w:val="17"/>
        </w:rPr>
        <w:t xml:space="preserve"> </w:t>
      </w:r>
      <w:r>
        <w:rPr>
          <w:color w:val="231F20"/>
          <w:sz w:val="17"/>
        </w:rPr>
        <w:t>pattern</w:t>
      </w:r>
      <w:r>
        <w:rPr>
          <w:color w:val="231F20"/>
          <w:spacing w:val="-20"/>
          <w:sz w:val="17"/>
        </w:rPr>
        <w:t xml:space="preserve"> </w:t>
      </w:r>
      <w:r>
        <w:rPr>
          <w:color w:val="231F20"/>
          <w:sz w:val="17"/>
        </w:rPr>
        <w:t>of</w:t>
      </w:r>
      <w:r>
        <w:rPr>
          <w:color w:val="231F20"/>
          <w:spacing w:val="-20"/>
          <w:sz w:val="17"/>
        </w:rPr>
        <w:t xml:space="preserve"> </w:t>
      </w:r>
      <w:r>
        <w:rPr>
          <w:color w:val="231F20"/>
          <w:spacing w:val="-3"/>
          <w:sz w:val="17"/>
        </w:rPr>
        <w:t xml:space="preserve">obstructive </w:t>
      </w:r>
      <w:r>
        <w:rPr>
          <w:color w:val="231F20"/>
          <w:sz w:val="17"/>
        </w:rPr>
        <w:t>jaundice</w:t>
      </w:r>
      <w:r>
        <w:rPr>
          <w:color w:val="231F20"/>
          <w:spacing w:val="-23"/>
          <w:sz w:val="17"/>
        </w:rPr>
        <w:t xml:space="preserve"> </w:t>
      </w:r>
      <w:r>
        <w:rPr>
          <w:color w:val="231F20"/>
          <w:sz w:val="17"/>
        </w:rPr>
        <w:t>cases</w:t>
      </w:r>
      <w:r>
        <w:rPr>
          <w:color w:val="231F20"/>
          <w:spacing w:val="-22"/>
          <w:sz w:val="17"/>
        </w:rPr>
        <w:t xml:space="preserve"> </w:t>
      </w:r>
      <w:r>
        <w:rPr>
          <w:color w:val="231F20"/>
          <w:sz w:val="17"/>
        </w:rPr>
        <w:t>from</w:t>
      </w:r>
      <w:r>
        <w:rPr>
          <w:color w:val="231F20"/>
          <w:spacing w:val="-23"/>
          <w:sz w:val="17"/>
        </w:rPr>
        <w:t xml:space="preserve"> </w:t>
      </w:r>
      <w:r>
        <w:rPr>
          <w:color w:val="231F20"/>
          <w:sz w:val="17"/>
        </w:rPr>
        <w:t>a</w:t>
      </w:r>
      <w:r>
        <w:rPr>
          <w:color w:val="231F20"/>
          <w:spacing w:val="-22"/>
          <w:sz w:val="17"/>
        </w:rPr>
        <w:t xml:space="preserve"> </w:t>
      </w:r>
      <w:r>
        <w:rPr>
          <w:color w:val="231F20"/>
          <w:sz w:val="17"/>
        </w:rPr>
        <w:t>tertiary</w:t>
      </w:r>
      <w:r>
        <w:rPr>
          <w:color w:val="231F20"/>
          <w:spacing w:val="-23"/>
          <w:sz w:val="17"/>
        </w:rPr>
        <w:t xml:space="preserve"> </w:t>
      </w:r>
      <w:r>
        <w:rPr>
          <w:color w:val="231F20"/>
          <w:sz w:val="17"/>
        </w:rPr>
        <w:t>care</w:t>
      </w:r>
      <w:r>
        <w:rPr>
          <w:color w:val="231F20"/>
          <w:spacing w:val="-22"/>
          <w:sz w:val="17"/>
        </w:rPr>
        <w:t xml:space="preserve"> </w:t>
      </w:r>
      <w:r>
        <w:rPr>
          <w:color w:val="231F20"/>
          <w:sz w:val="17"/>
        </w:rPr>
        <w:t>teaching</w:t>
      </w:r>
      <w:r>
        <w:rPr>
          <w:color w:val="231F20"/>
          <w:spacing w:val="-23"/>
          <w:sz w:val="17"/>
        </w:rPr>
        <w:t xml:space="preserve"> </w:t>
      </w:r>
      <w:r>
        <w:rPr>
          <w:color w:val="231F20"/>
          <w:sz w:val="17"/>
        </w:rPr>
        <w:t>hospital</w:t>
      </w:r>
      <w:r>
        <w:rPr>
          <w:color w:val="231F20"/>
          <w:spacing w:val="-22"/>
          <w:sz w:val="17"/>
        </w:rPr>
        <w:t xml:space="preserve"> </w:t>
      </w:r>
      <w:r>
        <w:rPr>
          <w:color w:val="231F20"/>
          <w:sz w:val="17"/>
        </w:rPr>
        <w:t>of</w:t>
      </w:r>
      <w:r>
        <w:rPr>
          <w:color w:val="231F20"/>
          <w:spacing w:val="-23"/>
          <w:sz w:val="17"/>
        </w:rPr>
        <w:t xml:space="preserve"> </w:t>
      </w:r>
      <w:r>
        <w:rPr>
          <w:color w:val="231F20"/>
          <w:sz w:val="17"/>
        </w:rPr>
        <w:t>Uttar</w:t>
      </w:r>
      <w:r>
        <w:rPr>
          <w:color w:val="231F20"/>
          <w:spacing w:val="-22"/>
          <w:sz w:val="17"/>
        </w:rPr>
        <w:t xml:space="preserve"> </w:t>
      </w:r>
      <w:r>
        <w:rPr>
          <w:color w:val="231F20"/>
          <w:sz w:val="17"/>
        </w:rPr>
        <w:t>Pradesh. Int Surg J</w:t>
      </w:r>
      <w:r>
        <w:rPr>
          <w:color w:val="231F20"/>
          <w:spacing w:val="-1"/>
          <w:sz w:val="17"/>
        </w:rPr>
        <w:t xml:space="preserve"> </w:t>
      </w:r>
      <w:proofErr w:type="gramStart"/>
      <w:r>
        <w:rPr>
          <w:color w:val="231F20"/>
          <w:sz w:val="17"/>
        </w:rPr>
        <w:t>2017;4:743</w:t>
      </w:r>
      <w:proofErr w:type="gramEnd"/>
      <w:r>
        <w:rPr>
          <w:color w:val="231F20"/>
          <w:sz w:val="17"/>
        </w:rPr>
        <w:t>-6.</w:t>
      </w:r>
    </w:p>
    <w:p w14:paraId="6A29806A" w14:textId="77777777" w:rsidR="005943DE" w:rsidRDefault="00000000">
      <w:pPr>
        <w:pStyle w:val="ListParagraph"/>
        <w:numPr>
          <w:ilvl w:val="0"/>
          <w:numId w:val="1"/>
        </w:numPr>
        <w:tabs>
          <w:tab w:val="left" w:pos="499"/>
        </w:tabs>
        <w:spacing w:before="23" w:line="256" w:lineRule="auto"/>
        <w:ind w:right="52"/>
        <w:jc w:val="both"/>
        <w:rPr>
          <w:sz w:val="17"/>
        </w:rPr>
      </w:pPr>
      <w:r>
        <w:rPr>
          <w:color w:val="231F20"/>
          <w:sz w:val="17"/>
        </w:rPr>
        <w:t>Khan</w:t>
      </w:r>
      <w:r>
        <w:rPr>
          <w:color w:val="231F20"/>
          <w:spacing w:val="-12"/>
          <w:sz w:val="17"/>
        </w:rPr>
        <w:t xml:space="preserve"> </w:t>
      </w:r>
      <w:r>
        <w:rPr>
          <w:color w:val="231F20"/>
          <w:sz w:val="17"/>
        </w:rPr>
        <w:t>SA,</w:t>
      </w:r>
      <w:r>
        <w:rPr>
          <w:color w:val="231F20"/>
          <w:spacing w:val="-12"/>
          <w:sz w:val="17"/>
        </w:rPr>
        <w:t xml:space="preserve"> </w:t>
      </w:r>
      <w:r>
        <w:rPr>
          <w:color w:val="231F20"/>
          <w:sz w:val="17"/>
        </w:rPr>
        <w:t>Davidson</w:t>
      </w:r>
      <w:r>
        <w:rPr>
          <w:color w:val="231F20"/>
          <w:spacing w:val="-12"/>
          <w:sz w:val="17"/>
        </w:rPr>
        <w:t xml:space="preserve"> </w:t>
      </w:r>
      <w:r>
        <w:rPr>
          <w:color w:val="231F20"/>
          <w:sz w:val="17"/>
        </w:rPr>
        <w:t>BR,</w:t>
      </w:r>
      <w:r>
        <w:rPr>
          <w:color w:val="231F20"/>
          <w:spacing w:val="-12"/>
          <w:sz w:val="17"/>
        </w:rPr>
        <w:t xml:space="preserve"> </w:t>
      </w:r>
      <w:r>
        <w:rPr>
          <w:color w:val="231F20"/>
          <w:sz w:val="17"/>
        </w:rPr>
        <w:t>Goldin</w:t>
      </w:r>
      <w:r>
        <w:rPr>
          <w:color w:val="231F20"/>
          <w:spacing w:val="-12"/>
          <w:sz w:val="17"/>
        </w:rPr>
        <w:t xml:space="preserve"> </w:t>
      </w:r>
      <w:r>
        <w:rPr>
          <w:color w:val="231F20"/>
          <w:spacing w:val="-5"/>
          <w:sz w:val="17"/>
        </w:rPr>
        <w:t>RD,</w:t>
      </w:r>
      <w:r>
        <w:rPr>
          <w:color w:val="231F20"/>
          <w:spacing w:val="-12"/>
          <w:sz w:val="17"/>
        </w:rPr>
        <w:t xml:space="preserve"> </w:t>
      </w:r>
      <w:r>
        <w:rPr>
          <w:color w:val="231F20"/>
          <w:sz w:val="17"/>
        </w:rPr>
        <w:t>Heaton</w:t>
      </w:r>
      <w:r>
        <w:rPr>
          <w:color w:val="231F20"/>
          <w:spacing w:val="-12"/>
          <w:sz w:val="17"/>
        </w:rPr>
        <w:t xml:space="preserve"> </w:t>
      </w:r>
      <w:r>
        <w:rPr>
          <w:color w:val="231F20"/>
          <w:spacing w:val="-3"/>
          <w:sz w:val="17"/>
        </w:rPr>
        <w:t>N,</w:t>
      </w:r>
      <w:r>
        <w:rPr>
          <w:color w:val="231F20"/>
          <w:spacing w:val="-12"/>
          <w:sz w:val="17"/>
        </w:rPr>
        <w:t xml:space="preserve"> </w:t>
      </w:r>
      <w:proofErr w:type="spellStart"/>
      <w:r>
        <w:rPr>
          <w:color w:val="231F20"/>
          <w:sz w:val="17"/>
        </w:rPr>
        <w:t>Karani</w:t>
      </w:r>
      <w:proofErr w:type="spellEnd"/>
      <w:r>
        <w:rPr>
          <w:color w:val="231F20"/>
          <w:spacing w:val="-12"/>
          <w:sz w:val="17"/>
        </w:rPr>
        <w:t xml:space="preserve"> </w:t>
      </w:r>
      <w:r>
        <w:rPr>
          <w:color w:val="231F20"/>
          <w:spacing w:val="-6"/>
          <w:sz w:val="17"/>
        </w:rPr>
        <w:t>J,</w:t>
      </w:r>
      <w:r>
        <w:rPr>
          <w:color w:val="231F20"/>
          <w:spacing w:val="-12"/>
          <w:sz w:val="17"/>
        </w:rPr>
        <w:t xml:space="preserve"> </w:t>
      </w:r>
      <w:r>
        <w:rPr>
          <w:color w:val="231F20"/>
          <w:sz w:val="17"/>
        </w:rPr>
        <w:t>Pereira</w:t>
      </w:r>
      <w:r>
        <w:rPr>
          <w:color w:val="231F20"/>
          <w:spacing w:val="-12"/>
          <w:sz w:val="17"/>
        </w:rPr>
        <w:t xml:space="preserve"> </w:t>
      </w:r>
      <w:r>
        <w:rPr>
          <w:color w:val="231F20"/>
          <w:spacing w:val="-10"/>
          <w:sz w:val="17"/>
        </w:rPr>
        <w:t xml:space="preserve">SP, </w:t>
      </w:r>
      <w:r>
        <w:rPr>
          <w:i/>
          <w:color w:val="231F20"/>
          <w:sz w:val="17"/>
        </w:rPr>
        <w:t xml:space="preserve">et </w:t>
      </w:r>
      <w:r>
        <w:rPr>
          <w:i/>
          <w:color w:val="231F20"/>
          <w:spacing w:val="2"/>
          <w:sz w:val="17"/>
        </w:rPr>
        <w:t>al</w:t>
      </w:r>
      <w:r>
        <w:rPr>
          <w:color w:val="231F20"/>
          <w:spacing w:val="2"/>
          <w:sz w:val="17"/>
        </w:rPr>
        <w:t xml:space="preserve">.; British Society </w:t>
      </w:r>
      <w:r>
        <w:rPr>
          <w:color w:val="231F20"/>
          <w:sz w:val="17"/>
        </w:rPr>
        <w:t xml:space="preserve">of Gastroenterology. </w:t>
      </w:r>
      <w:r>
        <w:rPr>
          <w:color w:val="231F20"/>
          <w:spacing w:val="2"/>
          <w:sz w:val="17"/>
        </w:rPr>
        <w:t xml:space="preserve">Guidelines </w:t>
      </w:r>
      <w:r>
        <w:rPr>
          <w:color w:val="231F20"/>
          <w:sz w:val="17"/>
        </w:rPr>
        <w:t xml:space="preserve">for </w:t>
      </w:r>
      <w:r>
        <w:rPr>
          <w:color w:val="231F20"/>
          <w:spacing w:val="3"/>
          <w:sz w:val="17"/>
        </w:rPr>
        <w:t xml:space="preserve">the </w:t>
      </w:r>
      <w:r>
        <w:rPr>
          <w:color w:val="231F20"/>
          <w:sz w:val="17"/>
        </w:rPr>
        <w:t xml:space="preserve">diagnosis and treatment of cholangiocarcinoma: An update. Gut </w:t>
      </w:r>
      <w:proofErr w:type="gramStart"/>
      <w:r>
        <w:rPr>
          <w:color w:val="231F20"/>
          <w:sz w:val="17"/>
        </w:rPr>
        <w:t>2012;61:1657</w:t>
      </w:r>
      <w:proofErr w:type="gramEnd"/>
      <w:r>
        <w:rPr>
          <w:color w:val="231F20"/>
          <w:sz w:val="17"/>
        </w:rPr>
        <w:t>-69.</w:t>
      </w:r>
    </w:p>
    <w:p w14:paraId="55305E97" w14:textId="77777777" w:rsidR="005943DE" w:rsidRDefault="00000000">
      <w:pPr>
        <w:pStyle w:val="ListParagraph"/>
        <w:numPr>
          <w:ilvl w:val="0"/>
          <w:numId w:val="1"/>
        </w:numPr>
        <w:tabs>
          <w:tab w:val="left" w:pos="499"/>
        </w:tabs>
        <w:spacing w:before="103" w:line="264" w:lineRule="auto"/>
        <w:jc w:val="both"/>
        <w:rPr>
          <w:sz w:val="17"/>
        </w:rPr>
      </w:pPr>
      <w:r>
        <w:rPr>
          <w:color w:val="231F20"/>
          <w:spacing w:val="-3"/>
          <w:w w:val="99"/>
          <w:sz w:val="17"/>
        </w:rPr>
        <w:br w:type="column"/>
      </w:r>
      <w:proofErr w:type="spellStart"/>
      <w:r>
        <w:rPr>
          <w:color w:val="231F20"/>
          <w:spacing w:val="2"/>
          <w:sz w:val="17"/>
        </w:rPr>
        <w:t>Pellino</w:t>
      </w:r>
      <w:proofErr w:type="spellEnd"/>
      <w:r>
        <w:rPr>
          <w:color w:val="231F20"/>
          <w:spacing w:val="2"/>
          <w:sz w:val="17"/>
        </w:rPr>
        <w:t xml:space="preserve"> </w:t>
      </w:r>
      <w:r>
        <w:rPr>
          <w:color w:val="231F20"/>
          <w:sz w:val="17"/>
        </w:rPr>
        <w:t xml:space="preserve">A, </w:t>
      </w:r>
      <w:proofErr w:type="spellStart"/>
      <w:r>
        <w:rPr>
          <w:color w:val="231F20"/>
          <w:spacing w:val="3"/>
          <w:sz w:val="17"/>
        </w:rPr>
        <w:t>Loupakis</w:t>
      </w:r>
      <w:proofErr w:type="spellEnd"/>
      <w:r>
        <w:rPr>
          <w:color w:val="231F20"/>
          <w:spacing w:val="3"/>
          <w:sz w:val="17"/>
        </w:rPr>
        <w:t xml:space="preserve"> </w:t>
      </w:r>
      <w:r>
        <w:rPr>
          <w:color w:val="231F20"/>
          <w:spacing w:val="-9"/>
          <w:sz w:val="17"/>
        </w:rPr>
        <w:t xml:space="preserve">F, </w:t>
      </w:r>
      <w:proofErr w:type="spellStart"/>
      <w:r>
        <w:rPr>
          <w:color w:val="231F20"/>
          <w:spacing w:val="3"/>
          <w:sz w:val="17"/>
        </w:rPr>
        <w:t>Cadamuro</w:t>
      </w:r>
      <w:proofErr w:type="spellEnd"/>
      <w:r>
        <w:rPr>
          <w:color w:val="231F20"/>
          <w:spacing w:val="3"/>
          <w:sz w:val="17"/>
        </w:rPr>
        <w:t xml:space="preserve"> </w:t>
      </w:r>
      <w:r>
        <w:rPr>
          <w:color w:val="231F20"/>
          <w:sz w:val="17"/>
        </w:rPr>
        <w:t xml:space="preserve">M, </w:t>
      </w:r>
      <w:proofErr w:type="spellStart"/>
      <w:r>
        <w:rPr>
          <w:color w:val="231F20"/>
          <w:spacing w:val="3"/>
          <w:sz w:val="17"/>
        </w:rPr>
        <w:t>Dadduzio</w:t>
      </w:r>
      <w:proofErr w:type="spellEnd"/>
      <w:r>
        <w:rPr>
          <w:color w:val="231F20"/>
          <w:spacing w:val="3"/>
          <w:sz w:val="17"/>
        </w:rPr>
        <w:t xml:space="preserve"> </w:t>
      </w:r>
      <w:r>
        <w:rPr>
          <w:color w:val="231F20"/>
          <w:spacing w:val="-15"/>
          <w:sz w:val="17"/>
        </w:rPr>
        <w:t xml:space="preserve">V, </w:t>
      </w:r>
      <w:proofErr w:type="spellStart"/>
      <w:r>
        <w:rPr>
          <w:color w:val="231F20"/>
          <w:sz w:val="17"/>
        </w:rPr>
        <w:t>Fassan</w:t>
      </w:r>
      <w:proofErr w:type="spellEnd"/>
      <w:r>
        <w:rPr>
          <w:color w:val="231F20"/>
          <w:sz w:val="17"/>
        </w:rPr>
        <w:t xml:space="preserve"> M, Guido M, </w:t>
      </w:r>
      <w:r>
        <w:rPr>
          <w:i/>
          <w:color w:val="231F20"/>
          <w:sz w:val="17"/>
        </w:rPr>
        <w:t>et al</w:t>
      </w:r>
      <w:r>
        <w:rPr>
          <w:color w:val="231F20"/>
          <w:sz w:val="17"/>
        </w:rPr>
        <w:t xml:space="preserve">. Precision medicine in cholangiocarcinoma. </w:t>
      </w:r>
      <w:proofErr w:type="spellStart"/>
      <w:r>
        <w:rPr>
          <w:color w:val="231F20"/>
          <w:spacing w:val="-4"/>
          <w:sz w:val="17"/>
        </w:rPr>
        <w:t>Transl</w:t>
      </w:r>
      <w:proofErr w:type="spellEnd"/>
      <w:r>
        <w:rPr>
          <w:color w:val="231F20"/>
          <w:spacing w:val="-4"/>
          <w:sz w:val="17"/>
        </w:rPr>
        <w:t xml:space="preserve"> </w:t>
      </w:r>
      <w:r>
        <w:rPr>
          <w:color w:val="231F20"/>
          <w:sz w:val="17"/>
        </w:rPr>
        <w:t xml:space="preserve">Gastroenterol Hepatol </w:t>
      </w:r>
      <w:proofErr w:type="gramStart"/>
      <w:r>
        <w:rPr>
          <w:color w:val="231F20"/>
          <w:sz w:val="17"/>
        </w:rPr>
        <w:t>2018;3:40</w:t>
      </w:r>
      <w:proofErr w:type="gramEnd"/>
      <w:r>
        <w:rPr>
          <w:color w:val="231F20"/>
          <w:sz w:val="17"/>
        </w:rPr>
        <w:t>.</w:t>
      </w:r>
    </w:p>
    <w:p w14:paraId="3BA998E7" w14:textId="77777777" w:rsidR="005943DE" w:rsidRDefault="00000000">
      <w:pPr>
        <w:pStyle w:val="ListParagraph"/>
        <w:numPr>
          <w:ilvl w:val="0"/>
          <w:numId w:val="1"/>
        </w:numPr>
        <w:tabs>
          <w:tab w:val="left" w:pos="499"/>
        </w:tabs>
        <w:spacing w:line="264" w:lineRule="auto"/>
        <w:jc w:val="both"/>
        <w:rPr>
          <w:sz w:val="17"/>
        </w:rPr>
      </w:pPr>
      <w:proofErr w:type="spellStart"/>
      <w:r>
        <w:rPr>
          <w:color w:val="231F20"/>
          <w:sz w:val="17"/>
        </w:rPr>
        <w:t>Molvar</w:t>
      </w:r>
      <w:proofErr w:type="spellEnd"/>
      <w:r>
        <w:rPr>
          <w:color w:val="231F20"/>
          <w:sz w:val="17"/>
        </w:rPr>
        <w:t xml:space="preserve"> C, </w:t>
      </w:r>
      <w:proofErr w:type="spellStart"/>
      <w:r>
        <w:rPr>
          <w:color w:val="231F20"/>
          <w:sz w:val="17"/>
        </w:rPr>
        <w:t>Glaenzer</w:t>
      </w:r>
      <w:proofErr w:type="spellEnd"/>
      <w:r>
        <w:rPr>
          <w:color w:val="231F20"/>
          <w:sz w:val="17"/>
        </w:rPr>
        <w:t xml:space="preserve"> </w:t>
      </w:r>
      <w:r>
        <w:rPr>
          <w:color w:val="231F20"/>
          <w:spacing w:val="-3"/>
          <w:sz w:val="17"/>
        </w:rPr>
        <w:t xml:space="preserve">B. </w:t>
      </w:r>
      <w:r>
        <w:rPr>
          <w:color w:val="231F20"/>
          <w:sz w:val="17"/>
        </w:rPr>
        <w:t>Choledocholithiasis: Evaluation,</w:t>
      </w:r>
      <w:r>
        <w:rPr>
          <w:color w:val="231F20"/>
          <w:spacing w:val="-18"/>
          <w:sz w:val="17"/>
        </w:rPr>
        <w:t xml:space="preserve"> </w:t>
      </w:r>
      <w:r>
        <w:rPr>
          <w:color w:val="231F20"/>
          <w:sz w:val="17"/>
        </w:rPr>
        <w:t xml:space="preserve">treatment, and outcomes. Semin </w:t>
      </w:r>
      <w:proofErr w:type="spellStart"/>
      <w:r>
        <w:rPr>
          <w:color w:val="231F20"/>
          <w:sz w:val="17"/>
        </w:rPr>
        <w:t>Intervent</w:t>
      </w:r>
      <w:proofErr w:type="spellEnd"/>
      <w:r>
        <w:rPr>
          <w:color w:val="231F20"/>
          <w:sz w:val="17"/>
        </w:rPr>
        <w:t xml:space="preserve"> </w:t>
      </w:r>
      <w:proofErr w:type="spellStart"/>
      <w:r>
        <w:rPr>
          <w:color w:val="231F20"/>
          <w:sz w:val="17"/>
        </w:rPr>
        <w:t>Radiol</w:t>
      </w:r>
      <w:proofErr w:type="spellEnd"/>
      <w:r>
        <w:rPr>
          <w:color w:val="231F20"/>
          <w:sz w:val="17"/>
        </w:rPr>
        <w:t xml:space="preserve"> </w:t>
      </w:r>
      <w:proofErr w:type="gramStart"/>
      <w:r>
        <w:rPr>
          <w:color w:val="231F20"/>
          <w:sz w:val="17"/>
        </w:rPr>
        <w:t>2016;33:268</w:t>
      </w:r>
      <w:proofErr w:type="gramEnd"/>
      <w:r>
        <w:rPr>
          <w:color w:val="231F20"/>
          <w:sz w:val="17"/>
        </w:rPr>
        <w:t>-76.</w:t>
      </w:r>
    </w:p>
    <w:p w14:paraId="745BABC8" w14:textId="77777777" w:rsidR="005943DE" w:rsidRDefault="00000000">
      <w:pPr>
        <w:pStyle w:val="ListParagraph"/>
        <w:numPr>
          <w:ilvl w:val="0"/>
          <w:numId w:val="1"/>
        </w:numPr>
        <w:tabs>
          <w:tab w:val="left" w:pos="499"/>
        </w:tabs>
        <w:spacing w:line="264" w:lineRule="auto"/>
        <w:ind w:right="113"/>
        <w:jc w:val="both"/>
        <w:rPr>
          <w:sz w:val="17"/>
        </w:rPr>
      </w:pPr>
      <w:r>
        <w:rPr>
          <w:color w:val="231F20"/>
          <w:sz w:val="17"/>
        </w:rPr>
        <w:t xml:space="preserve">Freitas ML, Bell RL, Duffy </w:t>
      </w:r>
      <w:r>
        <w:rPr>
          <w:color w:val="231F20"/>
          <w:spacing w:val="-2"/>
          <w:sz w:val="17"/>
        </w:rPr>
        <w:t xml:space="preserve">AJ. </w:t>
      </w:r>
      <w:r>
        <w:rPr>
          <w:color w:val="231F20"/>
          <w:sz w:val="17"/>
        </w:rPr>
        <w:t xml:space="preserve">Choledocholithiasis: Evolving standards for diagnosis and management. </w:t>
      </w:r>
      <w:r>
        <w:rPr>
          <w:color w:val="231F20"/>
          <w:spacing w:val="-4"/>
          <w:sz w:val="17"/>
        </w:rPr>
        <w:t xml:space="preserve">World </w:t>
      </w:r>
      <w:r>
        <w:rPr>
          <w:color w:val="231F20"/>
          <w:sz w:val="17"/>
        </w:rPr>
        <w:t xml:space="preserve">J Gastroenterol </w:t>
      </w:r>
      <w:proofErr w:type="gramStart"/>
      <w:r>
        <w:rPr>
          <w:color w:val="231F20"/>
          <w:sz w:val="17"/>
        </w:rPr>
        <w:t>2006;12:3162</w:t>
      </w:r>
      <w:proofErr w:type="gramEnd"/>
      <w:r>
        <w:rPr>
          <w:color w:val="231F20"/>
          <w:sz w:val="17"/>
        </w:rPr>
        <w:t>-7.</w:t>
      </w:r>
    </w:p>
    <w:p w14:paraId="7BDA1E00" w14:textId="77777777" w:rsidR="005943DE" w:rsidRDefault="00000000">
      <w:pPr>
        <w:pStyle w:val="ListParagraph"/>
        <w:numPr>
          <w:ilvl w:val="0"/>
          <w:numId w:val="1"/>
        </w:numPr>
        <w:tabs>
          <w:tab w:val="left" w:pos="499"/>
        </w:tabs>
        <w:spacing w:line="264" w:lineRule="auto"/>
        <w:ind w:right="108"/>
        <w:jc w:val="both"/>
        <w:rPr>
          <w:sz w:val="17"/>
        </w:rPr>
      </w:pPr>
      <w:r>
        <w:rPr>
          <w:color w:val="231F20"/>
          <w:sz w:val="17"/>
        </w:rPr>
        <w:t xml:space="preserve">Cloyd </w:t>
      </w:r>
      <w:r>
        <w:rPr>
          <w:color w:val="231F20"/>
          <w:spacing w:val="2"/>
          <w:sz w:val="17"/>
        </w:rPr>
        <w:t xml:space="preserve">JM, George </w:t>
      </w:r>
      <w:r>
        <w:rPr>
          <w:color w:val="231F20"/>
          <w:sz w:val="17"/>
        </w:rPr>
        <w:t xml:space="preserve">E, </w:t>
      </w:r>
      <w:r>
        <w:rPr>
          <w:color w:val="231F20"/>
          <w:spacing w:val="2"/>
          <w:sz w:val="17"/>
        </w:rPr>
        <w:t xml:space="preserve">Visser BC. </w:t>
      </w:r>
      <w:r>
        <w:rPr>
          <w:color w:val="231F20"/>
          <w:spacing w:val="3"/>
          <w:sz w:val="17"/>
        </w:rPr>
        <w:t xml:space="preserve">Duodenal </w:t>
      </w:r>
      <w:r>
        <w:rPr>
          <w:color w:val="231F20"/>
          <w:spacing w:val="4"/>
          <w:sz w:val="17"/>
        </w:rPr>
        <w:t xml:space="preserve">adenocarcinoma: </w:t>
      </w:r>
      <w:r>
        <w:rPr>
          <w:color w:val="231F20"/>
          <w:spacing w:val="6"/>
          <w:sz w:val="17"/>
        </w:rPr>
        <w:t xml:space="preserve">Advances </w:t>
      </w:r>
      <w:r>
        <w:rPr>
          <w:color w:val="231F20"/>
          <w:spacing w:val="4"/>
          <w:sz w:val="17"/>
        </w:rPr>
        <w:t xml:space="preserve">in </w:t>
      </w:r>
      <w:r>
        <w:rPr>
          <w:color w:val="231F20"/>
          <w:spacing w:val="7"/>
          <w:sz w:val="17"/>
        </w:rPr>
        <w:t xml:space="preserve">diagnosis </w:t>
      </w:r>
      <w:r>
        <w:rPr>
          <w:color w:val="231F20"/>
          <w:spacing w:val="5"/>
          <w:sz w:val="17"/>
        </w:rPr>
        <w:t xml:space="preserve">and </w:t>
      </w:r>
      <w:r>
        <w:rPr>
          <w:color w:val="231F20"/>
          <w:spacing w:val="6"/>
          <w:sz w:val="17"/>
        </w:rPr>
        <w:t xml:space="preserve">surgical </w:t>
      </w:r>
      <w:r>
        <w:rPr>
          <w:color w:val="231F20"/>
          <w:spacing w:val="7"/>
          <w:sz w:val="17"/>
        </w:rPr>
        <w:t xml:space="preserve">management. </w:t>
      </w:r>
      <w:r>
        <w:rPr>
          <w:color w:val="231F20"/>
          <w:spacing w:val="3"/>
          <w:sz w:val="17"/>
        </w:rPr>
        <w:t xml:space="preserve">World </w:t>
      </w:r>
      <w:r>
        <w:rPr>
          <w:color w:val="231F20"/>
          <w:sz w:val="17"/>
        </w:rPr>
        <w:t xml:space="preserve">J </w:t>
      </w:r>
      <w:proofErr w:type="spellStart"/>
      <w:r>
        <w:rPr>
          <w:color w:val="231F20"/>
          <w:sz w:val="17"/>
        </w:rPr>
        <w:t>Gastrointest</w:t>
      </w:r>
      <w:proofErr w:type="spellEnd"/>
      <w:r>
        <w:rPr>
          <w:color w:val="231F20"/>
          <w:sz w:val="17"/>
        </w:rPr>
        <w:t xml:space="preserve"> Surg</w:t>
      </w:r>
      <w:r>
        <w:rPr>
          <w:color w:val="231F20"/>
          <w:spacing w:val="-1"/>
          <w:sz w:val="17"/>
        </w:rPr>
        <w:t xml:space="preserve"> </w:t>
      </w:r>
      <w:proofErr w:type="gramStart"/>
      <w:r>
        <w:rPr>
          <w:color w:val="231F20"/>
          <w:sz w:val="17"/>
        </w:rPr>
        <w:t>2016;8:212</w:t>
      </w:r>
      <w:proofErr w:type="gramEnd"/>
      <w:r>
        <w:rPr>
          <w:color w:val="231F20"/>
          <w:sz w:val="17"/>
        </w:rPr>
        <w:t>-21.</w:t>
      </w:r>
    </w:p>
    <w:p w14:paraId="79BDDA10" w14:textId="77777777" w:rsidR="005943DE" w:rsidRDefault="00000000">
      <w:pPr>
        <w:pStyle w:val="ListParagraph"/>
        <w:numPr>
          <w:ilvl w:val="0"/>
          <w:numId w:val="1"/>
        </w:numPr>
        <w:tabs>
          <w:tab w:val="left" w:pos="499"/>
        </w:tabs>
        <w:spacing w:before="18" w:line="264" w:lineRule="auto"/>
        <w:ind w:right="107"/>
        <w:jc w:val="both"/>
        <w:rPr>
          <w:sz w:val="17"/>
        </w:rPr>
      </w:pPr>
      <w:proofErr w:type="spellStart"/>
      <w:r>
        <w:rPr>
          <w:color w:val="231F20"/>
          <w:spacing w:val="2"/>
          <w:sz w:val="17"/>
        </w:rPr>
        <w:t>Velandia</w:t>
      </w:r>
      <w:proofErr w:type="spellEnd"/>
      <w:r>
        <w:rPr>
          <w:color w:val="231F20"/>
          <w:spacing w:val="2"/>
          <w:sz w:val="17"/>
        </w:rPr>
        <w:t xml:space="preserve"> </w:t>
      </w:r>
      <w:r>
        <w:rPr>
          <w:color w:val="231F20"/>
          <w:spacing w:val="3"/>
          <w:sz w:val="17"/>
        </w:rPr>
        <w:t xml:space="preserve">C, </w:t>
      </w:r>
      <w:r>
        <w:rPr>
          <w:color w:val="231F20"/>
          <w:spacing w:val="5"/>
          <w:sz w:val="17"/>
        </w:rPr>
        <w:t xml:space="preserve">Morales </w:t>
      </w:r>
      <w:r>
        <w:rPr>
          <w:color w:val="231F20"/>
          <w:sz w:val="17"/>
        </w:rPr>
        <w:t xml:space="preserve">RD, </w:t>
      </w:r>
      <w:proofErr w:type="spellStart"/>
      <w:r>
        <w:rPr>
          <w:color w:val="231F20"/>
          <w:spacing w:val="5"/>
          <w:sz w:val="17"/>
        </w:rPr>
        <w:t>Coello</w:t>
      </w:r>
      <w:proofErr w:type="spellEnd"/>
      <w:r>
        <w:rPr>
          <w:color w:val="231F20"/>
          <w:spacing w:val="5"/>
          <w:sz w:val="17"/>
        </w:rPr>
        <w:t xml:space="preserve"> </w:t>
      </w:r>
      <w:r>
        <w:rPr>
          <w:color w:val="231F20"/>
          <w:spacing w:val="3"/>
          <w:sz w:val="17"/>
        </w:rPr>
        <w:t xml:space="preserve">C, </w:t>
      </w:r>
      <w:r>
        <w:rPr>
          <w:color w:val="231F20"/>
          <w:spacing w:val="5"/>
          <w:sz w:val="17"/>
        </w:rPr>
        <w:t xml:space="preserve">Mendoza </w:t>
      </w:r>
      <w:r>
        <w:rPr>
          <w:color w:val="231F20"/>
          <w:sz w:val="17"/>
        </w:rPr>
        <w:t xml:space="preserve">AG, </w:t>
      </w:r>
      <w:r>
        <w:rPr>
          <w:color w:val="231F20"/>
          <w:spacing w:val="3"/>
          <w:sz w:val="17"/>
        </w:rPr>
        <w:t xml:space="preserve">Pérez </w:t>
      </w:r>
      <w:r>
        <w:rPr>
          <w:color w:val="231F20"/>
          <w:spacing w:val="6"/>
          <w:sz w:val="17"/>
        </w:rPr>
        <w:t xml:space="preserve">G, </w:t>
      </w:r>
      <w:r>
        <w:rPr>
          <w:color w:val="231F20"/>
          <w:sz w:val="17"/>
        </w:rPr>
        <w:t>Aguero</w:t>
      </w:r>
      <w:r>
        <w:rPr>
          <w:color w:val="231F20"/>
          <w:spacing w:val="-20"/>
          <w:sz w:val="17"/>
        </w:rPr>
        <w:t xml:space="preserve"> </w:t>
      </w:r>
      <w:r>
        <w:rPr>
          <w:color w:val="231F20"/>
          <w:sz w:val="17"/>
        </w:rPr>
        <w:t>E.</w:t>
      </w:r>
      <w:r>
        <w:rPr>
          <w:color w:val="231F20"/>
          <w:spacing w:val="-20"/>
          <w:sz w:val="17"/>
        </w:rPr>
        <w:t xml:space="preserve"> </w:t>
      </w:r>
      <w:r>
        <w:rPr>
          <w:color w:val="231F20"/>
          <w:sz w:val="17"/>
        </w:rPr>
        <w:t>Neoadjuvant</w:t>
      </w:r>
      <w:r>
        <w:rPr>
          <w:color w:val="231F20"/>
          <w:spacing w:val="-20"/>
          <w:sz w:val="17"/>
        </w:rPr>
        <w:t xml:space="preserve"> </w:t>
      </w:r>
      <w:r>
        <w:rPr>
          <w:color w:val="231F20"/>
          <w:sz w:val="17"/>
        </w:rPr>
        <w:t>chemotherapy</w:t>
      </w:r>
      <w:r>
        <w:rPr>
          <w:color w:val="231F20"/>
          <w:spacing w:val="-20"/>
          <w:sz w:val="17"/>
        </w:rPr>
        <w:t xml:space="preserve"> </w:t>
      </w:r>
      <w:r>
        <w:rPr>
          <w:color w:val="231F20"/>
          <w:sz w:val="17"/>
        </w:rPr>
        <w:t>in</w:t>
      </w:r>
      <w:r>
        <w:rPr>
          <w:color w:val="231F20"/>
          <w:spacing w:val="-20"/>
          <w:sz w:val="17"/>
        </w:rPr>
        <w:t xml:space="preserve"> </w:t>
      </w:r>
      <w:r>
        <w:rPr>
          <w:color w:val="231F20"/>
          <w:sz w:val="17"/>
        </w:rPr>
        <w:t>locally</w:t>
      </w:r>
      <w:r>
        <w:rPr>
          <w:color w:val="231F20"/>
          <w:spacing w:val="-20"/>
          <w:sz w:val="17"/>
        </w:rPr>
        <w:t xml:space="preserve"> </w:t>
      </w:r>
      <w:r>
        <w:rPr>
          <w:color w:val="231F20"/>
          <w:sz w:val="17"/>
        </w:rPr>
        <w:t>advanced</w:t>
      </w:r>
      <w:r>
        <w:rPr>
          <w:color w:val="231F20"/>
          <w:spacing w:val="-20"/>
          <w:sz w:val="17"/>
        </w:rPr>
        <w:t xml:space="preserve"> </w:t>
      </w:r>
      <w:r>
        <w:rPr>
          <w:color w:val="231F20"/>
          <w:sz w:val="17"/>
        </w:rPr>
        <w:t xml:space="preserve">duodenal adenocarcinoma. </w:t>
      </w:r>
      <w:proofErr w:type="spellStart"/>
      <w:r>
        <w:rPr>
          <w:color w:val="231F20"/>
          <w:sz w:val="17"/>
        </w:rPr>
        <w:t>Ecancermedicalscience</w:t>
      </w:r>
      <w:proofErr w:type="spellEnd"/>
      <w:r>
        <w:rPr>
          <w:color w:val="231F20"/>
          <w:sz w:val="17"/>
        </w:rPr>
        <w:t xml:space="preserve"> </w:t>
      </w:r>
      <w:proofErr w:type="gramStart"/>
      <w:r>
        <w:rPr>
          <w:color w:val="231F20"/>
          <w:sz w:val="17"/>
        </w:rPr>
        <w:t>2018;12:816</w:t>
      </w:r>
      <w:proofErr w:type="gramEnd"/>
      <w:r>
        <w:rPr>
          <w:color w:val="231F20"/>
          <w:sz w:val="17"/>
        </w:rPr>
        <w:t>.</w:t>
      </w:r>
    </w:p>
    <w:p w14:paraId="03637F98" w14:textId="77777777" w:rsidR="005943DE" w:rsidRDefault="00000000">
      <w:pPr>
        <w:pStyle w:val="ListParagraph"/>
        <w:numPr>
          <w:ilvl w:val="0"/>
          <w:numId w:val="1"/>
        </w:numPr>
        <w:tabs>
          <w:tab w:val="left" w:pos="499"/>
        </w:tabs>
        <w:spacing w:line="264" w:lineRule="auto"/>
        <w:ind w:right="108"/>
        <w:jc w:val="both"/>
        <w:rPr>
          <w:sz w:val="17"/>
        </w:rPr>
      </w:pPr>
      <w:r>
        <w:rPr>
          <w:color w:val="231F20"/>
          <w:sz w:val="17"/>
        </w:rPr>
        <w:t xml:space="preserve">Lawal </w:t>
      </w:r>
      <w:r>
        <w:rPr>
          <w:color w:val="231F20"/>
          <w:spacing w:val="-4"/>
          <w:sz w:val="17"/>
        </w:rPr>
        <w:t xml:space="preserve">D, </w:t>
      </w:r>
      <w:r>
        <w:rPr>
          <w:color w:val="231F20"/>
          <w:sz w:val="17"/>
        </w:rPr>
        <w:t xml:space="preserve">Oluwole S, </w:t>
      </w:r>
      <w:proofErr w:type="spellStart"/>
      <w:r>
        <w:rPr>
          <w:color w:val="231F20"/>
          <w:spacing w:val="2"/>
          <w:sz w:val="17"/>
        </w:rPr>
        <w:t>Makanjuola</w:t>
      </w:r>
      <w:proofErr w:type="spellEnd"/>
      <w:r>
        <w:rPr>
          <w:color w:val="231F20"/>
          <w:spacing w:val="2"/>
          <w:sz w:val="17"/>
        </w:rPr>
        <w:t xml:space="preserve"> </w:t>
      </w:r>
      <w:r>
        <w:rPr>
          <w:color w:val="231F20"/>
          <w:spacing w:val="-4"/>
          <w:sz w:val="17"/>
        </w:rPr>
        <w:t xml:space="preserve">D, </w:t>
      </w:r>
      <w:r>
        <w:rPr>
          <w:color w:val="231F20"/>
          <w:spacing w:val="2"/>
          <w:sz w:val="17"/>
        </w:rPr>
        <w:t xml:space="preserve">Adekunle </w:t>
      </w:r>
      <w:r>
        <w:rPr>
          <w:color w:val="231F20"/>
          <w:sz w:val="17"/>
        </w:rPr>
        <w:t xml:space="preserve">M. </w:t>
      </w:r>
      <w:r>
        <w:rPr>
          <w:color w:val="231F20"/>
          <w:spacing w:val="3"/>
          <w:sz w:val="17"/>
        </w:rPr>
        <w:t xml:space="preserve">Diagnosis, </w:t>
      </w:r>
      <w:r>
        <w:rPr>
          <w:color w:val="231F20"/>
          <w:sz w:val="17"/>
        </w:rPr>
        <w:t>management</w:t>
      </w:r>
      <w:r>
        <w:rPr>
          <w:color w:val="231F20"/>
          <w:spacing w:val="-22"/>
          <w:sz w:val="17"/>
        </w:rPr>
        <w:t xml:space="preserve"> </w:t>
      </w:r>
      <w:r>
        <w:rPr>
          <w:color w:val="231F20"/>
          <w:sz w:val="17"/>
        </w:rPr>
        <w:t>and</w:t>
      </w:r>
      <w:r>
        <w:rPr>
          <w:color w:val="231F20"/>
          <w:spacing w:val="-21"/>
          <w:sz w:val="17"/>
        </w:rPr>
        <w:t xml:space="preserve"> </w:t>
      </w:r>
      <w:r>
        <w:rPr>
          <w:color w:val="231F20"/>
          <w:spacing w:val="-3"/>
          <w:sz w:val="17"/>
        </w:rPr>
        <w:t>prognosis</w:t>
      </w:r>
      <w:r>
        <w:rPr>
          <w:color w:val="231F20"/>
          <w:spacing w:val="-21"/>
          <w:sz w:val="17"/>
        </w:rPr>
        <w:t xml:space="preserve"> </w:t>
      </w:r>
      <w:r>
        <w:rPr>
          <w:color w:val="231F20"/>
          <w:sz w:val="17"/>
        </w:rPr>
        <w:t>of</w:t>
      </w:r>
      <w:r>
        <w:rPr>
          <w:color w:val="231F20"/>
          <w:spacing w:val="-21"/>
          <w:sz w:val="17"/>
        </w:rPr>
        <w:t xml:space="preserve"> </w:t>
      </w:r>
      <w:r>
        <w:rPr>
          <w:color w:val="231F20"/>
          <w:spacing w:val="-3"/>
          <w:sz w:val="17"/>
        </w:rPr>
        <w:t>obstructive</w:t>
      </w:r>
      <w:r>
        <w:rPr>
          <w:color w:val="231F20"/>
          <w:spacing w:val="-21"/>
          <w:sz w:val="17"/>
        </w:rPr>
        <w:t xml:space="preserve"> </w:t>
      </w:r>
      <w:r>
        <w:rPr>
          <w:color w:val="231F20"/>
          <w:sz w:val="17"/>
        </w:rPr>
        <w:t>jaundice</w:t>
      </w:r>
      <w:r>
        <w:rPr>
          <w:color w:val="231F20"/>
          <w:spacing w:val="-21"/>
          <w:sz w:val="17"/>
        </w:rPr>
        <w:t xml:space="preserve"> </w:t>
      </w:r>
      <w:r>
        <w:rPr>
          <w:color w:val="231F20"/>
          <w:sz w:val="17"/>
        </w:rPr>
        <w:t>in</w:t>
      </w:r>
      <w:r>
        <w:rPr>
          <w:color w:val="231F20"/>
          <w:spacing w:val="-21"/>
          <w:sz w:val="17"/>
        </w:rPr>
        <w:t xml:space="preserve"> </w:t>
      </w:r>
      <w:r>
        <w:rPr>
          <w:color w:val="231F20"/>
          <w:sz w:val="17"/>
        </w:rPr>
        <w:t>Ile-Ife,</w:t>
      </w:r>
      <w:r>
        <w:rPr>
          <w:color w:val="231F20"/>
          <w:spacing w:val="-22"/>
          <w:sz w:val="17"/>
        </w:rPr>
        <w:t xml:space="preserve"> </w:t>
      </w:r>
      <w:r>
        <w:rPr>
          <w:color w:val="231F20"/>
          <w:sz w:val="17"/>
        </w:rPr>
        <w:t xml:space="preserve">Nigeria. </w:t>
      </w:r>
      <w:r>
        <w:rPr>
          <w:color w:val="231F20"/>
          <w:spacing w:val="-5"/>
          <w:sz w:val="17"/>
        </w:rPr>
        <w:t xml:space="preserve">West </w:t>
      </w:r>
      <w:proofErr w:type="spellStart"/>
      <w:r>
        <w:rPr>
          <w:color w:val="231F20"/>
          <w:sz w:val="17"/>
        </w:rPr>
        <w:t>Afr</w:t>
      </w:r>
      <w:proofErr w:type="spellEnd"/>
      <w:r>
        <w:rPr>
          <w:color w:val="231F20"/>
          <w:sz w:val="17"/>
        </w:rPr>
        <w:t xml:space="preserve"> J Med</w:t>
      </w:r>
      <w:r>
        <w:rPr>
          <w:color w:val="231F20"/>
          <w:spacing w:val="-5"/>
          <w:sz w:val="17"/>
        </w:rPr>
        <w:t xml:space="preserve"> </w:t>
      </w:r>
      <w:proofErr w:type="gramStart"/>
      <w:r>
        <w:rPr>
          <w:color w:val="231F20"/>
          <w:sz w:val="17"/>
        </w:rPr>
        <w:t>1998;17:255</w:t>
      </w:r>
      <w:proofErr w:type="gramEnd"/>
      <w:r>
        <w:rPr>
          <w:color w:val="231F20"/>
          <w:sz w:val="17"/>
        </w:rPr>
        <w:t>-60.</w:t>
      </w:r>
    </w:p>
    <w:p w14:paraId="1B228D5D" w14:textId="77777777" w:rsidR="005943DE" w:rsidRDefault="00000000">
      <w:pPr>
        <w:pStyle w:val="ListParagraph"/>
        <w:numPr>
          <w:ilvl w:val="0"/>
          <w:numId w:val="1"/>
        </w:numPr>
        <w:tabs>
          <w:tab w:val="left" w:pos="499"/>
        </w:tabs>
        <w:spacing w:before="18" w:line="264" w:lineRule="auto"/>
        <w:jc w:val="both"/>
        <w:rPr>
          <w:sz w:val="17"/>
        </w:rPr>
      </w:pPr>
      <w:r>
        <w:rPr>
          <w:color w:val="231F20"/>
          <w:sz w:val="17"/>
        </w:rPr>
        <w:t xml:space="preserve">Rahman GA, </w:t>
      </w:r>
      <w:r>
        <w:rPr>
          <w:color w:val="231F20"/>
          <w:spacing w:val="-4"/>
          <w:sz w:val="17"/>
        </w:rPr>
        <w:t xml:space="preserve">Yusuf </w:t>
      </w:r>
      <w:r>
        <w:rPr>
          <w:color w:val="231F20"/>
          <w:spacing w:val="-8"/>
          <w:sz w:val="17"/>
        </w:rPr>
        <w:t xml:space="preserve">IF, </w:t>
      </w:r>
      <w:proofErr w:type="spellStart"/>
      <w:r>
        <w:rPr>
          <w:color w:val="231F20"/>
          <w:sz w:val="17"/>
        </w:rPr>
        <w:t>Faniyi</w:t>
      </w:r>
      <w:proofErr w:type="spellEnd"/>
      <w:r>
        <w:rPr>
          <w:color w:val="231F20"/>
          <w:sz w:val="17"/>
        </w:rPr>
        <w:t xml:space="preserve"> </w:t>
      </w:r>
      <w:r>
        <w:rPr>
          <w:color w:val="231F20"/>
          <w:spacing w:val="-5"/>
          <w:sz w:val="17"/>
        </w:rPr>
        <w:t xml:space="preserve">AO, </w:t>
      </w:r>
      <w:proofErr w:type="spellStart"/>
      <w:r>
        <w:rPr>
          <w:color w:val="231F20"/>
          <w:sz w:val="17"/>
        </w:rPr>
        <w:t>Etonyeaku</w:t>
      </w:r>
      <w:proofErr w:type="spellEnd"/>
      <w:r>
        <w:rPr>
          <w:color w:val="231F20"/>
          <w:sz w:val="17"/>
        </w:rPr>
        <w:t xml:space="preserve"> AC. Management of patients with obstructive jaundice: Experience in a </w:t>
      </w:r>
      <w:r>
        <w:rPr>
          <w:color w:val="231F20"/>
          <w:spacing w:val="-3"/>
          <w:sz w:val="17"/>
        </w:rPr>
        <w:t xml:space="preserve">developing </w:t>
      </w:r>
      <w:r>
        <w:rPr>
          <w:color w:val="231F20"/>
          <w:sz w:val="17"/>
        </w:rPr>
        <w:t>country. Nig Q J Hosp Med</w:t>
      </w:r>
      <w:r>
        <w:rPr>
          <w:color w:val="231F20"/>
          <w:spacing w:val="-2"/>
          <w:sz w:val="17"/>
        </w:rPr>
        <w:t xml:space="preserve"> </w:t>
      </w:r>
      <w:proofErr w:type="gramStart"/>
      <w:r>
        <w:rPr>
          <w:color w:val="231F20"/>
          <w:sz w:val="17"/>
        </w:rPr>
        <w:t>2011;21:75</w:t>
      </w:r>
      <w:proofErr w:type="gramEnd"/>
      <w:r>
        <w:rPr>
          <w:color w:val="231F20"/>
          <w:sz w:val="17"/>
        </w:rPr>
        <w:t>-9.</w:t>
      </w:r>
    </w:p>
    <w:p w14:paraId="1795E388" w14:textId="77777777" w:rsidR="005943DE" w:rsidRDefault="00000000">
      <w:pPr>
        <w:pStyle w:val="ListParagraph"/>
        <w:numPr>
          <w:ilvl w:val="0"/>
          <w:numId w:val="1"/>
        </w:numPr>
        <w:tabs>
          <w:tab w:val="left" w:pos="499"/>
        </w:tabs>
        <w:spacing w:line="264" w:lineRule="auto"/>
        <w:jc w:val="both"/>
        <w:rPr>
          <w:sz w:val="17"/>
        </w:rPr>
      </w:pPr>
      <w:proofErr w:type="spellStart"/>
      <w:r>
        <w:rPr>
          <w:color w:val="231F20"/>
          <w:sz w:val="17"/>
        </w:rPr>
        <w:t>Chalya</w:t>
      </w:r>
      <w:proofErr w:type="spellEnd"/>
      <w:r>
        <w:rPr>
          <w:color w:val="231F20"/>
          <w:sz w:val="17"/>
        </w:rPr>
        <w:t xml:space="preserve"> PL, </w:t>
      </w:r>
      <w:proofErr w:type="spellStart"/>
      <w:r>
        <w:rPr>
          <w:color w:val="231F20"/>
          <w:sz w:val="17"/>
        </w:rPr>
        <w:t>Kanumba</w:t>
      </w:r>
      <w:proofErr w:type="spellEnd"/>
      <w:r>
        <w:rPr>
          <w:color w:val="231F20"/>
          <w:sz w:val="17"/>
        </w:rPr>
        <w:t xml:space="preserve"> ES, </w:t>
      </w:r>
      <w:proofErr w:type="spellStart"/>
      <w:r>
        <w:rPr>
          <w:color w:val="231F20"/>
          <w:sz w:val="17"/>
        </w:rPr>
        <w:t>McHembe</w:t>
      </w:r>
      <w:proofErr w:type="spellEnd"/>
      <w:r>
        <w:rPr>
          <w:color w:val="231F20"/>
          <w:sz w:val="17"/>
        </w:rPr>
        <w:t xml:space="preserve"> M. Etiological spectrum </w:t>
      </w:r>
      <w:r>
        <w:rPr>
          <w:color w:val="231F20"/>
          <w:spacing w:val="-4"/>
          <w:sz w:val="17"/>
        </w:rPr>
        <w:t xml:space="preserve">and </w:t>
      </w:r>
      <w:r>
        <w:rPr>
          <w:color w:val="231F20"/>
          <w:sz w:val="17"/>
        </w:rPr>
        <w:t>treatment</w:t>
      </w:r>
      <w:r>
        <w:rPr>
          <w:color w:val="231F20"/>
          <w:spacing w:val="-5"/>
          <w:sz w:val="17"/>
        </w:rPr>
        <w:t xml:space="preserve"> </w:t>
      </w:r>
      <w:r>
        <w:rPr>
          <w:color w:val="231F20"/>
          <w:sz w:val="17"/>
        </w:rPr>
        <w:t>outcome</w:t>
      </w:r>
      <w:r>
        <w:rPr>
          <w:color w:val="231F20"/>
          <w:spacing w:val="-4"/>
          <w:sz w:val="17"/>
        </w:rPr>
        <w:t xml:space="preserve"> </w:t>
      </w:r>
      <w:r>
        <w:rPr>
          <w:color w:val="231F20"/>
          <w:sz w:val="17"/>
        </w:rPr>
        <w:t>of</w:t>
      </w:r>
      <w:r>
        <w:rPr>
          <w:color w:val="231F20"/>
          <w:spacing w:val="-4"/>
          <w:sz w:val="17"/>
        </w:rPr>
        <w:t xml:space="preserve"> </w:t>
      </w:r>
      <w:r>
        <w:rPr>
          <w:color w:val="231F20"/>
          <w:sz w:val="17"/>
        </w:rPr>
        <w:t>obstructive</w:t>
      </w:r>
      <w:r>
        <w:rPr>
          <w:color w:val="231F20"/>
          <w:spacing w:val="-5"/>
          <w:sz w:val="17"/>
        </w:rPr>
        <w:t xml:space="preserve"> </w:t>
      </w:r>
      <w:r>
        <w:rPr>
          <w:color w:val="231F20"/>
          <w:sz w:val="17"/>
        </w:rPr>
        <w:t>jaundice</w:t>
      </w:r>
      <w:r>
        <w:rPr>
          <w:color w:val="231F20"/>
          <w:spacing w:val="-4"/>
          <w:sz w:val="17"/>
        </w:rPr>
        <w:t xml:space="preserve"> </w:t>
      </w:r>
      <w:r>
        <w:rPr>
          <w:color w:val="231F20"/>
          <w:sz w:val="17"/>
        </w:rPr>
        <w:t>at</w:t>
      </w:r>
      <w:r>
        <w:rPr>
          <w:color w:val="231F20"/>
          <w:spacing w:val="-4"/>
          <w:sz w:val="17"/>
        </w:rPr>
        <w:t xml:space="preserve"> </w:t>
      </w:r>
      <w:r>
        <w:rPr>
          <w:color w:val="231F20"/>
          <w:sz w:val="17"/>
        </w:rPr>
        <w:t>a</w:t>
      </w:r>
      <w:r>
        <w:rPr>
          <w:color w:val="231F20"/>
          <w:spacing w:val="-5"/>
          <w:sz w:val="17"/>
        </w:rPr>
        <w:t xml:space="preserve"> </w:t>
      </w:r>
      <w:r>
        <w:rPr>
          <w:color w:val="231F20"/>
          <w:sz w:val="17"/>
        </w:rPr>
        <w:t>University</w:t>
      </w:r>
      <w:r>
        <w:rPr>
          <w:color w:val="231F20"/>
          <w:spacing w:val="-13"/>
          <w:sz w:val="17"/>
        </w:rPr>
        <w:t xml:space="preserve"> </w:t>
      </w:r>
      <w:r>
        <w:rPr>
          <w:color w:val="231F20"/>
          <w:spacing w:val="-5"/>
          <w:sz w:val="17"/>
        </w:rPr>
        <w:t xml:space="preserve">Teaching </w:t>
      </w:r>
      <w:r>
        <w:rPr>
          <w:color w:val="231F20"/>
          <w:sz w:val="17"/>
        </w:rPr>
        <w:t xml:space="preserve">Hospital in Northwestern Tanzania: A diagnostic and therapeutic challenges. BMC Res Notes </w:t>
      </w:r>
      <w:proofErr w:type="gramStart"/>
      <w:r>
        <w:rPr>
          <w:color w:val="231F20"/>
          <w:sz w:val="17"/>
        </w:rPr>
        <w:t>2011;4:147</w:t>
      </w:r>
      <w:proofErr w:type="gramEnd"/>
      <w:r>
        <w:rPr>
          <w:color w:val="231F20"/>
          <w:sz w:val="17"/>
        </w:rPr>
        <w:t>.</w:t>
      </w:r>
    </w:p>
    <w:p w14:paraId="6C469B77" w14:textId="77777777" w:rsidR="005943DE" w:rsidRDefault="00000000">
      <w:pPr>
        <w:pStyle w:val="ListParagraph"/>
        <w:numPr>
          <w:ilvl w:val="0"/>
          <w:numId w:val="1"/>
        </w:numPr>
        <w:tabs>
          <w:tab w:val="left" w:pos="499"/>
        </w:tabs>
        <w:spacing w:before="18" w:line="264" w:lineRule="auto"/>
        <w:ind w:right="117"/>
        <w:jc w:val="both"/>
        <w:rPr>
          <w:sz w:val="17"/>
        </w:rPr>
      </w:pPr>
      <w:r>
        <w:rPr>
          <w:color w:val="231F20"/>
          <w:spacing w:val="-3"/>
          <w:sz w:val="17"/>
        </w:rPr>
        <w:t>Sha</w:t>
      </w:r>
      <w:r>
        <w:rPr>
          <w:color w:val="231F20"/>
          <w:spacing w:val="-16"/>
          <w:sz w:val="17"/>
        </w:rPr>
        <w:t xml:space="preserve"> </w:t>
      </w:r>
      <w:r>
        <w:rPr>
          <w:color w:val="231F20"/>
          <w:spacing w:val="-7"/>
          <w:sz w:val="17"/>
        </w:rPr>
        <w:t>J,</w:t>
      </w:r>
      <w:r>
        <w:rPr>
          <w:color w:val="231F20"/>
          <w:spacing w:val="-16"/>
          <w:sz w:val="17"/>
        </w:rPr>
        <w:t xml:space="preserve"> </w:t>
      </w:r>
      <w:r>
        <w:rPr>
          <w:color w:val="231F20"/>
          <w:spacing w:val="-3"/>
          <w:sz w:val="17"/>
        </w:rPr>
        <w:t>Dong</w:t>
      </w:r>
      <w:r>
        <w:rPr>
          <w:color w:val="231F20"/>
          <w:spacing w:val="-32"/>
          <w:sz w:val="17"/>
        </w:rPr>
        <w:t xml:space="preserve"> </w:t>
      </w:r>
      <w:r>
        <w:rPr>
          <w:color w:val="231F20"/>
          <w:spacing w:val="-13"/>
          <w:sz w:val="17"/>
        </w:rPr>
        <w:t>Y,</w:t>
      </w:r>
      <w:r>
        <w:rPr>
          <w:color w:val="231F20"/>
          <w:spacing w:val="-16"/>
          <w:sz w:val="17"/>
        </w:rPr>
        <w:t xml:space="preserve"> </w:t>
      </w:r>
      <w:proofErr w:type="spellStart"/>
      <w:r>
        <w:rPr>
          <w:color w:val="231F20"/>
          <w:spacing w:val="-3"/>
          <w:sz w:val="17"/>
        </w:rPr>
        <w:t>Niu</w:t>
      </w:r>
      <w:proofErr w:type="spellEnd"/>
      <w:r>
        <w:rPr>
          <w:color w:val="231F20"/>
          <w:spacing w:val="-16"/>
          <w:sz w:val="17"/>
        </w:rPr>
        <w:t xml:space="preserve"> </w:t>
      </w:r>
      <w:r>
        <w:rPr>
          <w:color w:val="231F20"/>
          <w:sz w:val="17"/>
        </w:rPr>
        <w:t>H.</w:t>
      </w:r>
      <w:r>
        <w:rPr>
          <w:color w:val="231F20"/>
          <w:spacing w:val="-26"/>
          <w:sz w:val="17"/>
        </w:rPr>
        <w:t xml:space="preserve"> </w:t>
      </w:r>
      <w:r>
        <w:rPr>
          <w:color w:val="231F20"/>
          <w:sz w:val="17"/>
        </w:rPr>
        <w:t>A</w:t>
      </w:r>
      <w:r>
        <w:rPr>
          <w:color w:val="231F20"/>
          <w:spacing w:val="-16"/>
          <w:sz w:val="17"/>
        </w:rPr>
        <w:t xml:space="preserve"> </w:t>
      </w:r>
      <w:r>
        <w:rPr>
          <w:color w:val="231F20"/>
          <w:spacing w:val="-5"/>
          <w:sz w:val="17"/>
        </w:rPr>
        <w:t>prospective</w:t>
      </w:r>
      <w:r>
        <w:rPr>
          <w:color w:val="231F20"/>
          <w:spacing w:val="-16"/>
          <w:sz w:val="17"/>
        </w:rPr>
        <w:t xml:space="preserve"> </w:t>
      </w:r>
      <w:r>
        <w:rPr>
          <w:color w:val="231F20"/>
          <w:spacing w:val="-4"/>
          <w:sz w:val="17"/>
        </w:rPr>
        <w:t>study</w:t>
      </w:r>
      <w:r>
        <w:rPr>
          <w:color w:val="231F20"/>
          <w:spacing w:val="-16"/>
          <w:sz w:val="17"/>
        </w:rPr>
        <w:t xml:space="preserve"> </w:t>
      </w:r>
      <w:r>
        <w:rPr>
          <w:color w:val="231F20"/>
          <w:sz w:val="17"/>
        </w:rPr>
        <w:t>of</w:t>
      </w:r>
      <w:r>
        <w:rPr>
          <w:color w:val="231F20"/>
          <w:spacing w:val="-16"/>
          <w:sz w:val="17"/>
        </w:rPr>
        <w:t xml:space="preserve"> </w:t>
      </w:r>
      <w:r>
        <w:rPr>
          <w:color w:val="231F20"/>
          <w:spacing w:val="-3"/>
          <w:sz w:val="17"/>
        </w:rPr>
        <w:t>risk</w:t>
      </w:r>
      <w:r>
        <w:rPr>
          <w:color w:val="231F20"/>
          <w:spacing w:val="-16"/>
          <w:sz w:val="17"/>
        </w:rPr>
        <w:t xml:space="preserve"> </w:t>
      </w:r>
      <w:r>
        <w:rPr>
          <w:color w:val="231F20"/>
          <w:spacing w:val="-4"/>
          <w:sz w:val="17"/>
        </w:rPr>
        <w:t>factors</w:t>
      </w:r>
      <w:r>
        <w:rPr>
          <w:color w:val="231F20"/>
          <w:spacing w:val="-16"/>
          <w:sz w:val="17"/>
        </w:rPr>
        <w:t xml:space="preserve"> </w:t>
      </w:r>
      <w:r>
        <w:rPr>
          <w:color w:val="231F20"/>
          <w:spacing w:val="-3"/>
          <w:sz w:val="17"/>
        </w:rPr>
        <w:t>for</w:t>
      </w:r>
      <w:r>
        <w:rPr>
          <w:color w:val="231F20"/>
          <w:spacing w:val="-16"/>
          <w:sz w:val="17"/>
        </w:rPr>
        <w:t xml:space="preserve"> </w:t>
      </w:r>
      <w:r>
        <w:rPr>
          <w:color w:val="231F20"/>
          <w:spacing w:val="-4"/>
          <w:sz w:val="17"/>
        </w:rPr>
        <w:t xml:space="preserve">in-hospital </w:t>
      </w:r>
      <w:r>
        <w:rPr>
          <w:color w:val="231F20"/>
          <w:spacing w:val="-3"/>
          <w:sz w:val="17"/>
        </w:rPr>
        <w:t xml:space="preserve">mortality </w:t>
      </w:r>
      <w:r>
        <w:rPr>
          <w:color w:val="231F20"/>
          <w:sz w:val="17"/>
        </w:rPr>
        <w:t xml:space="preserve">in </w:t>
      </w:r>
      <w:r>
        <w:rPr>
          <w:color w:val="231F20"/>
          <w:spacing w:val="-3"/>
          <w:sz w:val="17"/>
        </w:rPr>
        <w:t xml:space="preserve">patients with malignant </w:t>
      </w:r>
      <w:r>
        <w:rPr>
          <w:color w:val="231F20"/>
          <w:spacing w:val="-4"/>
          <w:sz w:val="17"/>
        </w:rPr>
        <w:t xml:space="preserve">obstructive </w:t>
      </w:r>
      <w:r>
        <w:rPr>
          <w:color w:val="231F20"/>
          <w:spacing w:val="-3"/>
          <w:sz w:val="17"/>
        </w:rPr>
        <w:t xml:space="preserve">jaundice </w:t>
      </w:r>
      <w:r>
        <w:rPr>
          <w:color w:val="231F20"/>
          <w:spacing w:val="-4"/>
          <w:sz w:val="17"/>
        </w:rPr>
        <w:t xml:space="preserve">undergoing </w:t>
      </w:r>
      <w:r>
        <w:rPr>
          <w:color w:val="231F20"/>
          <w:spacing w:val="-3"/>
          <w:sz w:val="17"/>
        </w:rPr>
        <w:t>percutaneous</w:t>
      </w:r>
      <w:r>
        <w:rPr>
          <w:color w:val="231F20"/>
          <w:spacing w:val="-14"/>
          <w:sz w:val="17"/>
        </w:rPr>
        <w:t xml:space="preserve"> </w:t>
      </w:r>
      <w:r>
        <w:rPr>
          <w:color w:val="231F20"/>
          <w:spacing w:val="-3"/>
          <w:sz w:val="17"/>
        </w:rPr>
        <w:t>biliary</w:t>
      </w:r>
      <w:r>
        <w:rPr>
          <w:color w:val="231F20"/>
          <w:spacing w:val="-14"/>
          <w:sz w:val="17"/>
        </w:rPr>
        <w:t xml:space="preserve"> </w:t>
      </w:r>
      <w:r>
        <w:rPr>
          <w:color w:val="231F20"/>
          <w:spacing w:val="-3"/>
          <w:sz w:val="17"/>
        </w:rPr>
        <w:t>drainage.</w:t>
      </w:r>
      <w:r>
        <w:rPr>
          <w:color w:val="231F20"/>
          <w:spacing w:val="-13"/>
          <w:sz w:val="17"/>
        </w:rPr>
        <w:t xml:space="preserve"> </w:t>
      </w:r>
      <w:r>
        <w:rPr>
          <w:color w:val="231F20"/>
          <w:spacing w:val="-3"/>
          <w:sz w:val="17"/>
        </w:rPr>
        <w:t>Medicine</w:t>
      </w:r>
      <w:r>
        <w:rPr>
          <w:color w:val="231F20"/>
          <w:spacing w:val="-14"/>
          <w:sz w:val="17"/>
        </w:rPr>
        <w:t xml:space="preserve"> </w:t>
      </w:r>
      <w:r>
        <w:rPr>
          <w:color w:val="231F20"/>
          <w:spacing w:val="-3"/>
          <w:sz w:val="17"/>
        </w:rPr>
        <w:t>(Baltimore)</w:t>
      </w:r>
      <w:r>
        <w:rPr>
          <w:color w:val="231F20"/>
          <w:spacing w:val="-14"/>
          <w:sz w:val="17"/>
        </w:rPr>
        <w:t xml:space="preserve"> </w:t>
      </w:r>
      <w:r>
        <w:rPr>
          <w:color w:val="231F20"/>
          <w:spacing w:val="-3"/>
          <w:sz w:val="17"/>
        </w:rPr>
        <w:t>2019;</w:t>
      </w:r>
      <w:proofErr w:type="gramStart"/>
      <w:r>
        <w:rPr>
          <w:color w:val="231F20"/>
          <w:spacing w:val="-3"/>
          <w:sz w:val="17"/>
        </w:rPr>
        <w:t>98:e</w:t>
      </w:r>
      <w:proofErr w:type="gramEnd"/>
      <w:r>
        <w:rPr>
          <w:color w:val="231F20"/>
          <w:spacing w:val="-3"/>
          <w:sz w:val="17"/>
        </w:rPr>
        <w:t>15131.</w:t>
      </w:r>
    </w:p>
    <w:p w14:paraId="6BC713DF" w14:textId="77777777" w:rsidR="005943DE" w:rsidRDefault="00000000">
      <w:pPr>
        <w:pStyle w:val="ListParagraph"/>
        <w:numPr>
          <w:ilvl w:val="0"/>
          <w:numId w:val="1"/>
        </w:numPr>
        <w:tabs>
          <w:tab w:val="left" w:pos="499"/>
        </w:tabs>
        <w:spacing w:line="264" w:lineRule="auto"/>
        <w:jc w:val="both"/>
        <w:rPr>
          <w:sz w:val="17"/>
        </w:rPr>
      </w:pPr>
      <w:r>
        <w:rPr>
          <w:color w:val="231F20"/>
          <w:sz w:val="17"/>
        </w:rPr>
        <w:t xml:space="preserve">La </w:t>
      </w:r>
      <w:proofErr w:type="spellStart"/>
      <w:r>
        <w:rPr>
          <w:color w:val="231F20"/>
          <w:sz w:val="17"/>
        </w:rPr>
        <w:t>Greca</w:t>
      </w:r>
      <w:proofErr w:type="spellEnd"/>
      <w:r>
        <w:rPr>
          <w:color w:val="231F20"/>
          <w:sz w:val="17"/>
        </w:rPr>
        <w:t xml:space="preserve"> G, Sofia M, Lombardo R, </w:t>
      </w:r>
      <w:proofErr w:type="spellStart"/>
      <w:r>
        <w:rPr>
          <w:color w:val="231F20"/>
          <w:sz w:val="17"/>
        </w:rPr>
        <w:t>Latteri</w:t>
      </w:r>
      <w:proofErr w:type="spellEnd"/>
      <w:r>
        <w:rPr>
          <w:color w:val="231F20"/>
          <w:sz w:val="17"/>
        </w:rPr>
        <w:t xml:space="preserve"> S, Ricotta A, Puleo S, </w:t>
      </w:r>
      <w:r>
        <w:rPr>
          <w:i/>
          <w:color w:val="231F20"/>
          <w:sz w:val="17"/>
        </w:rPr>
        <w:t>et</w:t>
      </w:r>
      <w:r>
        <w:rPr>
          <w:i/>
          <w:color w:val="231F20"/>
          <w:spacing w:val="-6"/>
          <w:sz w:val="17"/>
        </w:rPr>
        <w:t xml:space="preserve"> </w:t>
      </w:r>
      <w:r>
        <w:rPr>
          <w:i/>
          <w:color w:val="231F20"/>
          <w:sz w:val="17"/>
        </w:rPr>
        <w:t>al</w:t>
      </w:r>
      <w:r>
        <w:rPr>
          <w:color w:val="231F20"/>
          <w:sz w:val="17"/>
        </w:rPr>
        <w:t>.</w:t>
      </w:r>
      <w:r>
        <w:rPr>
          <w:color w:val="231F20"/>
          <w:spacing w:val="-14"/>
          <w:sz w:val="17"/>
        </w:rPr>
        <w:t xml:space="preserve"> </w:t>
      </w:r>
      <w:r>
        <w:rPr>
          <w:color w:val="231F20"/>
          <w:sz w:val="17"/>
        </w:rPr>
        <w:t>Adjusting</w:t>
      </w:r>
      <w:r>
        <w:rPr>
          <w:color w:val="231F20"/>
          <w:spacing w:val="-5"/>
          <w:sz w:val="17"/>
        </w:rPr>
        <w:t xml:space="preserve"> </w:t>
      </w:r>
      <w:r>
        <w:rPr>
          <w:color w:val="231F20"/>
          <w:sz w:val="17"/>
        </w:rPr>
        <w:t>Ca19-9</w:t>
      </w:r>
      <w:r>
        <w:rPr>
          <w:color w:val="231F20"/>
          <w:spacing w:val="-6"/>
          <w:sz w:val="17"/>
        </w:rPr>
        <w:t xml:space="preserve"> </w:t>
      </w:r>
      <w:r>
        <w:rPr>
          <w:color w:val="231F20"/>
          <w:sz w:val="17"/>
        </w:rPr>
        <w:t>values</w:t>
      </w:r>
      <w:r>
        <w:rPr>
          <w:color w:val="231F20"/>
          <w:spacing w:val="-5"/>
          <w:sz w:val="17"/>
        </w:rPr>
        <w:t xml:space="preserve"> </w:t>
      </w:r>
      <w:r>
        <w:rPr>
          <w:color w:val="231F20"/>
          <w:sz w:val="17"/>
        </w:rPr>
        <w:t>to</w:t>
      </w:r>
      <w:r>
        <w:rPr>
          <w:color w:val="231F20"/>
          <w:spacing w:val="-5"/>
          <w:sz w:val="17"/>
        </w:rPr>
        <w:t xml:space="preserve"> </w:t>
      </w:r>
      <w:r>
        <w:rPr>
          <w:color w:val="231F20"/>
          <w:sz w:val="17"/>
        </w:rPr>
        <w:t>predict</w:t>
      </w:r>
      <w:r>
        <w:rPr>
          <w:color w:val="231F20"/>
          <w:spacing w:val="-6"/>
          <w:sz w:val="17"/>
        </w:rPr>
        <w:t xml:space="preserve"> </w:t>
      </w:r>
      <w:r>
        <w:rPr>
          <w:color w:val="231F20"/>
          <w:sz w:val="17"/>
        </w:rPr>
        <w:t>malignancy</w:t>
      </w:r>
      <w:r>
        <w:rPr>
          <w:color w:val="231F20"/>
          <w:spacing w:val="-5"/>
          <w:sz w:val="17"/>
        </w:rPr>
        <w:t xml:space="preserve"> </w:t>
      </w:r>
      <w:r>
        <w:rPr>
          <w:color w:val="231F20"/>
          <w:sz w:val="17"/>
        </w:rPr>
        <w:t>in</w:t>
      </w:r>
      <w:r>
        <w:rPr>
          <w:color w:val="231F20"/>
          <w:spacing w:val="-5"/>
          <w:sz w:val="17"/>
        </w:rPr>
        <w:t xml:space="preserve"> </w:t>
      </w:r>
      <w:r>
        <w:rPr>
          <w:color w:val="231F20"/>
          <w:sz w:val="17"/>
        </w:rPr>
        <w:t xml:space="preserve">obstructive jaundice: Influence of bilirubin and C-reactive protein. </w:t>
      </w:r>
      <w:r>
        <w:rPr>
          <w:color w:val="231F20"/>
          <w:spacing w:val="-3"/>
          <w:sz w:val="17"/>
        </w:rPr>
        <w:t xml:space="preserve">World </w:t>
      </w:r>
      <w:r>
        <w:rPr>
          <w:color w:val="231F20"/>
          <w:sz w:val="17"/>
        </w:rPr>
        <w:t xml:space="preserve">J Gastroenterol </w:t>
      </w:r>
      <w:proofErr w:type="gramStart"/>
      <w:r>
        <w:rPr>
          <w:color w:val="231F20"/>
          <w:sz w:val="17"/>
        </w:rPr>
        <w:t>2012;18:4150</w:t>
      </w:r>
      <w:proofErr w:type="gramEnd"/>
      <w:r>
        <w:rPr>
          <w:color w:val="231F20"/>
          <w:sz w:val="17"/>
        </w:rPr>
        <w:t>-5.</w:t>
      </w:r>
    </w:p>
    <w:p w14:paraId="4F5244BA" w14:textId="77777777" w:rsidR="005943DE" w:rsidRDefault="00000000">
      <w:pPr>
        <w:pStyle w:val="ListParagraph"/>
        <w:numPr>
          <w:ilvl w:val="0"/>
          <w:numId w:val="1"/>
        </w:numPr>
        <w:tabs>
          <w:tab w:val="left" w:pos="499"/>
        </w:tabs>
        <w:spacing w:before="18" w:line="264" w:lineRule="auto"/>
        <w:jc w:val="both"/>
        <w:rPr>
          <w:sz w:val="17"/>
        </w:rPr>
      </w:pPr>
      <w:r>
        <w:rPr>
          <w:color w:val="231F20"/>
          <w:sz w:val="17"/>
        </w:rPr>
        <w:t xml:space="preserve">Darko R, </w:t>
      </w:r>
      <w:proofErr w:type="spellStart"/>
      <w:r>
        <w:rPr>
          <w:color w:val="231F20"/>
          <w:sz w:val="17"/>
        </w:rPr>
        <w:t>Archampong</w:t>
      </w:r>
      <w:proofErr w:type="spellEnd"/>
      <w:r>
        <w:rPr>
          <w:color w:val="231F20"/>
          <w:sz w:val="17"/>
        </w:rPr>
        <w:t xml:space="preserve"> </w:t>
      </w:r>
      <w:r>
        <w:rPr>
          <w:color w:val="231F20"/>
          <w:spacing w:val="-3"/>
          <w:sz w:val="17"/>
        </w:rPr>
        <w:t xml:space="preserve">EQ. </w:t>
      </w:r>
      <w:r>
        <w:rPr>
          <w:color w:val="231F20"/>
          <w:sz w:val="17"/>
        </w:rPr>
        <w:t xml:space="preserve">The changing pattern of cholelithiasis in Accra. </w:t>
      </w:r>
      <w:r>
        <w:rPr>
          <w:color w:val="231F20"/>
          <w:spacing w:val="-5"/>
          <w:sz w:val="17"/>
        </w:rPr>
        <w:t xml:space="preserve">West </w:t>
      </w:r>
      <w:proofErr w:type="spellStart"/>
      <w:r>
        <w:rPr>
          <w:color w:val="231F20"/>
          <w:sz w:val="17"/>
        </w:rPr>
        <w:t>Afr</w:t>
      </w:r>
      <w:proofErr w:type="spellEnd"/>
      <w:r>
        <w:rPr>
          <w:color w:val="231F20"/>
          <w:sz w:val="17"/>
        </w:rPr>
        <w:t xml:space="preserve"> J Med</w:t>
      </w:r>
      <w:r>
        <w:rPr>
          <w:color w:val="231F20"/>
          <w:spacing w:val="-21"/>
          <w:sz w:val="17"/>
        </w:rPr>
        <w:t xml:space="preserve"> </w:t>
      </w:r>
      <w:proofErr w:type="gramStart"/>
      <w:r>
        <w:rPr>
          <w:color w:val="231F20"/>
          <w:sz w:val="17"/>
        </w:rPr>
        <w:t>1994;13:204</w:t>
      </w:r>
      <w:proofErr w:type="gramEnd"/>
      <w:r>
        <w:rPr>
          <w:color w:val="231F20"/>
          <w:sz w:val="17"/>
        </w:rPr>
        <w:t>-8.</w:t>
      </w:r>
    </w:p>
    <w:p w14:paraId="22237102" w14:textId="77777777" w:rsidR="005943DE" w:rsidRDefault="00000000">
      <w:pPr>
        <w:pStyle w:val="ListParagraph"/>
        <w:numPr>
          <w:ilvl w:val="0"/>
          <w:numId w:val="1"/>
        </w:numPr>
        <w:tabs>
          <w:tab w:val="left" w:pos="499"/>
        </w:tabs>
        <w:spacing w:line="264" w:lineRule="auto"/>
        <w:jc w:val="both"/>
        <w:rPr>
          <w:sz w:val="17"/>
        </w:rPr>
      </w:pPr>
      <w:r>
        <w:rPr>
          <w:color w:val="231F20"/>
          <w:sz w:val="17"/>
        </w:rPr>
        <w:t xml:space="preserve">Siddique K, Ali Q, Mirza S, Jamil A, Ehsan A, Latif S, </w:t>
      </w:r>
      <w:r>
        <w:rPr>
          <w:i/>
          <w:color w:val="231F20"/>
          <w:sz w:val="17"/>
        </w:rPr>
        <w:t>et al</w:t>
      </w:r>
      <w:r>
        <w:rPr>
          <w:color w:val="231F20"/>
          <w:sz w:val="17"/>
        </w:rPr>
        <w:t xml:space="preserve">. Evaluation of the </w:t>
      </w:r>
      <w:proofErr w:type="spellStart"/>
      <w:r>
        <w:rPr>
          <w:color w:val="231F20"/>
          <w:sz w:val="17"/>
        </w:rPr>
        <w:t>aetiological</w:t>
      </w:r>
      <w:proofErr w:type="spellEnd"/>
      <w:r>
        <w:rPr>
          <w:color w:val="231F20"/>
          <w:sz w:val="17"/>
        </w:rPr>
        <w:t xml:space="preserve"> spectrum of obstructive jaundice. </w:t>
      </w:r>
      <w:r>
        <w:rPr>
          <w:color w:val="231F20"/>
          <w:spacing w:val="-12"/>
          <w:sz w:val="17"/>
        </w:rPr>
        <w:t xml:space="preserve">J </w:t>
      </w:r>
      <w:proofErr w:type="spellStart"/>
      <w:r>
        <w:rPr>
          <w:color w:val="231F20"/>
          <w:spacing w:val="-4"/>
          <w:sz w:val="17"/>
        </w:rPr>
        <w:t>Ayub</w:t>
      </w:r>
      <w:proofErr w:type="spellEnd"/>
      <w:r>
        <w:rPr>
          <w:color w:val="231F20"/>
          <w:spacing w:val="-4"/>
          <w:sz w:val="17"/>
        </w:rPr>
        <w:t xml:space="preserve"> </w:t>
      </w:r>
      <w:r>
        <w:rPr>
          <w:color w:val="231F20"/>
          <w:sz w:val="17"/>
        </w:rPr>
        <w:t>Med Coll Abbottabad</w:t>
      </w:r>
      <w:r>
        <w:rPr>
          <w:color w:val="231F20"/>
          <w:spacing w:val="-6"/>
          <w:sz w:val="17"/>
        </w:rPr>
        <w:t xml:space="preserve"> </w:t>
      </w:r>
      <w:proofErr w:type="gramStart"/>
      <w:r>
        <w:rPr>
          <w:color w:val="231F20"/>
          <w:sz w:val="17"/>
        </w:rPr>
        <w:t>2008;20:62</w:t>
      </w:r>
      <w:proofErr w:type="gramEnd"/>
      <w:r>
        <w:rPr>
          <w:color w:val="231F20"/>
          <w:sz w:val="17"/>
        </w:rPr>
        <w:t>-6.</w:t>
      </w:r>
    </w:p>
    <w:p w14:paraId="44B3209C" w14:textId="77777777" w:rsidR="005943DE" w:rsidRDefault="005943DE">
      <w:pPr>
        <w:spacing w:line="264" w:lineRule="auto"/>
        <w:jc w:val="both"/>
        <w:rPr>
          <w:sz w:val="17"/>
        </w:rPr>
        <w:sectPr w:rsidR="005943DE">
          <w:type w:val="continuous"/>
          <w:pgSz w:w="12240" w:h="15840"/>
          <w:pgMar w:top="900" w:right="960" w:bottom="280" w:left="920" w:header="720" w:footer="720" w:gutter="0"/>
          <w:cols w:num="2" w:space="720" w:equalWidth="0">
            <w:col w:w="5081" w:space="141"/>
            <w:col w:w="5138"/>
          </w:cols>
        </w:sectPr>
      </w:pPr>
    </w:p>
    <w:p w14:paraId="26F6D412" w14:textId="77777777" w:rsidR="005943DE" w:rsidRDefault="005943DE">
      <w:pPr>
        <w:pStyle w:val="BodyText"/>
      </w:pPr>
    </w:p>
    <w:p w14:paraId="66327062" w14:textId="77777777" w:rsidR="005943DE" w:rsidRDefault="005943DE">
      <w:pPr>
        <w:pStyle w:val="BodyText"/>
      </w:pPr>
    </w:p>
    <w:p w14:paraId="380E4222" w14:textId="77777777" w:rsidR="005943DE" w:rsidRDefault="005943DE">
      <w:pPr>
        <w:pStyle w:val="BodyText"/>
      </w:pPr>
    </w:p>
    <w:p w14:paraId="160BE6B9" w14:textId="77777777" w:rsidR="005943DE" w:rsidRDefault="005943DE">
      <w:pPr>
        <w:pStyle w:val="BodyText"/>
      </w:pPr>
    </w:p>
    <w:p w14:paraId="619F0EE9" w14:textId="77777777" w:rsidR="005943DE" w:rsidRDefault="005943DE">
      <w:pPr>
        <w:pStyle w:val="BodyText"/>
      </w:pPr>
    </w:p>
    <w:p w14:paraId="2E0BFA54" w14:textId="77777777" w:rsidR="005943DE" w:rsidRDefault="005943DE">
      <w:pPr>
        <w:pStyle w:val="BodyText"/>
      </w:pPr>
    </w:p>
    <w:p w14:paraId="1C8F41C2" w14:textId="77777777" w:rsidR="005943DE" w:rsidRDefault="005943DE">
      <w:pPr>
        <w:pStyle w:val="BodyText"/>
      </w:pPr>
    </w:p>
    <w:p w14:paraId="3EDA6FC4" w14:textId="77777777" w:rsidR="005943DE" w:rsidRDefault="005943DE">
      <w:pPr>
        <w:pStyle w:val="BodyText"/>
      </w:pPr>
    </w:p>
    <w:p w14:paraId="5CFE8632" w14:textId="77777777" w:rsidR="005943DE" w:rsidRDefault="005943DE">
      <w:pPr>
        <w:pStyle w:val="BodyText"/>
      </w:pPr>
    </w:p>
    <w:p w14:paraId="2B6F1DC2" w14:textId="77777777" w:rsidR="005943DE" w:rsidRDefault="005943DE">
      <w:pPr>
        <w:pStyle w:val="BodyText"/>
      </w:pPr>
    </w:p>
    <w:p w14:paraId="60D55D0A" w14:textId="77777777" w:rsidR="005943DE" w:rsidRDefault="005943DE">
      <w:pPr>
        <w:pStyle w:val="BodyText"/>
      </w:pPr>
    </w:p>
    <w:p w14:paraId="745F1FFF" w14:textId="77777777" w:rsidR="005943DE" w:rsidRDefault="005943DE">
      <w:pPr>
        <w:pStyle w:val="BodyText"/>
      </w:pPr>
    </w:p>
    <w:p w14:paraId="005B71E7" w14:textId="77777777" w:rsidR="005943DE" w:rsidRDefault="005943DE">
      <w:pPr>
        <w:pStyle w:val="BodyText"/>
      </w:pPr>
    </w:p>
    <w:p w14:paraId="4F2D4C8F" w14:textId="77777777" w:rsidR="005943DE" w:rsidRDefault="005943DE">
      <w:pPr>
        <w:pStyle w:val="BodyText"/>
      </w:pPr>
    </w:p>
    <w:p w14:paraId="17DEF926" w14:textId="77777777" w:rsidR="005943DE" w:rsidRDefault="005943DE">
      <w:pPr>
        <w:pStyle w:val="BodyText"/>
      </w:pPr>
    </w:p>
    <w:p w14:paraId="6008D795" w14:textId="77777777" w:rsidR="005943DE" w:rsidRDefault="005943DE">
      <w:pPr>
        <w:pStyle w:val="BodyText"/>
      </w:pPr>
    </w:p>
    <w:p w14:paraId="4E43527C" w14:textId="77777777" w:rsidR="005943DE" w:rsidRDefault="005943DE">
      <w:pPr>
        <w:pStyle w:val="BodyText"/>
      </w:pPr>
    </w:p>
    <w:p w14:paraId="07C03358" w14:textId="77777777" w:rsidR="005943DE" w:rsidRDefault="005943DE">
      <w:pPr>
        <w:pStyle w:val="BodyText"/>
      </w:pPr>
    </w:p>
    <w:p w14:paraId="737E77B4" w14:textId="77777777" w:rsidR="005943DE" w:rsidRDefault="005943DE">
      <w:pPr>
        <w:pStyle w:val="BodyText"/>
      </w:pPr>
    </w:p>
    <w:p w14:paraId="55C33232" w14:textId="77777777" w:rsidR="005943DE" w:rsidRDefault="005943DE">
      <w:pPr>
        <w:pStyle w:val="BodyText"/>
      </w:pPr>
    </w:p>
    <w:p w14:paraId="3C69811B" w14:textId="77777777" w:rsidR="005943DE" w:rsidRDefault="005943DE">
      <w:pPr>
        <w:pStyle w:val="BodyText"/>
      </w:pPr>
    </w:p>
    <w:p w14:paraId="368AB397" w14:textId="77777777" w:rsidR="005943DE" w:rsidRDefault="005943DE">
      <w:pPr>
        <w:pStyle w:val="BodyText"/>
      </w:pPr>
    </w:p>
    <w:p w14:paraId="021865FA" w14:textId="77777777" w:rsidR="005943DE" w:rsidRDefault="005943DE">
      <w:pPr>
        <w:pStyle w:val="BodyText"/>
      </w:pPr>
    </w:p>
    <w:p w14:paraId="7D0CCB2F" w14:textId="77777777" w:rsidR="005943DE" w:rsidRDefault="005943DE">
      <w:pPr>
        <w:pStyle w:val="BodyText"/>
      </w:pPr>
    </w:p>
    <w:p w14:paraId="6EDBC016" w14:textId="77777777" w:rsidR="005943DE" w:rsidRDefault="00000000">
      <w:pPr>
        <w:tabs>
          <w:tab w:val="right" w:pos="10241"/>
        </w:tabs>
        <w:spacing w:before="24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5"/>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5"/>
          <w:sz w:val="16"/>
        </w:rPr>
        <w:t xml:space="preserve"> </w:t>
      </w:r>
      <w:r>
        <w:rPr>
          <w:rFonts w:ascii="BPG Sans Modern GPL&amp;GNU" w:hAnsi="BPG Sans Modern GPL&amp;GNU"/>
          <w:color w:val="231F20"/>
          <w:sz w:val="16"/>
        </w:rPr>
        <w:t>10</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3</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4"/>
          <w:sz w:val="16"/>
        </w:rPr>
        <w:t xml:space="preserve"> </w:t>
      </w:r>
      <w:r>
        <w:rPr>
          <w:rFonts w:ascii="BPG Sans Modern GPL&amp;GNU" w:hAnsi="BPG Sans Modern GPL&amp;GNU"/>
          <w:color w:val="231F20"/>
          <w:sz w:val="16"/>
        </w:rPr>
        <w:t>July‑September</w:t>
      </w:r>
      <w:r>
        <w:rPr>
          <w:rFonts w:ascii="BPG Sans Modern GPL&amp;GNU" w:hAnsi="BPG Sans Modern GPL&amp;GNU"/>
          <w:color w:val="231F20"/>
          <w:spacing w:val="-14"/>
          <w:sz w:val="16"/>
        </w:rPr>
        <w:t xml:space="preserve"> </w:t>
      </w:r>
      <w:r>
        <w:rPr>
          <w:rFonts w:ascii="BPG Sans Modern GPL&amp;GNU" w:hAnsi="BPG Sans Modern GPL&amp;GNU"/>
          <w:color w:val="231F20"/>
          <w:sz w:val="16"/>
        </w:rPr>
        <w:t>2020</w:t>
      </w:r>
      <w:r>
        <w:rPr>
          <w:rFonts w:ascii="BPG Sans Modern GPL&amp;GNU" w:hAnsi="BPG Sans Modern GPL&amp;GNU"/>
          <w:color w:val="231F20"/>
          <w:sz w:val="16"/>
        </w:rPr>
        <w:tab/>
        <w:t>39</w:t>
      </w:r>
    </w:p>
    <w:sectPr w:rsidR="005943DE">
      <w:type w:val="continuous"/>
      <w:pgSz w:w="12240" w:h="15840"/>
      <w:pgMar w:top="900" w:right="9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AC64" w14:textId="77777777" w:rsidR="00ED4E4D" w:rsidRDefault="00ED4E4D">
      <w:r>
        <w:separator/>
      </w:r>
    </w:p>
  </w:endnote>
  <w:endnote w:type="continuationSeparator" w:id="0">
    <w:p w14:paraId="3C40060D" w14:textId="77777777" w:rsidR="00ED4E4D" w:rsidRDefault="00ED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8B2D" w14:textId="77777777" w:rsidR="00CB0B8D" w:rsidRDefault="00CB0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5F26" w14:textId="77777777" w:rsidR="00CB0B8D" w:rsidRDefault="00CB0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35AD" w14:textId="77777777" w:rsidR="00CB0B8D" w:rsidRDefault="00CB0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7222" w14:textId="77777777" w:rsidR="00ED4E4D" w:rsidRDefault="00ED4E4D">
      <w:r>
        <w:separator/>
      </w:r>
    </w:p>
  </w:footnote>
  <w:footnote w:type="continuationSeparator" w:id="0">
    <w:p w14:paraId="67062DD7" w14:textId="77777777" w:rsidR="00ED4E4D" w:rsidRDefault="00ED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F79C" w14:textId="77777777" w:rsidR="00CB0B8D" w:rsidRDefault="00CB0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AFD5" w14:textId="413B44BA" w:rsidR="005943DE" w:rsidRDefault="005943D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6DA7" w14:textId="77777777" w:rsidR="00CB0B8D" w:rsidRDefault="00CB0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AA48" w14:textId="1A09692E" w:rsidR="005943DE" w:rsidRDefault="00147F08">
    <w:pPr>
      <w:pStyle w:val="BodyText"/>
      <w:spacing w:line="14" w:lineRule="auto"/>
    </w:pPr>
    <w:r>
      <w:rPr>
        <w:noProof/>
      </w:rPr>
      <mc:AlternateContent>
        <mc:Choice Requires="wps">
          <w:drawing>
            <wp:anchor distT="0" distB="0" distL="114300" distR="114300" simplePos="0" relativeHeight="487416832" behindDoc="1" locked="0" layoutInCell="1" allowOverlap="1" wp14:anchorId="3731F673" wp14:editId="3A66EFC7">
              <wp:simplePos x="0" y="0"/>
              <wp:positionH relativeFrom="page">
                <wp:posOffset>368300</wp:posOffset>
              </wp:positionH>
              <wp:positionV relativeFrom="page">
                <wp:posOffset>123825</wp:posOffset>
              </wp:positionV>
              <wp:extent cx="451358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5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60744" w14:textId="77777777" w:rsidR="005943DE"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1">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8"/>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1F673" id="_x0000_t202" coordsize="21600,21600" o:spt="202" path="m,l,21600r21600,l21600,xe">
              <v:stroke joinstyle="miter"/>
              <v:path gradientshapeok="t" o:connecttype="rect"/>
            </v:shapetype>
            <v:shape id="Text Box 2" o:spid="_x0000_s1036" type="#_x0000_t202" style="position:absolute;margin-left:29pt;margin-top:9.75pt;width:355.4pt;height:10.9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" filled="f" stroked="f">
              <v:textbox inset="0,0,0,0">
                <w:txbxContent>
                  <w:p w14:paraId="04960744" w14:textId="77777777" w:rsidR="005943DE"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7"/>
                        <w:sz w:val="16"/>
                      </w:rPr>
                      <w:t xml:space="preserve"> </w:t>
                    </w:r>
                    <w:r>
                      <w:rPr>
                        <w:rFonts w:ascii="Arial"/>
                        <w:color w:val="0000FF"/>
                        <w:sz w:val="16"/>
                      </w:rPr>
                      <w:t>from</w:t>
                    </w:r>
                    <w:hyperlink r:id="rId2">
                      <w:r>
                        <w:rPr>
                          <w:rFonts w:ascii="Arial"/>
                          <w:color w:val="0000FF"/>
                          <w:spacing w:val="-8"/>
                          <w:sz w:val="16"/>
                        </w:rPr>
                        <w:t xml:space="preserve"> </w:t>
                      </w:r>
                      <w:r>
                        <w:rPr>
                          <w:rFonts w:ascii="Arial"/>
                          <w:color w:val="0000FF"/>
                          <w:sz w:val="16"/>
                        </w:rPr>
                        <w:t>http://www.jwacs-jcoac.com</w:t>
                      </w:r>
                      <w:r>
                        <w:rPr>
                          <w:rFonts w:ascii="Arial"/>
                          <w:color w:val="0000FF"/>
                          <w:spacing w:val="-7"/>
                          <w:sz w:val="16"/>
                        </w:rPr>
                        <w:t xml:space="preserve"> </w:t>
                      </w:r>
                    </w:hyperlink>
                    <w:r>
                      <w:rPr>
                        <w:rFonts w:ascii="Arial"/>
                        <w:color w:val="0000FF"/>
                        <w:sz w:val="16"/>
                      </w:rPr>
                      <w:t>on</w:t>
                    </w:r>
                    <w:r>
                      <w:rPr>
                        <w:rFonts w:ascii="Arial"/>
                        <w:color w:val="0000FF"/>
                        <w:spacing w:val="-8"/>
                        <w:sz w:val="16"/>
                      </w:rPr>
                      <w:t xml:space="preserve"> </w:t>
                    </w:r>
                    <w:r>
                      <w:rPr>
                        <w:rFonts w:ascii="Arial"/>
                        <w:color w:val="0000FF"/>
                        <w:sz w:val="16"/>
                      </w:rPr>
                      <w:t>Saturday,</w:t>
                    </w:r>
                    <w:r>
                      <w:rPr>
                        <w:rFonts w:ascii="Arial"/>
                        <w:color w:val="0000FF"/>
                        <w:spacing w:val="-7"/>
                        <w:sz w:val="16"/>
                      </w:rPr>
                      <w:t xml:space="preserve"> </w:t>
                    </w:r>
                    <w:r>
                      <w:rPr>
                        <w:rFonts w:ascii="Arial"/>
                        <w:color w:val="0000FF"/>
                        <w:sz w:val="16"/>
                      </w:rPr>
                      <w:t>August</w:t>
                    </w:r>
                    <w:r>
                      <w:rPr>
                        <w:rFonts w:ascii="Arial"/>
                        <w:color w:val="0000FF"/>
                        <w:spacing w:val="-8"/>
                        <w:sz w:val="16"/>
                      </w:rPr>
                      <w:t xml:space="preserve"> </w:t>
                    </w:r>
                    <w:r>
                      <w:rPr>
                        <w:rFonts w:ascii="Arial"/>
                        <w:color w:val="0000FF"/>
                        <w:sz w:val="16"/>
                      </w:rPr>
                      <w:t>20,</w:t>
                    </w:r>
                    <w:r>
                      <w:rPr>
                        <w:rFonts w:ascii="Arial"/>
                        <w:color w:val="0000FF"/>
                        <w:spacing w:val="-7"/>
                        <w:sz w:val="16"/>
                      </w:rPr>
                      <w:t xml:space="preserve"> </w:t>
                    </w:r>
                    <w:r>
                      <w:rPr>
                        <w:rFonts w:ascii="Arial"/>
                        <w:color w:val="0000FF"/>
                        <w:sz w:val="16"/>
                      </w:rPr>
                      <w:t>2022,</w:t>
                    </w:r>
                    <w:r>
                      <w:rPr>
                        <w:rFonts w:ascii="Arial"/>
                        <w:color w:val="0000FF"/>
                        <w:spacing w:val="-8"/>
                        <w:sz w:val="16"/>
                      </w:rPr>
                      <w:t xml:space="preserve"> </w:t>
                    </w:r>
                    <w:r>
                      <w:rPr>
                        <w:rFonts w:ascii="Arial"/>
                        <w:color w:val="0000FF"/>
                        <w:sz w:val="16"/>
                      </w:rPr>
                      <w:t>IP:</w:t>
                    </w:r>
                    <w:r>
                      <w:rPr>
                        <w:rFonts w:ascii="Arial"/>
                        <w:color w:val="0000FF"/>
                        <w:spacing w:val="-7"/>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417344" behindDoc="1" locked="0" layoutInCell="1" allowOverlap="1" wp14:anchorId="12C85DBE" wp14:editId="454E857A">
              <wp:simplePos x="0" y="0"/>
              <wp:positionH relativeFrom="page">
                <wp:posOffset>2706370</wp:posOffset>
              </wp:positionH>
              <wp:positionV relativeFrom="page">
                <wp:posOffset>427990</wp:posOffset>
              </wp:positionV>
              <wp:extent cx="2360295"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B011A" w14:textId="77777777" w:rsidR="005943DE" w:rsidRDefault="00000000">
                          <w:pPr>
                            <w:spacing w:before="15"/>
                            <w:ind w:left="20"/>
                            <w:rPr>
                              <w:rFonts w:ascii="BPG Sans Modern GPL&amp;GNU"/>
                              <w:sz w:val="15"/>
                            </w:rPr>
                          </w:pPr>
                          <w:proofErr w:type="spellStart"/>
                          <w:r>
                            <w:rPr>
                              <w:rFonts w:ascii="BPG Sans Modern GPL&amp;GNU"/>
                              <w:color w:val="231F20"/>
                              <w:w w:val="90"/>
                              <w:sz w:val="15"/>
                            </w:rPr>
                            <w:t>Asare</w:t>
                          </w:r>
                          <w:proofErr w:type="spellEnd"/>
                          <w:r>
                            <w:rPr>
                              <w:rFonts w:ascii="BPG Sans Modern GPL&amp;GNU"/>
                              <w:color w:val="231F20"/>
                              <w:w w:val="90"/>
                              <w:sz w:val="15"/>
                            </w:rPr>
                            <w:t>,</w:t>
                          </w:r>
                          <w:r>
                            <w:rPr>
                              <w:rFonts w:ascii="BPG Sans Modern GPL&amp;GNU"/>
                              <w:color w:val="231F20"/>
                              <w:spacing w:val="-7"/>
                              <w:w w:val="90"/>
                              <w:sz w:val="15"/>
                            </w:rPr>
                            <w:t xml:space="preserve"> </w:t>
                          </w:r>
                          <w:r>
                            <w:rPr>
                              <w:rFonts w:ascii="Arial"/>
                              <w:i/>
                              <w:color w:val="231F20"/>
                              <w:w w:val="90"/>
                              <w:sz w:val="15"/>
                            </w:rPr>
                            <w:t>et</w:t>
                          </w:r>
                          <w:r>
                            <w:rPr>
                              <w:rFonts w:ascii="Arial"/>
                              <w:i/>
                              <w:color w:val="231F20"/>
                              <w:spacing w:val="-1"/>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proofErr w:type="spellStart"/>
                          <w:r>
                            <w:rPr>
                              <w:rFonts w:ascii="BPG Sans Modern GPL&amp;GNU"/>
                              <w:color w:val="231F20"/>
                              <w:w w:val="90"/>
                              <w:sz w:val="15"/>
                            </w:rPr>
                            <w:t>Aetiology</w:t>
                          </w:r>
                          <w:proofErr w:type="spellEnd"/>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6"/>
                              <w:w w:val="90"/>
                              <w:sz w:val="15"/>
                            </w:rPr>
                            <w:t xml:space="preserve"> </w:t>
                          </w:r>
                          <w:r>
                            <w:rPr>
                              <w:rFonts w:ascii="BPG Sans Modern GPL&amp;GNU"/>
                              <w:color w:val="231F20"/>
                              <w:w w:val="90"/>
                              <w:sz w:val="15"/>
                            </w:rPr>
                            <w:t>obstructive</w:t>
                          </w:r>
                          <w:r>
                            <w:rPr>
                              <w:rFonts w:ascii="BPG Sans Modern GPL&amp;GNU"/>
                              <w:color w:val="231F20"/>
                              <w:spacing w:val="-7"/>
                              <w:w w:val="90"/>
                              <w:sz w:val="15"/>
                            </w:rPr>
                            <w:t xml:space="preserve"> </w:t>
                          </w:r>
                          <w:r>
                            <w:rPr>
                              <w:rFonts w:ascii="BPG Sans Modern GPL&amp;GNU"/>
                              <w:color w:val="231F20"/>
                              <w:w w:val="90"/>
                              <w:sz w:val="15"/>
                            </w:rPr>
                            <w:t>jaundice</w:t>
                          </w:r>
                          <w:r>
                            <w:rPr>
                              <w:rFonts w:ascii="BPG Sans Modern GPL&amp;GNU"/>
                              <w:color w:val="231F20"/>
                              <w:spacing w:val="-6"/>
                              <w:w w:val="90"/>
                              <w:sz w:val="15"/>
                            </w:rPr>
                            <w:t xml:space="preserve"> </w:t>
                          </w:r>
                          <w:r>
                            <w:rPr>
                              <w:rFonts w:ascii="BPG Sans Modern GPL&amp;GNU"/>
                              <w:color w:val="231F20"/>
                              <w:w w:val="90"/>
                              <w:sz w:val="15"/>
                            </w:rPr>
                            <w:t>in</w:t>
                          </w:r>
                          <w:r>
                            <w:rPr>
                              <w:rFonts w:ascii="BPG Sans Modern GPL&amp;GNU"/>
                              <w:color w:val="231F20"/>
                              <w:spacing w:val="-6"/>
                              <w:w w:val="90"/>
                              <w:sz w:val="15"/>
                            </w:rPr>
                            <w:t xml:space="preserve"> </w:t>
                          </w:r>
                          <w:r>
                            <w:rPr>
                              <w:rFonts w:ascii="BPG Sans Modern GPL&amp;GNU"/>
                              <w:color w:val="231F20"/>
                              <w:w w:val="90"/>
                              <w:sz w:val="15"/>
                            </w:rPr>
                            <w:t>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85DBE" id="Text Box 1" o:spid="_x0000_s1037" type="#_x0000_t202" style="position:absolute;margin-left:213.1pt;margin-top:33.7pt;width:185.85pt;height:10.6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" filled="f" stroked="f">
              <v:textbox inset="0,0,0,0">
                <w:txbxContent>
                  <w:p w14:paraId="6EEB011A" w14:textId="77777777" w:rsidR="005943DE" w:rsidRDefault="00000000">
                    <w:pPr>
                      <w:spacing w:before="15"/>
                      <w:ind w:left="20"/>
                      <w:rPr>
                        <w:rFonts w:ascii="BPG Sans Modern GPL&amp;GNU"/>
                        <w:sz w:val="15"/>
                      </w:rPr>
                    </w:pPr>
                    <w:proofErr w:type="spellStart"/>
                    <w:r>
                      <w:rPr>
                        <w:rFonts w:ascii="BPG Sans Modern GPL&amp;GNU"/>
                        <w:color w:val="231F20"/>
                        <w:w w:val="90"/>
                        <w:sz w:val="15"/>
                      </w:rPr>
                      <w:t>Asare</w:t>
                    </w:r>
                    <w:proofErr w:type="spellEnd"/>
                    <w:r>
                      <w:rPr>
                        <w:rFonts w:ascii="BPG Sans Modern GPL&amp;GNU"/>
                        <w:color w:val="231F20"/>
                        <w:w w:val="90"/>
                        <w:sz w:val="15"/>
                      </w:rPr>
                      <w:t>,</w:t>
                    </w:r>
                    <w:r>
                      <w:rPr>
                        <w:rFonts w:ascii="BPG Sans Modern GPL&amp;GNU"/>
                        <w:color w:val="231F20"/>
                        <w:spacing w:val="-7"/>
                        <w:w w:val="90"/>
                        <w:sz w:val="15"/>
                      </w:rPr>
                      <w:t xml:space="preserve"> </w:t>
                    </w:r>
                    <w:r>
                      <w:rPr>
                        <w:rFonts w:ascii="Arial"/>
                        <w:i/>
                        <w:color w:val="231F20"/>
                        <w:w w:val="90"/>
                        <w:sz w:val="15"/>
                      </w:rPr>
                      <w:t>et</w:t>
                    </w:r>
                    <w:r>
                      <w:rPr>
                        <w:rFonts w:ascii="Arial"/>
                        <w:i/>
                        <w:color w:val="231F20"/>
                        <w:spacing w:val="-1"/>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proofErr w:type="spellStart"/>
                    <w:r>
                      <w:rPr>
                        <w:rFonts w:ascii="BPG Sans Modern GPL&amp;GNU"/>
                        <w:color w:val="231F20"/>
                        <w:w w:val="90"/>
                        <w:sz w:val="15"/>
                      </w:rPr>
                      <w:t>Aetiology</w:t>
                    </w:r>
                    <w:proofErr w:type="spellEnd"/>
                    <w:r>
                      <w:rPr>
                        <w:rFonts w:ascii="BPG Sans Modern GPL&amp;GNU"/>
                        <w:color w:val="231F20"/>
                        <w:spacing w:val="-6"/>
                        <w:w w:val="90"/>
                        <w:sz w:val="15"/>
                      </w:rPr>
                      <w:t xml:space="preserve"> </w:t>
                    </w:r>
                    <w:r>
                      <w:rPr>
                        <w:rFonts w:ascii="BPG Sans Modern GPL&amp;GNU"/>
                        <w:color w:val="231F20"/>
                        <w:w w:val="90"/>
                        <w:sz w:val="15"/>
                      </w:rPr>
                      <w:t>of</w:t>
                    </w:r>
                    <w:r>
                      <w:rPr>
                        <w:rFonts w:ascii="BPG Sans Modern GPL&amp;GNU"/>
                        <w:color w:val="231F20"/>
                        <w:spacing w:val="-6"/>
                        <w:w w:val="90"/>
                        <w:sz w:val="15"/>
                      </w:rPr>
                      <w:t xml:space="preserve"> </w:t>
                    </w:r>
                    <w:r>
                      <w:rPr>
                        <w:rFonts w:ascii="BPG Sans Modern GPL&amp;GNU"/>
                        <w:color w:val="231F20"/>
                        <w:w w:val="90"/>
                        <w:sz w:val="15"/>
                      </w:rPr>
                      <w:t>obstructive</w:t>
                    </w:r>
                    <w:r>
                      <w:rPr>
                        <w:rFonts w:ascii="BPG Sans Modern GPL&amp;GNU"/>
                        <w:color w:val="231F20"/>
                        <w:spacing w:val="-7"/>
                        <w:w w:val="90"/>
                        <w:sz w:val="15"/>
                      </w:rPr>
                      <w:t xml:space="preserve"> </w:t>
                    </w:r>
                    <w:r>
                      <w:rPr>
                        <w:rFonts w:ascii="BPG Sans Modern GPL&amp;GNU"/>
                        <w:color w:val="231F20"/>
                        <w:w w:val="90"/>
                        <w:sz w:val="15"/>
                      </w:rPr>
                      <w:t>jaundice</w:t>
                    </w:r>
                    <w:r>
                      <w:rPr>
                        <w:rFonts w:ascii="BPG Sans Modern GPL&amp;GNU"/>
                        <w:color w:val="231F20"/>
                        <w:spacing w:val="-6"/>
                        <w:w w:val="90"/>
                        <w:sz w:val="15"/>
                      </w:rPr>
                      <w:t xml:space="preserve"> </w:t>
                    </w:r>
                    <w:r>
                      <w:rPr>
                        <w:rFonts w:ascii="BPG Sans Modern GPL&amp;GNU"/>
                        <w:color w:val="231F20"/>
                        <w:w w:val="90"/>
                        <w:sz w:val="15"/>
                      </w:rPr>
                      <w:t>in</w:t>
                    </w:r>
                    <w:r>
                      <w:rPr>
                        <w:rFonts w:ascii="BPG Sans Modern GPL&amp;GNU"/>
                        <w:color w:val="231F20"/>
                        <w:spacing w:val="-6"/>
                        <w:w w:val="90"/>
                        <w:sz w:val="15"/>
                      </w:rPr>
                      <w:t xml:space="preserve"> </w:t>
                    </w:r>
                    <w:r>
                      <w:rPr>
                        <w:rFonts w:ascii="BPG Sans Modern GPL&amp;GNU"/>
                        <w:color w:val="231F20"/>
                        <w:w w:val="90"/>
                        <w:sz w:val="15"/>
                      </w:rPr>
                      <w:t>Ghana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0FB"/>
    <w:multiLevelType w:val="hybridMultilevel"/>
    <w:tmpl w:val="77CEB1D6"/>
    <w:lvl w:ilvl="0" w:tplc="05CA8F96">
      <w:start w:val="1"/>
      <w:numFmt w:val="decimal"/>
      <w:lvlText w:val="%1."/>
      <w:lvlJc w:val="left"/>
      <w:pPr>
        <w:ind w:left="498" w:hanging="340"/>
        <w:jc w:val="left"/>
      </w:pPr>
      <w:rPr>
        <w:rFonts w:ascii="Times New Roman" w:eastAsia="Times New Roman" w:hAnsi="Times New Roman" w:cs="Times New Roman" w:hint="default"/>
        <w:color w:val="231F20"/>
        <w:spacing w:val="-19"/>
        <w:w w:val="99"/>
        <w:sz w:val="17"/>
        <w:szCs w:val="17"/>
        <w:lang w:val="en-US" w:eastAsia="en-US" w:bidi="ar-SA"/>
      </w:rPr>
    </w:lvl>
    <w:lvl w:ilvl="1" w:tplc="04908036">
      <w:numFmt w:val="bullet"/>
      <w:lvlText w:val="•"/>
      <w:lvlJc w:val="left"/>
      <w:pPr>
        <w:ind w:left="958" w:hanging="340"/>
      </w:pPr>
      <w:rPr>
        <w:rFonts w:hint="default"/>
        <w:lang w:val="en-US" w:eastAsia="en-US" w:bidi="ar-SA"/>
      </w:rPr>
    </w:lvl>
    <w:lvl w:ilvl="2" w:tplc="0A9C4EAC">
      <w:numFmt w:val="bullet"/>
      <w:lvlText w:val="•"/>
      <w:lvlJc w:val="left"/>
      <w:pPr>
        <w:ind w:left="1416" w:hanging="340"/>
      </w:pPr>
      <w:rPr>
        <w:rFonts w:hint="default"/>
        <w:lang w:val="en-US" w:eastAsia="en-US" w:bidi="ar-SA"/>
      </w:rPr>
    </w:lvl>
    <w:lvl w:ilvl="3" w:tplc="B6822790">
      <w:numFmt w:val="bullet"/>
      <w:lvlText w:val="•"/>
      <w:lvlJc w:val="left"/>
      <w:pPr>
        <w:ind w:left="1874" w:hanging="340"/>
      </w:pPr>
      <w:rPr>
        <w:rFonts w:hint="default"/>
        <w:lang w:val="en-US" w:eastAsia="en-US" w:bidi="ar-SA"/>
      </w:rPr>
    </w:lvl>
    <w:lvl w:ilvl="4" w:tplc="1D8612A4">
      <w:numFmt w:val="bullet"/>
      <w:lvlText w:val="•"/>
      <w:lvlJc w:val="left"/>
      <w:pPr>
        <w:ind w:left="2332" w:hanging="340"/>
      </w:pPr>
      <w:rPr>
        <w:rFonts w:hint="default"/>
        <w:lang w:val="en-US" w:eastAsia="en-US" w:bidi="ar-SA"/>
      </w:rPr>
    </w:lvl>
    <w:lvl w:ilvl="5" w:tplc="A54A7148">
      <w:numFmt w:val="bullet"/>
      <w:lvlText w:val="•"/>
      <w:lvlJc w:val="left"/>
      <w:pPr>
        <w:ind w:left="2790" w:hanging="340"/>
      </w:pPr>
      <w:rPr>
        <w:rFonts w:hint="default"/>
        <w:lang w:val="en-US" w:eastAsia="en-US" w:bidi="ar-SA"/>
      </w:rPr>
    </w:lvl>
    <w:lvl w:ilvl="6" w:tplc="3A46FC5E">
      <w:numFmt w:val="bullet"/>
      <w:lvlText w:val="•"/>
      <w:lvlJc w:val="left"/>
      <w:pPr>
        <w:ind w:left="3248" w:hanging="340"/>
      </w:pPr>
      <w:rPr>
        <w:rFonts w:hint="default"/>
        <w:lang w:val="en-US" w:eastAsia="en-US" w:bidi="ar-SA"/>
      </w:rPr>
    </w:lvl>
    <w:lvl w:ilvl="7" w:tplc="63D07C1E">
      <w:numFmt w:val="bullet"/>
      <w:lvlText w:val="•"/>
      <w:lvlJc w:val="left"/>
      <w:pPr>
        <w:ind w:left="3706" w:hanging="340"/>
      </w:pPr>
      <w:rPr>
        <w:rFonts w:hint="default"/>
        <w:lang w:val="en-US" w:eastAsia="en-US" w:bidi="ar-SA"/>
      </w:rPr>
    </w:lvl>
    <w:lvl w:ilvl="8" w:tplc="0E7AD208">
      <w:numFmt w:val="bullet"/>
      <w:lvlText w:val="•"/>
      <w:lvlJc w:val="left"/>
      <w:pPr>
        <w:ind w:left="4164" w:hanging="340"/>
      </w:pPr>
      <w:rPr>
        <w:rFonts w:hint="default"/>
        <w:lang w:val="en-US" w:eastAsia="en-US" w:bidi="ar-SA"/>
      </w:rPr>
    </w:lvl>
  </w:abstractNum>
  <w:num w:numId="1" w16cid:durableId="195606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DE"/>
    <w:rsid w:val="00147F08"/>
    <w:rsid w:val="005943DE"/>
    <w:rsid w:val="0077151C"/>
    <w:rsid w:val="00CB0B8D"/>
    <w:rsid w:val="00ED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CE7F"/>
  <w15:docId w15:val="{EF7F2E18-E3AF-4AAA-AC8D-1CF1F853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58"/>
      <w:outlineLvl w:val="0"/>
    </w:pPr>
    <w:rPr>
      <w:b/>
      <w:bCs/>
      <w:sz w:val="23"/>
      <w:szCs w:val="23"/>
    </w:rPr>
  </w:style>
  <w:style w:type="paragraph" w:styleId="Heading2">
    <w:name w:val="heading 2"/>
    <w:basedOn w:val="Normal"/>
    <w:uiPriority w:val="9"/>
    <w:unhideWhenUsed/>
    <w:qFormat/>
    <w:pPr>
      <w:ind w:left="8075" w:right="127" w:hanging="1"/>
      <w:outlineLvl w:val="1"/>
    </w:pPr>
    <w:rPr>
      <w:rFonts w:ascii="Arial" w:eastAsia="Arial" w:hAnsi="Arial" w:cs="Arial"/>
      <w:b/>
      <w:bCs/>
    </w:rPr>
  </w:style>
  <w:style w:type="paragraph" w:styleId="Heading3">
    <w:name w:val="heading 3"/>
    <w:basedOn w:val="Normal"/>
    <w:uiPriority w:val="9"/>
    <w:unhideWhenUsed/>
    <w:qFormat/>
    <w:pPr>
      <w:spacing w:before="118"/>
      <w:ind w:left="15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right="240"/>
    </w:pPr>
    <w:rPr>
      <w:rFonts w:ascii="Arial" w:eastAsia="Arial" w:hAnsi="Arial" w:cs="Arial"/>
      <w:b/>
      <w:bCs/>
      <w:sz w:val="28"/>
      <w:szCs w:val="28"/>
    </w:rPr>
  </w:style>
  <w:style w:type="paragraph" w:styleId="ListParagraph">
    <w:name w:val="List Paragraph"/>
    <w:basedOn w:val="Normal"/>
    <w:uiPriority w:val="1"/>
    <w:qFormat/>
    <w:pPr>
      <w:spacing w:before="19"/>
      <w:ind w:left="498" w:right="115" w:hanging="340"/>
      <w:jc w:val="both"/>
    </w:pPr>
  </w:style>
  <w:style w:type="paragraph" w:customStyle="1" w:styleId="TableParagraph">
    <w:name w:val="Table Paragraph"/>
    <w:basedOn w:val="Normal"/>
    <w:uiPriority w:val="1"/>
    <w:qFormat/>
    <w:pPr>
      <w:spacing w:before="4" w:line="202" w:lineRule="exact"/>
    </w:pPr>
  </w:style>
  <w:style w:type="paragraph" w:styleId="Header">
    <w:name w:val="header"/>
    <w:basedOn w:val="Normal"/>
    <w:link w:val="HeaderChar"/>
    <w:uiPriority w:val="99"/>
    <w:unhideWhenUsed/>
    <w:rsid w:val="00CB0B8D"/>
    <w:pPr>
      <w:tabs>
        <w:tab w:val="center" w:pos="4513"/>
        <w:tab w:val="right" w:pos="9026"/>
      </w:tabs>
    </w:pPr>
  </w:style>
  <w:style w:type="character" w:customStyle="1" w:styleId="HeaderChar">
    <w:name w:val="Header Char"/>
    <w:basedOn w:val="DefaultParagraphFont"/>
    <w:link w:val="Header"/>
    <w:uiPriority w:val="99"/>
    <w:rsid w:val="00CB0B8D"/>
    <w:rPr>
      <w:rFonts w:ascii="Times New Roman" w:eastAsia="Times New Roman" w:hAnsi="Times New Roman" w:cs="Times New Roman"/>
    </w:rPr>
  </w:style>
  <w:style w:type="paragraph" w:styleId="Footer">
    <w:name w:val="footer"/>
    <w:basedOn w:val="Normal"/>
    <w:link w:val="FooterChar"/>
    <w:uiPriority w:val="99"/>
    <w:unhideWhenUsed/>
    <w:rsid w:val="00CB0B8D"/>
    <w:pPr>
      <w:tabs>
        <w:tab w:val="center" w:pos="4513"/>
        <w:tab w:val="right" w:pos="9026"/>
      </w:tabs>
    </w:pPr>
  </w:style>
  <w:style w:type="character" w:customStyle="1" w:styleId="FooterChar">
    <w:name w:val="Footer Char"/>
    <w:basedOn w:val="DefaultParagraphFont"/>
    <w:link w:val="Footer"/>
    <w:uiPriority w:val="99"/>
    <w:rsid w:val="00CB0B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jwacs-jcoac.org/" TargetMode="External"/><Relationship Id="rId2" Type="http://schemas.openxmlformats.org/officeDocument/2006/relationships/styles" Target="styles.xml"/><Relationship Id="rId16" Type="http://schemas.openxmlformats.org/officeDocument/2006/relationships/hyperlink" Target="mailto:eoffei@gmail.com" TargetMode="External"/><Relationship Id="rId20" Type="http://schemas.openxmlformats.org/officeDocument/2006/relationships/hyperlink" Target="http://www.sciencedirec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sareoffei@gmail.co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reprints@medknow.com" TargetMode="Externa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2732</Words>
  <Characters>15575</Characters>
  <Application>Microsoft Office Word</Application>
  <DocSecurity>0</DocSecurity>
  <Lines>129</Lines>
  <Paragraphs>36</Paragraphs>
  <ScaleCrop>false</ScaleCrop>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2022-09-11T07:54:00Z</dcterms:created>
  <dcterms:modified xsi:type="dcterms:W3CDTF">2022-09-11T07:54:00Z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