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7C7A" w14:textId="0E053FFD" w:rsidR="0019268C" w:rsidRDefault="00EA3819">
      <w:pPr>
        <w:pStyle w:val="BodyText"/>
        <w:ind w:left="118"/>
      </w:pPr>
      <w:r>
        <w:rPr>
          <w:noProof/>
        </w:rPr>
        <mc:AlternateContent>
          <mc:Choice Requires="wpg">
            <w:drawing>
              <wp:inline distT="0" distB="0" distL="0" distR="0" wp14:anchorId="6E5D59FF" wp14:editId="7E0E84B0">
                <wp:extent cx="6409690" cy="191135"/>
                <wp:effectExtent l="8255" t="0" r="1905" b="1270"/>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7" name="Freeform 1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0159" w14:textId="77777777" w:rsidR="0019268C" w:rsidRDefault="00000000">
                              <w:pPr>
                                <w:ind w:left="1386"/>
                                <w:rPr>
                                  <w:b/>
                                  <w:sz w:val="24"/>
                                </w:rPr>
                              </w:pPr>
                              <w:r>
                                <w:rPr>
                                  <w:b/>
                                  <w:color w:val="FFFFFF"/>
                                  <w:sz w:val="24"/>
                                </w:rPr>
                                <w:t>Review Article</w:t>
                              </w:r>
                            </w:p>
                          </w:txbxContent>
                        </wps:txbx>
                        <wps:bodyPr rot="0" vert="horz" wrap="square" lIns="0" tIns="0" rIns="0" bIns="0" anchor="t" anchorCtr="0" upright="1">
                          <a:noAutofit/>
                        </wps:bodyPr>
                      </wps:wsp>
                    </wpg:wgp>
                  </a:graphicData>
                </a:graphic>
              </wp:inline>
            </w:drawing>
          </mc:Choice>
          <mc:Fallback>
            <w:pict>
              <v:group w14:anchorId="6E5D59FF" id="Group 1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">
                <v:shape id="Freeform 1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" path="m9142,l402,,,290r9142,l9142,xe" fillcolor="#2e3092" stroked="f">
                  <v:path arrowok="t" o:connecttype="custom" o:connectlocs="9142,7;402,7;0,297;9142,297;9142,7" o:connectangles="0,0,0,0,0"/>
                </v:shape>
                <v:shape id="Freeform 1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7190159" w14:textId="77777777" w:rsidR="0019268C" w:rsidRDefault="00000000">
                        <w:pPr>
                          <w:ind w:left="1386"/>
                          <w:rPr>
                            <w:b/>
                            <w:sz w:val="24"/>
                          </w:rPr>
                        </w:pPr>
                        <w:r>
                          <w:rPr>
                            <w:b/>
                            <w:color w:val="FFFFFF"/>
                            <w:sz w:val="24"/>
                          </w:rPr>
                          <w:t>Review Article</w:t>
                        </w:r>
                      </w:p>
                    </w:txbxContent>
                  </v:textbox>
                </v:shape>
                <w10:anchorlock/>
              </v:group>
            </w:pict>
          </mc:Fallback>
        </mc:AlternateContent>
      </w:r>
    </w:p>
    <w:p w14:paraId="07250E8B" w14:textId="77777777" w:rsidR="0019268C" w:rsidRDefault="0019268C">
      <w:pPr>
        <w:pStyle w:val="BodyText"/>
        <w:spacing w:before="10"/>
        <w:rPr>
          <w:sz w:val="17"/>
        </w:rPr>
      </w:pPr>
    </w:p>
    <w:p w14:paraId="33ABA325" w14:textId="77777777" w:rsidR="0019268C" w:rsidRDefault="00000000">
      <w:pPr>
        <w:pStyle w:val="Title"/>
        <w:spacing w:line="249" w:lineRule="auto"/>
      </w:pPr>
      <w:r>
        <w:rPr>
          <w:color w:val="2E3092"/>
        </w:rPr>
        <w:t>Correlation of Sonographic Findings and Histopathological Diagnoses in Women Presenting With Breast Masses</w:t>
      </w:r>
    </w:p>
    <w:p w14:paraId="5A9E8234" w14:textId="77777777" w:rsidR="0019268C" w:rsidRDefault="0019268C">
      <w:pPr>
        <w:pStyle w:val="BodyText"/>
        <w:spacing w:before="10"/>
        <w:rPr>
          <w:rFonts w:ascii="Arial"/>
          <w:b/>
        </w:rPr>
      </w:pPr>
    </w:p>
    <w:p w14:paraId="0DF5F4D6" w14:textId="77777777" w:rsidR="0019268C" w:rsidRDefault="0019268C">
      <w:pPr>
        <w:rPr>
          <w:rFonts w:ascii="Arial"/>
        </w:rPr>
        <w:sectPr w:rsidR="0019268C">
          <w:headerReference w:type="default" r:id="rId7"/>
          <w:type w:val="continuous"/>
          <w:pgSz w:w="12240" w:h="15840"/>
          <w:pgMar w:top="900" w:right="940" w:bottom="280" w:left="960" w:header="194" w:footer="720" w:gutter="0"/>
          <w:cols w:space="720"/>
        </w:sectPr>
      </w:pPr>
    </w:p>
    <w:p w14:paraId="2FBE7775" w14:textId="77777777" w:rsidR="0019268C" w:rsidRDefault="0019268C">
      <w:pPr>
        <w:pStyle w:val="BodyText"/>
        <w:rPr>
          <w:rFonts w:ascii="Arial"/>
          <w:b/>
          <w:sz w:val="28"/>
        </w:rPr>
      </w:pPr>
    </w:p>
    <w:p w14:paraId="38F98272" w14:textId="77777777" w:rsidR="0019268C" w:rsidRDefault="0019268C">
      <w:pPr>
        <w:pStyle w:val="BodyText"/>
        <w:rPr>
          <w:rFonts w:ascii="Arial"/>
          <w:b/>
          <w:sz w:val="28"/>
        </w:rPr>
      </w:pPr>
    </w:p>
    <w:p w14:paraId="570E1911" w14:textId="77777777" w:rsidR="0019268C" w:rsidRDefault="0019268C">
      <w:pPr>
        <w:pStyle w:val="BodyText"/>
        <w:rPr>
          <w:rFonts w:ascii="Arial"/>
          <w:b/>
          <w:sz w:val="28"/>
        </w:rPr>
      </w:pPr>
    </w:p>
    <w:p w14:paraId="52E49038" w14:textId="77777777" w:rsidR="0019268C" w:rsidRDefault="0019268C">
      <w:pPr>
        <w:pStyle w:val="BodyText"/>
        <w:rPr>
          <w:rFonts w:ascii="Arial"/>
          <w:b/>
          <w:sz w:val="28"/>
        </w:rPr>
      </w:pPr>
    </w:p>
    <w:p w14:paraId="257D9587" w14:textId="77777777" w:rsidR="0019268C" w:rsidRDefault="0019268C">
      <w:pPr>
        <w:pStyle w:val="BodyText"/>
        <w:rPr>
          <w:rFonts w:ascii="Arial"/>
          <w:b/>
          <w:sz w:val="28"/>
        </w:rPr>
      </w:pPr>
    </w:p>
    <w:p w14:paraId="5DDE2612" w14:textId="77777777" w:rsidR="0019268C" w:rsidRDefault="0019268C">
      <w:pPr>
        <w:pStyle w:val="BodyText"/>
        <w:rPr>
          <w:rFonts w:ascii="Arial"/>
          <w:b/>
          <w:sz w:val="28"/>
        </w:rPr>
      </w:pPr>
    </w:p>
    <w:p w14:paraId="2E676C10" w14:textId="77777777" w:rsidR="0019268C" w:rsidRDefault="0019268C">
      <w:pPr>
        <w:pStyle w:val="BodyText"/>
        <w:rPr>
          <w:rFonts w:ascii="Arial"/>
          <w:b/>
          <w:sz w:val="28"/>
        </w:rPr>
      </w:pPr>
    </w:p>
    <w:p w14:paraId="50A96E63" w14:textId="77777777" w:rsidR="0019268C" w:rsidRDefault="0019268C">
      <w:pPr>
        <w:pStyle w:val="BodyText"/>
        <w:rPr>
          <w:rFonts w:ascii="Arial"/>
          <w:b/>
          <w:sz w:val="28"/>
        </w:rPr>
      </w:pPr>
    </w:p>
    <w:p w14:paraId="0EFCBE3C" w14:textId="77777777" w:rsidR="0019268C" w:rsidRDefault="0019268C">
      <w:pPr>
        <w:pStyle w:val="BodyText"/>
        <w:rPr>
          <w:rFonts w:ascii="Arial"/>
          <w:b/>
          <w:sz w:val="28"/>
        </w:rPr>
      </w:pPr>
    </w:p>
    <w:p w14:paraId="111AB75A" w14:textId="77777777" w:rsidR="0019268C" w:rsidRDefault="0019268C">
      <w:pPr>
        <w:pStyle w:val="BodyText"/>
        <w:rPr>
          <w:rFonts w:ascii="Arial"/>
          <w:b/>
          <w:sz w:val="28"/>
        </w:rPr>
      </w:pPr>
    </w:p>
    <w:p w14:paraId="48F8A9F9" w14:textId="77777777" w:rsidR="0019268C" w:rsidRDefault="0019268C">
      <w:pPr>
        <w:pStyle w:val="BodyText"/>
        <w:rPr>
          <w:rFonts w:ascii="Arial"/>
          <w:b/>
          <w:sz w:val="28"/>
        </w:rPr>
      </w:pPr>
    </w:p>
    <w:p w14:paraId="069D8ABB" w14:textId="77777777" w:rsidR="0019268C" w:rsidRDefault="0019268C">
      <w:pPr>
        <w:pStyle w:val="BodyText"/>
        <w:rPr>
          <w:rFonts w:ascii="Arial"/>
          <w:b/>
          <w:sz w:val="28"/>
        </w:rPr>
      </w:pPr>
    </w:p>
    <w:p w14:paraId="64DFD02B" w14:textId="77777777" w:rsidR="0019268C" w:rsidRDefault="0019268C">
      <w:pPr>
        <w:pStyle w:val="BodyText"/>
        <w:rPr>
          <w:rFonts w:ascii="Arial"/>
          <w:b/>
          <w:sz w:val="28"/>
        </w:rPr>
      </w:pPr>
    </w:p>
    <w:p w14:paraId="7941F036" w14:textId="77777777" w:rsidR="0019268C" w:rsidRDefault="0019268C">
      <w:pPr>
        <w:pStyle w:val="BodyText"/>
        <w:spacing w:before="6"/>
        <w:rPr>
          <w:rFonts w:ascii="Arial"/>
          <w:b/>
          <w:sz w:val="37"/>
        </w:rPr>
      </w:pPr>
    </w:p>
    <w:p w14:paraId="71A94BB7" w14:textId="6189284B" w:rsidR="0019268C" w:rsidRDefault="00EA3819">
      <w:pPr>
        <w:pStyle w:val="Heading1"/>
        <w:spacing w:before="0"/>
        <w:ind w:left="113"/>
      </w:pPr>
      <w:r>
        <w:rPr>
          <w:noProof/>
        </w:rPr>
        <mc:AlternateContent>
          <mc:Choice Requires="wps">
            <w:drawing>
              <wp:anchor distT="0" distB="0" distL="114300" distR="114300" simplePos="0" relativeHeight="15731200" behindDoc="0" locked="0" layoutInCell="1" allowOverlap="1" wp14:anchorId="0AF1C0B9" wp14:editId="6940444D">
                <wp:simplePos x="0" y="0"/>
                <wp:positionH relativeFrom="page">
                  <wp:posOffset>681990</wp:posOffset>
                </wp:positionH>
                <wp:positionV relativeFrom="paragraph">
                  <wp:posOffset>-2876550</wp:posOffset>
                </wp:positionV>
                <wp:extent cx="4783455" cy="2670175"/>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6701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3F174" w14:textId="77777777" w:rsidR="0019268C" w:rsidRDefault="00000000">
                            <w:pPr>
                              <w:spacing w:before="18"/>
                              <w:ind w:left="59"/>
                              <w:rPr>
                                <w:b/>
                                <w:sz w:val="20"/>
                              </w:rPr>
                            </w:pPr>
                            <w:r>
                              <w:rPr>
                                <w:b/>
                                <w:color w:val="2E3092"/>
                                <w:sz w:val="20"/>
                              </w:rPr>
                              <w:t>Abstract</w:t>
                            </w:r>
                          </w:p>
                          <w:p w14:paraId="69A2E3E0" w14:textId="77777777" w:rsidR="0019268C" w:rsidRDefault="00000000">
                            <w:pPr>
                              <w:spacing w:before="32" w:line="254" w:lineRule="auto"/>
                              <w:ind w:left="55" w:right="52"/>
                              <w:jc w:val="both"/>
                              <w:rPr>
                                <w:sz w:val="18"/>
                              </w:rPr>
                            </w:pPr>
                            <w:r>
                              <w:rPr>
                                <w:b/>
                                <w:color w:val="231F20"/>
                                <w:w w:val="105"/>
                                <w:sz w:val="18"/>
                              </w:rPr>
                              <w:t xml:space="preserve">Background: </w:t>
                            </w:r>
                            <w:r>
                              <w:rPr>
                                <w:color w:val="231F20"/>
                                <w:w w:val="105"/>
                                <w:sz w:val="18"/>
                              </w:rPr>
                              <w:t xml:space="preserve">Breast lumps </w:t>
                            </w:r>
                            <w:r>
                              <w:rPr>
                                <w:color w:val="231F20"/>
                                <w:spacing w:val="-5"/>
                                <w:w w:val="105"/>
                                <w:sz w:val="18"/>
                              </w:rPr>
                              <w:t xml:space="preserve">have </w:t>
                            </w:r>
                            <w:r>
                              <w:rPr>
                                <w:color w:val="231F20"/>
                                <w:w w:val="105"/>
                                <w:sz w:val="18"/>
                              </w:rPr>
                              <w:t>been reported as the most common breast symptom among adult females</w:t>
                            </w:r>
                            <w:r>
                              <w:rPr>
                                <w:color w:val="231F20"/>
                                <w:spacing w:val="-15"/>
                                <w:w w:val="105"/>
                                <w:sz w:val="18"/>
                              </w:rPr>
                              <w:t xml:space="preserve"> </w:t>
                            </w:r>
                            <w:r>
                              <w:rPr>
                                <w:color w:val="231F20"/>
                                <w:w w:val="105"/>
                                <w:sz w:val="18"/>
                              </w:rPr>
                              <w:t>in</w:t>
                            </w:r>
                            <w:r>
                              <w:rPr>
                                <w:color w:val="231F20"/>
                                <w:spacing w:val="-14"/>
                                <w:w w:val="105"/>
                                <w:sz w:val="18"/>
                              </w:rPr>
                              <w:t xml:space="preserve"> </w:t>
                            </w:r>
                            <w:r>
                              <w:rPr>
                                <w:color w:val="231F20"/>
                                <w:spacing w:val="-4"/>
                                <w:w w:val="105"/>
                                <w:sz w:val="18"/>
                              </w:rPr>
                              <w:t>Western</w:t>
                            </w:r>
                            <w:r>
                              <w:rPr>
                                <w:color w:val="231F20"/>
                                <w:spacing w:val="-14"/>
                                <w:w w:val="105"/>
                                <w:sz w:val="18"/>
                              </w:rPr>
                              <w:t xml:space="preserve"> </w:t>
                            </w:r>
                            <w:r>
                              <w:rPr>
                                <w:color w:val="231F20"/>
                                <w:w w:val="105"/>
                                <w:sz w:val="18"/>
                              </w:rPr>
                              <w:t>Nigeria</w:t>
                            </w:r>
                            <w:r>
                              <w:rPr>
                                <w:color w:val="231F20"/>
                                <w:spacing w:val="-15"/>
                                <w:w w:val="105"/>
                                <w:sz w:val="18"/>
                              </w:rPr>
                              <w:t xml:space="preserve"> </w:t>
                            </w:r>
                            <w:r>
                              <w:rPr>
                                <w:color w:val="231F20"/>
                                <w:w w:val="105"/>
                                <w:sz w:val="18"/>
                              </w:rPr>
                              <w:t>and</w:t>
                            </w:r>
                            <w:r>
                              <w:rPr>
                                <w:color w:val="231F20"/>
                                <w:spacing w:val="-14"/>
                                <w:w w:val="105"/>
                                <w:sz w:val="18"/>
                              </w:rPr>
                              <w:t xml:space="preserve"> </w:t>
                            </w:r>
                            <w:r>
                              <w:rPr>
                                <w:color w:val="231F20"/>
                                <w:w w:val="105"/>
                                <w:sz w:val="18"/>
                              </w:rPr>
                              <w:t>are</w:t>
                            </w:r>
                            <w:r>
                              <w:rPr>
                                <w:color w:val="231F20"/>
                                <w:spacing w:val="-14"/>
                                <w:w w:val="105"/>
                                <w:sz w:val="18"/>
                              </w:rPr>
                              <w:t xml:space="preserve"> </w:t>
                            </w:r>
                            <w:r>
                              <w:rPr>
                                <w:color w:val="231F20"/>
                                <w:w w:val="105"/>
                                <w:sz w:val="18"/>
                              </w:rPr>
                              <w:t>benign</w:t>
                            </w:r>
                            <w:r>
                              <w:rPr>
                                <w:color w:val="231F20"/>
                                <w:spacing w:val="-14"/>
                                <w:w w:val="105"/>
                                <w:sz w:val="18"/>
                              </w:rPr>
                              <w:t xml:space="preserve"> </w:t>
                            </w:r>
                            <w:r>
                              <w:rPr>
                                <w:color w:val="231F20"/>
                                <w:w w:val="105"/>
                                <w:sz w:val="18"/>
                              </w:rPr>
                              <w:t>in</w:t>
                            </w:r>
                            <w:r>
                              <w:rPr>
                                <w:color w:val="231F20"/>
                                <w:spacing w:val="-15"/>
                                <w:w w:val="105"/>
                                <w:sz w:val="18"/>
                              </w:rPr>
                              <w:t xml:space="preserve"> </w:t>
                            </w:r>
                            <w:r>
                              <w:rPr>
                                <w:color w:val="231F20"/>
                                <w:w w:val="105"/>
                                <w:sz w:val="18"/>
                              </w:rPr>
                              <w:t>60%</w:t>
                            </w:r>
                            <w:r>
                              <w:rPr>
                                <w:color w:val="231F20"/>
                                <w:spacing w:val="-14"/>
                                <w:w w:val="105"/>
                                <w:sz w:val="18"/>
                              </w:rPr>
                              <w:t xml:space="preserve"> </w:t>
                            </w:r>
                            <w:r>
                              <w:rPr>
                                <w:color w:val="231F20"/>
                                <w:w w:val="105"/>
                                <w:sz w:val="18"/>
                              </w:rPr>
                              <w:t>of</w:t>
                            </w:r>
                            <w:r>
                              <w:rPr>
                                <w:color w:val="231F20"/>
                                <w:spacing w:val="3"/>
                                <w:w w:val="105"/>
                                <w:sz w:val="18"/>
                              </w:rPr>
                              <w:t xml:space="preserve"> </w:t>
                            </w:r>
                            <w:r>
                              <w:rPr>
                                <w:color w:val="231F20"/>
                                <w:spacing w:val="-3"/>
                                <w:w w:val="105"/>
                                <w:sz w:val="18"/>
                              </w:rPr>
                              <w:t>cases.</w:t>
                            </w:r>
                            <w:r>
                              <w:rPr>
                                <w:color w:val="231F20"/>
                                <w:spacing w:val="-14"/>
                                <w:w w:val="105"/>
                                <w:sz w:val="18"/>
                              </w:rPr>
                              <w:t xml:space="preserve"> </w:t>
                            </w:r>
                            <w:r>
                              <w:rPr>
                                <w:color w:val="231F20"/>
                                <w:w w:val="105"/>
                                <w:sz w:val="18"/>
                              </w:rPr>
                              <w:t>In</w:t>
                            </w:r>
                            <w:r>
                              <w:rPr>
                                <w:color w:val="231F20"/>
                                <w:spacing w:val="-14"/>
                                <w:w w:val="105"/>
                                <w:sz w:val="18"/>
                              </w:rPr>
                              <w:t xml:space="preserve"> </w:t>
                            </w:r>
                            <w:r>
                              <w:rPr>
                                <w:color w:val="231F20"/>
                                <w:w w:val="105"/>
                                <w:sz w:val="18"/>
                              </w:rPr>
                              <w:t>South-Eastern</w:t>
                            </w:r>
                            <w:r>
                              <w:rPr>
                                <w:color w:val="231F20"/>
                                <w:spacing w:val="-14"/>
                                <w:w w:val="105"/>
                                <w:sz w:val="18"/>
                              </w:rPr>
                              <w:t xml:space="preserve"> </w:t>
                            </w:r>
                            <w:r>
                              <w:rPr>
                                <w:color w:val="231F20"/>
                                <w:w w:val="105"/>
                                <w:sz w:val="18"/>
                              </w:rPr>
                              <w:t>Nigeria,</w:t>
                            </w:r>
                            <w:r>
                              <w:rPr>
                                <w:color w:val="231F20"/>
                                <w:spacing w:val="-15"/>
                                <w:w w:val="105"/>
                                <w:sz w:val="18"/>
                              </w:rPr>
                              <w:t xml:space="preserve"> </w:t>
                            </w:r>
                            <w:r>
                              <w:rPr>
                                <w:color w:val="231F20"/>
                                <w:w w:val="105"/>
                                <w:sz w:val="18"/>
                              </w:rPr>
                              <w:t>fibroadenoma has</w:t>
                            </w:r>
                            <w:r>
                              <w:rPr>
                                <w:color w:val="231F20"/>
                                <w:spacing w:val="-7"/>
                                <w:w w:val="105"/>
                                <w:sz w:val="18"/>
                              </w:rPr>
                              <w:t xml:space="preserve"> </w:t>
                            </w:r>
                            <w:r>
                              <w:rPr>
                                <w:color w:val="231F20"/>
                                <w:w w:val="105"/>
                                <w:sz w:val="18"/>
                              </w:rPr>
                              <w:t>been</w:t>
                            </w:r>
                            <w:r>
                              <w:rPr>
                                <w:color w:val="231F20"/>
                                <w:spacing w:val="-7"/>
                                <w:w w:val="105"/>
                                <w:sz w:val="18"/>
                              </w:rPr>
                              <w:t xml:space="preserve"> </w:t>
                            </w:r>
                            <w:r>
                              <w:rPr>
                                <w:color w:val="231F20"/>
                                <w:w w:val="105"/>
                                <w:sz w:val="18"/>
                              </w:rPr>
                              <w:t>reported</w:t>
                            </w:r>
                            <w:r>
                              <w:rPr>
                                <w:color w:val="231F20"/>
                                <w:spacing w:val="-6"/>
                                <w:w w:val="105"/>
                                <w:sz w:val="18"/>
                              </w:rPr>
                              <w:t xml:space="preserve"> </w:t>
                            </w:r>
                            <w:r>
                              <w:rPr>
                                <w:color w:val="231F20"/>
                                <w:w w:val="105"/>
                                <w:sz w:val="18"/>
                              </w:rPr>
                              <w:t>as</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most</w:t>
                            </w:r>
                            <w:r>
                              <w:rPr>
                                <w:color w:val="231F20"/>
                                <w:spacing w:val="-6"/>
                                <w:w w:val="105"/>
                                <w:sz w:val="18"/>
                              </w:rPr>
                              <w:t xml:space="preserve"> </w:t>
                            </w:r>
                            <w:r>
                              <w:rPr>
                                <w:color w:val="231F20"/>
                                <w:w w:val="105"/>
                                <w:sz w:val="18"/>
                              </w:rPr>
                              <w:t>common</w:t>
                            </w:r>
                            <w:r>
                              <w:rPr>
                                <w:color w:val="231F20"/>
                                <w:spacing w:val="-7"/>
                                <w:w w:val="105"/>
                                <w:sz w:val="18"/>
                              </w:rPr>
                              <w:t xml:space="preserve"> </w:t>
                            </w:r>
                            <w:r>
                              <w:rPr>
                                <w:color w:val="231F20"/>
                                <w:w w:val="105"/>
                                <w:sz w:val="18"/>
                              </w:rPr>
                              <w:t>breast</w:t>
                            </w:r>
                            <w:r>
                              <w:rPr>
                                <w:color w:val="231F20"/>
                                <w:spacing w:val="-7"/>
                                <w:w w:val="105"/>
                                <w:sz w:val="18"/>
                              </w:rPr>
                              <w:t xml:space="preserve"> </w:t>
                            </w:r>
                            <w:r>
                              <w:rPr>
                                <w:color w:val="231F20"/>
                                <w:w w:val="105"/>
                                <w:sz w:val="18"/>
                              </w:rPr>
                              <w:t>disease</w:t>
                            </w:r>
                            <w:r>
                              <w:rPr>
                                <w:color w:val="231F20"/>
                                <w:spacing w:val="-6"/>
                                <w:w w:val="105"/>
                                <w:sz w:val="18"/>
                              </w:rPr>
                              <w:t xml:space="preserve"> </w:t>
                            </w:r>
                            <w:r>
                              <w:rPr>
                                <w:color w:val="231F20"/>
                                <w:w w:val="105"/>
                                <w:sz w:val="18"/>
                              </w:rPr>
                              <w:t>(47.5%),</w:t>
                            </w:r>
                            <w:r>
                              <w:rPr>
                                <w:color w:val="231F20"/>
                                <w:spacing w:val="-7"/>
                                <w:w w:val="105"/>
                                <w:sz w:val="18"/>
                              </w:rPr>
                              <w:t xml:space="preserve"> </w:t>
                            </w:r>
                            <w:r>
                              <w:rPr>
                                <w:color w:val="231F20"/>
                                <w:w w:val="105"/>
                                <w:sz w:val="18"/>
                              </w:rPr>
                              <w:t>followed</w:t>
                            </w:r>
                            <w:r>
                              <w:rPr>
                                <w:color w:val="231F20"/>
                                <w:spacing w:val="-7"/>
                                <w:w w:val="105"/>
                                <w:sz w:val="18"/>
                              </w:rPr>
                              <w:t xml:space="preserve"> </w:t>
                            </w:r>
                            <w:r>
                              <w:rPr>
                                <w:color w:val="231F20"/>
                                <w:w w:val="105"/>
                                <w:sz w:val="18"/>
                              </w:rPr>
                              <w:t>by</w:t>
                            </w:r>
                            <w:r>
                              <w:rPr>
                                <w:color w:val="231F20"/>
                                <w:spacing w:val="-6"/>
                                <w:w w:val="105"/>
                                <w:sz w:val="18"/>
                              </w:rPr>
                              <w:t xml:space="preserve"> </w:t>
                            </w:r>
                            <w:r>
                              <w:rPr>
                                <w:color w:val="231F20"/>
                                <w:w w:val="105"/>
                                <w:sz w:val="18"/>
                              </w:rPr>
                              <w:t>carcinoma</w:t>
                            </w:r>
                            <w:r>
                              <w:rPr>
                                <w:color w:val="231F20"/>
                                <w:spacing w:val="-7"/>
                                <w:w w:val="105"/>
                                <w:sz w:val="18"/>
                              </w:rPr>
                              <w:t xml:space="preserve"> </w:t>
                            </w:r>
                            <w:r>
                              <w:rPr>
                                <w:color w:val="231F20"/>
                                <w:w w:val="105"/>
                                <w:sz w:val="18"/>
                              </w:rPr>
                              <w:t>(30.4%)</w:t>
                            </w:r>
                            <w:r>
                              <w:rPr>
                                <w:color w:val="231F20"/>
                                <w:spacing w:val="-7"/>
                                <w:w w:val="105"/>
                                <w:sz w:val="18"/>
                              </w:rPr>
                              <w:t xml:space="preserve"> </w:t>
                            </w:r>
                            <w:r>
                              <w:rPr>
                                <w:color w:val="231F20"/>
                                <w:spacing w:val="-4"/>
                                <w:w w:val="105"/>
                                <w:sz w:val="18"/>
                              </w:rPr>
                              <w:t xml:space="preserve">and </w:t>
                            </w:r>
                            <w:r>
                              <w:rPr>
                                <w:color w:val="231F20"/>
                                <w:w w:val="105"/>
                                <w:sz w:val="18"/>
                              </w:rPr>
                              <w:t>fibrocystic disease. The aim of this study was to determine the correlation between sonographic and</w:t>
                            </w:r>
                            <w:r>
                              <w:rPr>
                                <w:color w:val="231F20"/>
                                <w:spacing w:val="-15"/>
                                <w:w w:val="105"/>
                                <w:sz w:val="18"/>
                              </w:rPr>
                              <w:t xml:space="preserve"> </w:t>
                            </w:r>
                            <w:r>
                              <w:rPr>
                                <w:color w:val="231F20"/>
                                <w:w w:val="105"/>
                                <w:sz w:val="18"/>
                              </w:rPr>
                              <w:t>histopathologic</w:t>
                            </w:r>
                            <w:r>
                              <w:rPr>
                                <w:color w:val="231F20"/>
                                <w:spacing w:val="-15"/>
                                <w:w w:val="105"/>
                                <w:sz w:val="18"/>
                              </w:rPr>
                              <w:t xml:space="preserve"> </w:t>
                            </w:r>
                            <w:r>
                              <w:rPr>
                                <w:color w:val="231F20"/>
                                <w:w w:val="105"/>
                                <w:sz w:val="18"/>
                              </w:rPr>
                              <w:t>findings</w:t>
                            </w:r>
                            <w:r>
                              <w:rPr>
                                <w:color w:val="231F20"/>
                                <w:spacing w:val="-15"/>
                                <w:w w:val="105"/>
                                <w:sz w:val="18"/>
                              </w:rPr>
                              <w:t xml:space="preserve"> </w:t>
                            </w:r>
                            <w:r>
                              <w:rPr>
                                <w:color w:val="231F20"/>
                                <w:w w:val="105"/>
                                <w:sz w:val="18"/>
                              </w:rPr>
                              <w:t>in</w:t>
                            </w:r>
                            <w:r>
                              <w:rPr>
                                <w:color w:val="231F20"/>
                                <w:spacing w:val="-15"/>
                                <w:w w:val="105"/>
                                <w:sz w:val="18"/>
                              </w:rPr>
                              <w:t xml:space="preserve"> </w:t>
                            </w:r>
                            <w:r>
                              <w:rPr>
                                <w:color w:val="231F20"/>
                                <w:w w:val="105"/>
                                <w:sz w:val="18"/>
                              </w:rPr>
                              <w:t>women</w:t>
                            </w:r>
                            <w:r>
                              <w:rPr>
                                <w:color w:val="231F20"/>
                                <w:spacing w:val="-15"/>
                                <w:w w:val="105"/>
                                <w:sz w:val="18"/>
                              </w:rPr>
                              <w:t xml:space="preserve"> </w:t>
                            </w:r>
                            <w:r>
                              <w:rPr>
                                <w:color w:val="231F20"/>
                                <w:w w:val="105"/>
                                <w:sz w:val="18"/>
                              </w:rPr>
                              <w:t>who</w:t>
                            </w:r>
                            <w:r>
                              <w:rPr>
                                <w:color w:val="231F20"/>
                                <w:spacing w:val="-15"/>
                                <w:w w:val="105"/>
                                <w:sz w:val="18"/>
                              </w:rPr>
                              <w:t xml:space="preserve"> </w:t>
                            </w:r>
                            <w:r>
                              <w:rPr>
                                <w:color w:val="231F20"/>
                                <w:w w:val="105"/>
                                <w:sz w:val="18"/>
                              </w:rPr>
                              <w:t>presented</w:t>
                            </w:r>
                            <w:r>
                              <w:rPr>
                                <w:color w:val="231F20"/>
                                <w:spacing w:val="-15"/>
                                <w:w w:val="105"/>
                                <w:sz w:val="18"/>
                              </w:rPr>
                              <w:t xml:space="preserve"> </w:t>
                            </w:r>
                            <w:r>
                              <w:rPr>
                                <w:color w:val="231F20"/>
                                <w:w w:val="105"/>
                                <w:sz w:val="18"/>
                              </w:rPr>
                              <w:t>with</w:t>
                            </w:r>
                            <w:r>
                              <w:rPr>
                                <w:color w:val="231F20"/>
                                <w:spacing w:val="-15"/>
                                <w:w w:val="105"/>
                                <w:sz w:val="18"/>
                              </w:rPr>
                              <w:t xml:space="preserve"> </w:t>
                            </w:r>
                            <w:r>
                              <w:rPr>
                                <w:color w:val="231F20"/>
                                <w:w w:val="105"/>
                                <w:sz w:val="18"/>
                              </w:rPr>
                              <w:t>breast</w:t>
                            </w:r>
                            <w:r>
                              <w:rPr>
                                <w:color w:val="231F20"/>
                                <w:spacing w:val="-15"/>
                                <w:w w:val="105"/>
                                <w:sz w:val="18"/>
                              </w:rPr>
                              <w:t xml:space="preserve"> </w:t>
                            </w:r>
                            <w:r>
                              <w:rPr>
                                <w:color w:val="231F20"/>
                                <w:w w:val="105"/>
                                <w:sz w:val="18"/>
                              </w:rPr>
                              <w:t>masses.</w:t>
                            </w:r>
                            <w:r>
                              <w:rPr>
                                <w:color w:val="231F20"/>
                                <w:spacing w:val="-15"/>
                                <w:w w:val="105"/>
                                <w:sz w:val="18"/>
                              </w:rPr>
                              <w:t xml:space="preserve"> </w:t>
                            </w:r>
                            <w:r>
                              <w:rPr>
                                <w:b/>
                                <w:color w:val="231F20"/>
                                <w:w w:val="105"/>
                                <w:sz w:val="18"/>
                              </w:rPr>
                              <w:t>Materials</w:t>
                            </w:r>
                            <w:r>
                              <w:rPr>
                                <w:b/>
                                <w:color w:val="231F20"/>
                                <w:spacing w:val="-15"/>
                                <w:w w:val="105"/>
                                <w:sz w:val="18"/>
                              </w:rPr>
                              <w:t xml:space="preserve"> </w:t>
                            </w:r>
                            <w:r>
                              <w:rPr>
                                <w:b/>
                                <w:color w:val="231F20"/>
                                <w:w w:val="105"/>
                                <w:sz w:val="18"/>
                              </w:rPr>
                              <w:t>and</w:t>
                            </w:r>
                            <w:r>
                              <w:rPr>
                                <w:b/>
                                <w:color w:val="231F20"/>
                                <w:spacing w:val="-15"/>
                                <w:w w:val="105"/>
                                <w:sz w:val="18"/>
                              </w:rPr>
                              <w:t xml:space="preserve"> </w:t>
                            </w:r>
                            <w:r>
                              <w:rPr>
                                <w:b/>
                                <w:color w:val="231F20"/>
                                <w:w w:val="105"/>
                                <w:sz w:val="18"/>
                              </w:rPr>
                              <w:t xml:space="preserve">Methods: </w:t>
                            </w:r>
                            <w:r>
                              <w:rPr>
                                <w:color w:val="231F20"/>
                                <w:w w:val="105"/>
                                <w:sz w:val="18"/>
                              </w:rPr>
                              <w:t>This was a cross-sectional study conducted among 160 consecutive female patients who</w:t>
                            </w:r>
                            <w:r>
                              <w:rPr>
                                <w:color w:val="231F20"/>
                                <w:spacing w:val="-20"/>
                                <w:w w:val="105"/>
                                <w:sz w:val="18"/>
                              </w:rPr>
                              <w:t xml:space="preserve"> </w:t>
                            </w:r>
                            <w:r>
                              <w:rPr>
                                <w:color w:val="231F20"/>
                                <w:w w:val="105"/>
                                <w:sz w:val="18"/>
                              </w:rPr>
                              <w:t>presented with breast masses. A breast ultrasound scan was carried out to categorize the masses using the American</w:t>
                            </w:r>
                            <w:r>
                              <w:rPr>
                                <w:color w:val="231F20"/>
                                <w:spacing w:val="-6"/>
                                <w:w w:val="105"/>
                                <w:sz w:val="18"/>
                              </w:rPr>
                              <w:t xml:space="preserve"> </w:t>
                            </w:r>
                            <w:r>
                              <w:rPr>
                                <w:color w:val="231F20"/>
                                <w:w w:val="105"/>
                                <w:sz w:val="18"/>
                              </w:rPr>
                              <w:t>College</w:t>
                            </w:r>
                            <w:r>
                              <w:rPr>
                                <w:color w:val="231F20"/>
                                <w:spacing w:val="-5"/>
                                <w:w w:val="105"/>
                                <w:sz w:val="18"/>
                              </w:rPr>
                              <w:t xml:space="preserve"> </w:t>
                            </w:r>
                            <w:r>
                              <w:rPr>
                                <w:color w:val="231F20"/>
                                <w:w w:val="105"/>
                                <w:sz w:val="18"/>
                              </w:rPr>
                              <w:t>of</w:t>
                            </w:r>
                            <w:r>
                              <w:rPr>
                                <w:color w:val="231F20"/>
                                <w:spacing w:val="14"/>
                                <w:w w:val="105"/>
                                <w:sz w:val="18"/>
                              </w:rPr>
                              <w:t xml:space="preserve"> </w:t>
                            </w:r>
                            <w:r>
                              <w:rPr>
                                <w:color w:val="231F20"/>
                                <w:w w:val="105"/>
                                <w:sz w:val="18"/>
                              </w:rPr>
                              <w:t>Radiology</w:t>
                            </w:r>
                            <w:r>
                              <w:rPr>
                                <w:color w:val="231F20"/>
                                <w:spacing w:val="-5"/>
                                <w:w w:val="105"/>
                                <w:sz w:val="18"/>
                              </w:rPr>
                              <w:t xml:space="preserve"> </w:t>
                            </w:r>
                            <w:r>
                              <w:rPr>
                                <w:color w:val="231F20"/>
                                <w:w w:val="105"/>
                                <w:sz w:val="18"/>
                              </w:rPr>
                              <w:t>Breast</w:t>
                            </w:r>
                            <w:r>
                              <w:rPr>
                                <w:color w:val="231F20"/>
                                <w:spacing w:val="-5"/>
                                <w:w w:val="105"/>
                                <w:sz w:val="18"/>
                              </w:rPr>
                              <w:t xml:space="preserve"> </w:t>
                            </w:r>
                            <w:r>
                              <w:rPr>
                                <w:color w:val="231F20"/>
                                <w:w w:val="105"/>
                                <w:sz w:val="18"/>
                              </w:rPr>
                              <w:t>Imaging</w:t>
                            </w:r>
                            <w:r>
                              <w:rPr>
                                <w:color w:val="231F20"/>
                                <w:spacing w:val="-5"/>
                                <w:w w:val="105"/>
                                <w:sz w:val="18"/>
                              </w:rPr>
                              <w:t xml:space="preserve"> </w:t>
                            </w:r>
                            <w:r>
                              <w:rPr>
                                <w:color w:val="231F20"/>
                                <w:w w:val="105"/>
                                <w:sz w:val="18"/>
                              </w:rPr>
                              <w:t>Reporting</w:t>
                            </w:r>
                            <w:r>
                              <w:rPr>
                                <w:color w:val="231F20"/>
                                <w:spacing w:val="-6"/>
                                <w:w w:val="105"/>
                                <w:sz w:val="18"/>
                              </w:rPr>
                              <w:t xml:space="preserve"> </w:t>
                            </w:r>
                            <w:r>
                              <w:rPr>
                                <w:color w:val="231F20"/>
                                <w:w w:val="105"/>
                                <w:sz w:val="18"/>
                              </w:rPr>
                              <w:t>and</w:t>
                            </w:r>
                            <w:r>
                              <w:rPr>
                                <w:color w:val="231F20"/>
                                <w:spacing w:val="-5"/>
                                <w:w w:val="105"/>
                                <w:sz w:val="18"/>
                              </w:rPr>
                              <w:t xml:space="preserve"> </w:t>
                            </w:r>
                            <w:r>
                              <w:rPr>
                                <w:color w:val="231F20"/>
                                <w:w w:val="105"/>
                                <w:sz w:val="18"/>
                              </w:rPr>
                              <w:t>Data</w:t>
                            </w:r>
                            <w:r>
                              <w:rPr>
                                <w:color w:val="231F20"/>
                                <w:spacing w:val="-5"/>
                                <w:w w:val="105"/>
                                <w:sz w:val="18"/>
                              </w:rPr>
                              <w:t xml:space="preserve"> </w:t>
                            </w:r>
                            <w:r>
                              <w:rPr>
                                <w:color w:val="231F20"/>
                                <w:w w:val="105"/>
                                <w:sz w:val="18"/>
                              </w:rPr>
                              <w:t>System</w:t>
                            </w:r>
                            <w:r>
                              <w:rPr>
                                <w:color w:val="231F20"/>
                                <w:spacing w:val="-5"/>
                                <w:w w:val="105"/>
                                <w:sz w:val="18"/>
                              </w:rPr>
                              <w:t xml:space="preserve"> </w:t>
                            </w:r>
                            <w:r>
                              <w:rPr>
                                <w:color w:val="231F20"/>
                                <w:w w:val="105"/>
                                <w:sz w:val="18"/>
                              </w:rPr>
                              <w:t>classification,</w:t>
                            </w:r>
                            <w:r>
                              <w:rPr>
                                <w:color w:val="231F20"/>
                                <w:spacing w:val="-5"/>
                                <w:w w:val="105"/>
                                <w:sz w:val="18"/>
                              </w:rPr>
                              <w:t xml:space="preserve"> </w:t>
                            </w:r>
                            <w:r>
                              <w:rPr>
                                <w:color w:val="231F20"/>
                                <w:w w:val="105"/>
                                <w:sz w:val="18"/>
                              </w:rPr>
                              <w:t>and</w:t>
                            </w:r>
                            <w:r>
                              <w:rPr>
                                <w:color w:val="231F20"/>
                                <w:spacing w:val="-5"/>
                                <w:w w:val="105"/>
                                <w:sz w:val="18"/>
                              </w:rPr>
                              <w:t xml:space="preserve"> </w:t>
                            </w:r>
                            <w:r>
                              <w:rPr>
                                <w:color w:val="231F20"/>
                                <w:w w:val="105"/>
                                <w:sz w:val="18"/>
                              </w:rPr>
                              <w:t xml:space="preserve">the </w:t>
                            </w:r>
                            <w:r>
                              <w:rPr>
                                <w:color w:val="231F20"/>
                                <w:spacing w:val="-3"/>
                                <w:w w:val="105"/>
                                <w:sz w:val="18"/>
                              </w:rPr>
                              <w:t>histopathological</w:t>
                            </w:r>
                            <w:r>
                              <w:rPr>
                                <w:color w:val="231F20"/>
                                <w:spacing w:val="-14"/>
                                <w:w w:val="105"/>
                                <w:sz w:val="18"/>
                              </w:rPr>
                              <w:t xml:space="preserve"> </w:t>
                            </w:r>
                            <w:r>
                              <w:rPr>
                                <w:color w:val="231F20"/>
                                <w:spacing w:val="-3"/>
                                <w:w w:val="105"/>
                                <w:sz w:val="18"/>
                              </w:rPr>
                              <w:t>diagnoses</w:t>
                            </w:r>
                            <w:r>
                              <w:rPr>
                                <w:color w:val="231F20"/>
                                <w:spacing w:val="-14"/>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4"/>
                                <w:w w:val="105"/>
                                <w:sz w:val="18"/>
                              </w:rPr>
                              <w:t xml:space="preserve"> </w:t>
                            </w:r>
                            <w:r>
                              <w:rPr>
                                <w:color w:val="231F20"/>
                                <w:w w:val="105"/>
                                <w:sz w:val="18"/>
                              </w:rPr>
                              <w:t>masses</w:t>
                            </w:r>
                            <w:r>
                              <w:rPr>
                                <w:color w:val="231F20"/>
                                <w:spacing w:val="-13"/>
                                <w:w w:val="105"/>
                                <w:sz w:val="18"/>
                              </w:rPr>
                              <w:t xml:space="preserve"> </w:t>
                            </w:r>
                            <w:r>
                              <w:rPr>
                                <w:color w:val="231F20"/>
                                <w:spacing w:val="-3"/>
                                <w:w w:val="105"/>
                                <w:sz w:val="18"/>
                              </w:rPr>
                              <w:t>were</w:t>
                            </w:r>
                            <w:r>
                              <w:rPr>
                                <w:color w:val="231F20"/>
                                <w:spacing w:val="-14"/>
                                <w:w w:val="105"/>
                                <w:sz w:val="18"/>
                              </w:rPr>
                              <w:t xml:space="preserve"> </w:t>
                            </w:r>
                            <w:r>
                              <w:rPr>
                                <w:color w:val="231F20"/>
                                <w:w w:val="105"/>
                                <w:sz w:val="18"/>
                              </w:rPr>
                              <w:t>obtained.</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spacing w:val="-3"/>
                                <w:w w:val="105"/>
                                <w:sz w:val="18"/>
                              </w:rPr>
                              <w:t>correlation</w:t>
                            </w:r>
                            <w:r>
                              <w:rPr>
                                <w:color w:val="231F20"/>
                                <w:spacing w:val="-14"/>
                                <w:w w:val="105"/>
                                <w:sz w:val="18"/>
                              </w:rPr>
                              <w:t xml:space="preserve"> </w:t>
                            </w:r>
                            <w:r>
                              <w:rPr>
                                <w:color w:val="231F20"/>
                                <w:w w:val="105"/>
                                <w:sz w:val="18"/>
                              </w:rPr>
                              <w:t>of</w:t>
                            </w:r>
                            <w:r>
                              <w:rPr>
                                <w:color w:val="231F20"/>
                                <w:spacing w:val="6"/>
                                <w:w w:val="105"/>
                                <w:sz w:val="18"/>
                              </w:rPr>
                              <w:t xml:space="preserve"> </w:t>
                            </w:r>
                            <w:r>
                              <w:rPr>
                                <w:color w:val="231F20"/>
                                <w:w w:val="105"/>
                                <w:sz w:val="18"/>
                              </w:rPr>
                              <w:t>the</w:t>
                            </w:r>
                            <w:r>
                              <w:rPr>
                                <w:color w:val="231F20"/>
                                <w:spacing w:val="-14"/>
                                <w:w w:val="105"/>
                                <w:sz w:val="18"/>
                              </w:rPr>
                              <w:t xml:space="preserve"> </w:t>
                            </w:r>
                            <w:r>
                              <w:rPr>
                                <w:color w:val="231F20"/>
                                <w:spacing w:val="-3"/>
                                <w:w w:val="105"/>
                                <w:sz w:val="18"/>
                              </w:rPr>
                              <w:t>sonographic</w:t>
                            </w:r>
                            <w:r>
                              <w:rPr>
                                <w:color w:val="231F20"/>
                                <w:spacing w:val="-14"/>
                                <w:w w:val="105"/>
                                <w:sz w:val="18"/>
                              </w:rPr>
                              <w:t xml:space="preserve"> </w:t>
                            </w:r>
                            <w:r>
                              <w:rPr>
                                <w:color w:val="231F20"/>
                                <w:w w:val="105"/>
                                <w:sz w:val="18"/>
                              </w:rPr>
                              <w:t xml:space="preserve">findings and histopathological diagnoses was determined using the Statistical Package </w:t>
                            </w:r>
                            <w:r>
                              <w:rPr>
                                <w:color w:val="231F20"/>
                                <w:spacing w:val="-3"/>
                                <w:w w:val="105"/>
                                <w:sz w:val="18"/>
                              </w:rPr>
                              <w:t xml:space="preserve">for </w:t>
                            </w:r>
                            <w:r>
                              <w:rPr>
                                <w:color w:val="231F20"/>
                                <w:w w:val="105"/>
                                <w:sz w:val="18"/>
                              </w:rPr>
                              <w:t>Social Sciences (SPSS)</w:t>
                            </w:r>
                            <w:r>
                              <w:rPr>
                                <w:color w:val="231F20"/>
                                <w:spacing w:val="-26"/>
                                <w:w w:val="105"/>
                                <w:sz w:val="18"/>
                              </w:rPr>
                              <w:t xml:space="preserve"> </w:t>
                            </w:r>
                            <w:r>
                              <w:rPr>
                                <w:color w:val="231F20"/>
                                <w:w w:val="105"/>
                                <w:sz w:val="18"/>
                              </w:rPr>
                              <w:t>IBM</w:t>
                            </w:r>
                            <w:r>
                              <w:rPr>
                                <w:color w:val="231F20"/>
                                <w:spacing w:val="-26"/>
                                <w:w w:val="105"/>
                                <w:sz w:val="18"/>
                              </w:rPr>
                              <w:t xml:space="preserve"> </w:t>
                            </w:r>
                            <w:r>
                              <w:rPr>
                                <w:color w:val="231F20"/>
                                <w:w w:val="105"/>
                                <w:sz w:val="18"/>
                              </w:rPr>
                              <w:t>version</w:t>
                            </w:r>
                            <w:r>
                              <w:rPr>
                                <w:color w:val="231F20"/>
                                <w:spacing w:val="-26"/>
                                <w:w w:val="105"/>
                                <w:sz w:val="18"/>
                              </w:rPr>
                              <w:t xml:space="preserve"> </w:t>
                            </w:r>
                            <w:r>
                              <w:rPr>
                                <w:color w:val="231F20"/>
                                <w:w w:val="105"/>
                                <w:sz w:val="18"/>
                              </w:rPr>
                              <w:t>23.0.</w:t>
                            </w:r>
                            <w:r>
                              <w:rPr>
                                <w:color w:val="231F20"/>
                                <w:spacing w:val="-26"/>
                                <w:w w:val="105"/>
                                <w:sz w:val="18"/>
                              </w:rPr>
                              <w:t xml:space="preserve"> </w:t>
                            </w:r>
                            <w:r>
                              <w:rPr>
                                <w:b/>
                                <w:color w:val="231F20"/>
                                <w:spacing w:val="-3"/>
                                <w:w w:val="105"/>
                                <w:sz w:val="18"/>
                              </w:rPr>
                              <w:t>Results:</w:t>
                            </w:r>
                            <w:r>
                              <w:rPr>
                                <w:b/>
                                <w:color w:val="231F20"/>
                                <w:spacing w:val="-26"/>
                                <w:w w:val="105"/>
                                <w:sz w:val="18"/>
                              </w:rPr>
                              <w:t xml:space="preserve"> </w:t>
                            </w:r>
                            <w:r>
                              <w:rPr>
                                <w:color w:val="231F20"/>
                                <w:spacing w:val="-4"/>
                                <w:w w:val="105"/>
                                <w:sz w:val="18"/>
                              </w:rPr>
                              <w:t>Sensitivity,</w:t>
                            </w:r>
                            <w:r>
                              <w:rPr>
                                <w:color w:val="231F20"/>
                                <w:spacing w:val="-26"/>
                                <w:w w:val="105"/>
                                <w:sz w:val="18"/>
                              </w:rPr>
                              <w:t xml:space="preserve"> </w:t>
                            </w:r>
                            <w:r>
                              <w:rPr>
                                <w:color w:val="231F20"/>
                                <w:spacing w:val="-4"/>
                                <w:w w:val="105"/>
                                <w:sz w:val="18"/>
                              </w:rPr>
                              <w:t>specificity,</w:t>
                            </w:r>
                            <w:r>
                              <w:rPr>
                                <w:color w:val="231F20"/>
                                <w:spacing w:val="-26"/>
                                <w:w w:val="105"/>
                                <w:sz w:val="18"/>
                              </w:rPr>
                              <w:t xml:space="preserve"> </w:t>
                            </w:r>
                            <w:r>
                              <w:rPr>
                                <w:color w:val="231F20"/>
                                <w:spacing w:val="-3"/>
                                <w:w w:val="105"/>
                                <w:sz w:val="18"/>
                              </w:rPr>
                              <w:t>positive</w:t>
                            </w:r>
                            <w:r>
                              <w:rPr>
                                <w:color w:val="231F20"/>
                                <w:spacing w:val="-26"/>
                                <w:w w:val="105"/>
                                <w:sz w:val="18"/>
                              </w:rPr>
                              <w:t xml:space="preserve"> </w:t>
                            </w:r>
                            <w:r>
                              <w:rPr>
                                <w:color w:val="231F20"/>
                                <w:spacing w:val="-3"/>
                                <w:w w:val="105"/>
                                <w:sz w:val="18"/>
                              </w:rPr>
                              <w:t>predictive</w:t>
                            </w:r>
                            <w:r>
                              <w:rPr>
                                <w:color w:val="231F20"/>
                                <w:spacing w:val="-26"/>
                                <w:w w:val="105"/>
                                <w:sz w:val="18"/>
                              </w:rPr>
                              <w:t xml:space="preserve"> </w:t>
                            </w:r>
                            <w:r>
                              <w:rPr>
                                <w:color w:val="231F20"/>
                                <w:spacing w:val="-4"/>
                                <w:w w:val="105"/>
                                <w:sz w:val="18"/>
                              </w:rPr>
                              <w:t>value,</w:t>
                            </w:r>
                            <w:r>
                              <w:rPr>
                                <w:color w:val="231F20"/>
                                <w:spacing w:val="-26"/>
                                <w:w w:val="105"/>
                                <w:sz w:val="18"/>
                              </w:rPr>
                              <w:t xml:space="preserve"> </w:t>
                            </w:r>
                            <w:r>
                              <w:rPr>
                                <w:color w:val="231F20"/>
                                <w:spacing w:val="-3"/>
                                <w:w w:val="105"/>
                                <w:sz w:val="18"/>
                              </w:rPr>
                              <w:t>negative</w:t>
                            </w:r>
                            <w:r>
                              <w:rPr>
                                <w:color w:val="231F20"/>
                                <w:spacing w:val="-26"/>
                                <w:w w:val="105"/>
                                <w:sz w:val="18"/>
                              </w:rPr>
                              <w:t xml:space="preserve"> </w:t>
                            </w:r>
                            <w:r>
                              <w:rPr>
                                <w:color w:val="231F20"/>
                                <w:spacing w:val="-3"/>
                                <w:w w:val="105"/>
                                <w:sz w:val="18"/>
                              </w:rPr>
                              <w:t>predictive value,</w:t>
                            </w:r>
                            <w:r>
                              <w:rPr>
                                <w:color w:val="231F20"/>
                                <w:spacing w:val="-7"/>
                                <w:w w:val="105"/>
                                <w:sz w:val="18"/>
                              </w:rPr>
                              <w:t xml:space="preserve"> </w:t>
                            </w:r>
                            <w:r>
                              <w:rPr>
                                <w:color w:val="231F20"/>
                                <w:w w:val="105"/>
                                <w:sz w:val="18"/>
                              </w:rPr>
                              <w:t>and</w:t>
                            </w:r>
                            <w:r>
                              <w:rPr>
                                <w:color w:val="231F20"/>
                                <w:spacing w:val="-6"/>
                                <w:w w:val="105"/>
                                <w:sz w:val="18"/>
                              </w:rPr>
                              <w:t xml:space="preserve"> </w:t>
                            </w:r>
                            <w:r>
                              <w:rPr>
                                <w:color w:val="231F20"/>
                                <w:w w:val="105"/>
                                <w:sz w:val="18"/>
                              </w:rPr>
                              <w:t>accuracy</w:t>
                            </w:r>
                            <w:r>
                              <w:rPr>
                                <w:color w:val="231F20"/>
                                <w:spacing w:val="-6"/>
                                <w:w w:val="105"/>
                                <w:sz w:val="18"/>
                              </w:rPr>
                              <w:t xml:space="preserve"> </w:t>
                            </w:r>
                            <w:r>
                              <w:rPr>
                                <w:color w:val="231F20"/>
                                <w:w w:val="105"/>
                                <w:sz w:val="18"/>
                              </w:rPr>
                              <w:t>were</w:t>
                            </w:r>
                            <w:r>
                              <w:rPr>
                                <w:color w:val="231F20"/>
                                <w:spacing w:val="-6"/>
                                <w:w w:val="105"/>
                                <w:sz w:val="18"/>
                              </w:rPr>
                              <w:t xml:space="preserve"> </w:t>
                            </w:r>
                            <w:r>
                              <w:rPr>
                                <w:color w:val="231F20"/>
                                <w:w w:val="105"/>
                                <w:sz w:val="18"/>
                              </w:rPr>
                              <w:t>found</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be</w:t>
                            </w:r>
                            <w:r>
                              <w:rPr>
                                <w:color w:val="231F20"/>
                                <w:spacing w:val="-6"/>
                                <w:w w:val="105"/>
                                <w:sz w:val="18"/>
                              </w:rPr>
                              <w:t xml:space="preserve"> </w:t>
                            </w:r>
                            <w:r>
                              <w:rPr>
                                <w:color w:val="231F20"/>
                                <w:w w:val="105"/>
                                <w:sz w:val="18"/>
                              </w:rPr>
                              <w:t>79.5%,</w:t>
                            </w:r>
                            <w:r>
                              <w:rPr>
                                <w:color w:val="231F20"/>
                                <w:spacing w:val="-6"/>
                                <w:w w:val="105"/>
                                <w:sz w:val="18"/>
                              </w:rPr>
                              <w:t xml:space="preserve"> </w:t>
                            </w:r>
                            <w:r>
                              <w:rPr>
                                <w:color w:val="231F20"/>
                                <w:w w:val="105"/>
                                <w:sz w:val="18"/>
                              </w:rPr>
                              <w:t>98.3%,</w:t>
                            </w:r>
                            <w:r>
                              <w:rPr>
                                <w:color w:val="231F20"/>
                                <w:spacing w:val="-6"/>
                                <w:w w:val="105"/>
                                <w:sz w:val="18"/>
                              </w:rPr>
                              <w:t xml:space="preserve"> </w:t>
                            </w:r>
                            <w:r>
                              <w:rPr>
                                <w:color w:val="231F20"/>
                                <w:w w:val="105"/>
                                <w:sz w:val="18"/>
                              </w:rPr>
                              <w:t>93.9%,</w:t>
                            </w:r>
                            <w:r>
                              <w:rPr>
                                <w:color w:val="231F20"/>
                                <w:spacing w:val="-6"/>
                                <w:w w:val="105"/>
                                <w:sz w:val="18"/>
                              </w:rPr>
                              <w:t xml:space="preserve"> </w:t>
                            </w:r>
                            <w:r>
                              <w:rPr>
                                <w:color w:val="231F20"/>
                                <w:w w:val="105"/>
                                <w:sz w:val="18"/>
                              </w:rPr>
                              <w:t>93.7%,</w:t>
                            </w:r>
                            <w:r>
                              <w:rPr>
                                <w:color w:val="231F20"/>
                                <w:spacing w:val="-6"/>
                                <w:w w:val="105"/>
                                <w:sz w:val="18"/>
                              </w:rPr>
                              <w:t xml:space="preserve"> </w:t>
                            </w:r>
                            <w:r>
                              <w:rPr>
                                <w:color w:val="231F20"/>
                                <w:w w:val="105"/>
                                <w:sz w:val="18"/>
                              </w:rPr>
                              <w:t>and</w:t>
                            </w:r>
                            <w:r>
                              <w:rPr>
                                <w:color w:val="231F20"/>
                                <w:spacing w:val="-7"/>
                                <w:w w:val="105"/>
                                <w:sz w:val="18"/>
                              </w:rPr>
                              <w:t xml:space="preserve"> </w:t>
                            </w:r>
                            <w:r>
                              <w:rPr>
                                <w:color w:val="231F20"/>
                                <w:w w:val="105"/>
                                <w:sz w:val="18"/>
                              </w:rPr>
                              <w:t>93.8%,</w:t>
                            </w:r>
                            <w:r>
                              <w:rPr>
                                <w:color w:val="231F20"/>
                                <w:spacing w:val="-6"/>
                                <w:w w:val="105"/>
                                <w:sz w:val="18"/>
                              </w:rPr>
                              <w:t xml:space="preserve"> </w:t>
                            </w:r>
                            <w:r>
                              <w:rPr>
                                <w:color w:val="231F20"/>
                                <w:spacing w:val="-3"/>
                                <w:w w:val="105"/>
                                <w:sz w:val="18"/>
                              </w:rPr>
                              <w:t>respectively.</w:t>
                            </w:r>
                            <w:r>
                              <w:rPr>
                                <w:color w:val="231F20"/>
                                <w:spacing w:val="-6"/>
                                <w:w w:val="105"/>
                                <w:sz w:val="18"/>
                              </w:rPr>
                              <w:t xml:space="preserve"> </w:t>
                            </w:r>
                            <w:r>
                              <w:rPr>
                                <w:color w:val="231F20"/>
                                <w:w w:val="105"/>
                                <w:sz w:val="18"/>
                              </w:rPr>
                              <w:t>There was</w:t>
                            </w:r>
                            <w:r>
                              <w:rPr>
                                <w:color w:val="231F20"/>
                                <w:spacing w:val="-7"/>
                                <w:w w:val="105"/>
                                <w:sz w:val="18"/>
                              </w:rPr>
                              <w:t xml:space="preserve"> </w:t>
                            </w:r>
                            <w:r>
                              <w:rPr>
                                <w:color w:val="231F20"/>
                                <w:w w:val="105"/>
                                <w:sz w:val="18"/>
                              </w:rPr>
                              <w:t>a</w:t>
                            </w:r>
                            <w:r>
                              <w:rPr>
                                <w:color w:val="231F20"/>
                                <w:spacing w:val="-7"/>
                                <w:w w:val="105"/>
                                <w:sz w:val="18"/>
                              </w:rPr>
                              <w:t xml:space="preserve"> </w:t>
                            </w:r>
                            <w:r>
                              <w:rPr>
                                <w:color w:val="231F20"/>
                                <w:w w:val="105"/>
                                <w:sz w:val="18"/>
                              </w:rPr>
                              <w:t>positive</w:t>
                            </w:r>
                            <w:r>
                              <w:rPr>
                                <w:color w:val="231F20"/>
                                <w:spacing w:val="-7"/>
                                <w:w w:val="105"/>
                                <w:sz w:val="18"/>
                              </w:rPr>
                              <w:t xml:space="preserve"> </w:t>
                            </w:r>
                            <w:r>
                              <w:rPr>
                                <w:color w:val="231F20"/>
                                <w:w w:val="105"/>
                                <w:sz w:val="18"/>
                              </w:rPr>
                              <w:t>correlation</w:t>
                            </w:r>
                            <w:r>
                              <w:rPr>
                                <w:color w:val="231F20"/>
                                <w:spacing w:val="-6"/>
                                <w:w w:val="105"/>
                                <w:sz w:val="18"/>
                              </w:rPr>
                              <w:t xml:space="preserve"> </w:t>
                            </w:r>
                            <w:r>
                              <w:rPr>
                                <w:color w:val="231F20"/>
                                <w:w w:val="105"/>
                                <w:sz w:val="18"/>
                              </w:rPr>
                              <w:t>between</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sonographic</w:t>
                            </w:r>
                            <w:r>
                              <w:rPr>
                                <w:color w:val="231F20"/>
                                <w:spacing w:val="-6"/>
                                <w:w w:val="105"/>
                                <w:sz w:val="18"/>
                              </w:rPr>
                              <w:t xml:space="preserve"> </w:t>
                            </w:r>
                            <w:r>
                              <w:rPr>
                                <w:color w:val="231F20"/>
                                <w:w w:val="105"/>
                                <w:sz w:val="18"/>
                              </w:rPr>
                              <w:t>findings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histopathological</w:t>
                            </w:r>
                            <w:r>
                              <w:rPr>
                                <w:color w:val="231F20"/>
                                <w:spacing w:val="-6"/>
                                <w:w w:val="105"/>
                                <w:sz w:val="18"/>
                              </w:rPr>
                              <w:t xml:space="preserve"> </w:t>
                            </w:r>
                            <w:r>
                              <w:rPr>
                                <w:color w:val="231F20"/>
                                <w:w w:val="105"/>
                                <w:sz w:val="18"/>
                              </w:rPr>
                              <w:t>diagnoses</w:t>
                            </w:r>
                            <w:r>
                              <w:rPr>
                                <w:color w:val="231F20"/>
                                <w:spacing w:val="-7"/>
                                <w:w w:val="105"/>
                                <w:sz w:val="18"/>
                              </w:rPr>
                              <w:t xml:space="preserve"> </w:t>
                            </w:r>
                            <w:r>
                              <w:rPr>
                                <w:color w:val="231F20"/>
                                <w:w w:val="105"/>
                                <w:sz w:val="18"/>
                              </w:rPr>
                              <w:t>of</w:t>
                            </w:r>
                            <w:r>
                              <w:rPr>
                                <w:color w:val="231F20"/>
                                <w:spacing w:val="10"/>
                                <w:w w:val="105"/>
                                <w:sz w:val="18"/>
                              </w:rPr>
                              <w:t xml:space="preserve"> </w:t>
                            </w:r>
                            <w:r>
                              <w:rPr>
                                <w:color w:val="231F20"/>
                                <w:w w:val="105"/>
                                <w:sz w:val="18"/>
                              </w:rPr>
                              <w:t>the breast</w:t>
                            </w:r>
                            <w:r>
                              <w:rPr>
                                <w:color w:val="231F20"/>
                                <w:spacing w:val="-25"/>
                                <w:w w:val="105"/>
                                <w:sz w:val="18"/>
                              </w:rPr>
                              <w:t xml:space="preserve"> </w:t>
                            </w:r>
                            <w:r>
                              <w:rPr>
                                <w:color w:val="231F20"/>
                                <w:spacing w:val="-3"/>
                                <w:w w:val="105"/>
                                <w:sz w:val="18"/>
                              </w:rPr>
                              <w:t>masses,</w:t>
                            </w:r>
                            <w:r>
                              <w:rPr>
                                <w:color w:val="231F20"/>
                                <w:spacing w:val="-24"/>
                                <w:w w:val="105"/>
                                <w:sz w:val="18"/>
                              </w:rPr>
                              <w:t xml:space="preserve"> </w:t>
                            </w:r>
                            <w:r>
                              <w:rPr>
                                <w:color w:val="231F20"/>
                                <w:w w:val="105"/>
                                <w:sz w:val="18"/>
                              </w:rPr>
                              <w:t>which</w:t>
                            </w:r>
                            <w:r>
                              <w:rPr>
                                <w:color w:val="231F20"/>
                                <w:spacing w:val="-24"/>
                                <w:w w:val="105"/>
                                <w:sz w:val="18"/>
                              </w:rPr>
                              <w:t xml:space="preserve"> </w:t>
                            </w:r>
                            <w:r>
                              <w:rPr>
                                <w:color w:val="231F20"/>
                                <w:w w:val="105"/>
                                <w:sz w:val="18"/>
                              </w:rPr>
                              <w:t>was</w:t>
                            </w:r>
                            <w:r>
                              <w:rPr>
                                <w:color w:val="231F20"/>
                                <w:spacing w:val="-24"/>
                                <w:w w:val="105"/>
                                <w:sz w:val="18"/>
                              </w:rPr>
                              <w:t xml:space="preserve"> </w:t>
                            </w:r>
                            <w:r>
                              <w:rPr>
                                <w:color w:val="231F20"/>
                                <w:w w:val="105"/>
                                <w:sz w:val="18"/>
                              </w:rPr>
                              <w:t>statistically</w:t>
                            </w:r>
                            <w:r>
                              <w:rPr>
                                <w:color w:val="231F20"/>
                                <w:spacing w:val="-24"/>
                                <w:w w:val="105"/>
                                <w:sz w:val="18"/>
                              </w:rPr>
                              <w:t xml:space="preserve"> </w:t>
                            </w:r>
                            <w:r>
                              <w:rPr>
                                <w:color w:val="231F20"/>
                                <w:w w:val="105"/>
                                <w:sz w:val="18"/>
                              </w:rPr>
                              <w:t>significant</w:t>
                            </w:r>
                            <w:r>
                              <w:rPr>
                                <w:color w:val="231F20"/>
                                <w:spacing w:val="-24"/>
                                <w:w w:val="105"/>
                                <w:sz w:val="18"/>
                              </w:rPr>
                              <w:t xml:space="preserve"> </w:t>
                            </w:r>
                            <w:r>
                              <w:rPr>
                                <w:color w:val="231F20"/>
                                <w:w w:val="105"/>
                                <w:sz w:val="18"/>
                              </w:rPr>
                              <w:t>(</w:t>
                            </w:r>
                            <w:r>
                              <w:rPr>
                                <w:i/>
                                <w:color w:val="231F20"/>
                                <w:w w:val="105"/>
                                <w:sz w:val="18"/>
                              </w:rPr>
                              <w:t>P</w:t>
                            </w:r>
                            <w:r>
                              <w:rPr>
                                <w:i/>
                                <w:color w:val="231F20"/>
                                <w:spacing w:val="-24"/>
                                <w:w w:val="105"/>
                                <w:sz w:val="18"/>
                              </w:rPr>
                              <w:t xml:space="preserve"> </w:t>
                            </w:r>
                            <w:r>
                              <w:rPr>
                                <w:color w:val="231F20"/>
                                <w:w w:val="105"/>
                                <w:sz w:val="18"/>
                              </w:rPr>
                              <w:t>=</w:t>
                            </w:r>
                            <w:r>
                              <w:rPr>
                                <w:color w:val="231F20"/>
                                <w:spacing w:val="-25"/>
                                <w:w w:val="105"/>
                                <w:sz w:val="18"/>
                              </w:rPr>
                              <w:t xml:space="preserve"> </w:t>
                            </w:r>
                            <w:r>
                              <w:rPr>
                                <w:color w:val="231F20"/>
                                <w:w w:val="105"/>
                                <w:sz w:val="18"/>
                              </w:rPr>
                              <w:t>0.000,</w:t>
                            </w:r>
                            <w:r>
                              <w:rPr>
                                <w:color w:val="231F20"/>
                                <w:spacing w:val="-24"/>
                                <w:w w:val="105"/>
                                <w:sz w:val="18"/>
                              </w:rPr>
                              <w:t xml:space="preserve"> </w:t>
                            </w:r>
                            <w:r>
                              <w:rPr>
                                <w:i/>
                                <w:color w:val="231F20"/>
                                <w:w w:val="105"/>
                                <w:sz w:val="18"/>
                              </w:rPr>
                              <w:t>r</w:t>
                            </w:r>
                            <w:r>
                              <w:rPr>
                                <w:i/>
                                <w:color w:val="231F20"/>
                                <w:spacing w:val="-24"/>
                                <w:w w:val="105"/>
                                <w:sz w:val="18"/>
                              </w:rPr>
                              <w:t xml:space="preserve"> </w:t>
                            </w:r>
                            <w:r>
                              <w:rPr>
                                <w:color w:val="231F20"/>
                                <w:w w:val="105"/>
                                <w:sz w:val="18"/>
                              </w:rPr>
                              <w:t>=</w:t>
                            </w:r>
                            <w:r>
                              <w:rPr>
                                <w:color w:val="231F20"/>
                                <w:spacing w:val="-24"/>
                                <w:w w:val="105"/>
                                <w:sz w:val="18"/>
                              </w:rPr>
                              <w:t xml:space="preserve"> </w:t>
                            </w:r>
                            <w:r>
                              <w:rPr>
                                <w:color w:val="231F20"/>
                                <w:w w:val="105"/>
                                <w:sz w:val="18"/>
                              </w:rPr>
                              <w:t>0.846).</w:t>
                            </w:r>
                            <w:r>
                              <w:rPr>
                                <w:color w:val="231F20"/>
                                <w:spacing w:val="-24"/>
                                <w:w w:val="105"/>
                                <w:sz w:val="18"/>
                              </w:rPr>
                              <w:t xml:space="preserve"> </w:t>
                            </w:r>
                            <w:r>
                              <w:rPr>
                                <w:b/>
                                <w:color w:val="231F20"/>
                                <w:w w:val="105"/>
                                <w:sz w:val="18"/>
                              </w:rPr>
                              <w:t>Conclusion:</w:t>
                            </w:r>
                            <w:r>
                              <w:rPr>
                                <w:b/>
                                <w:color w:val="231F20"/>
                                <w:spacing w:val="-24"/>
                                <w:w w:val="105"/>
                                <w:sz w:val="18"/>
                              </w:rPr>
                              <w:t xml:space="preserve"> </w:t>
                            </w:r>
                            <w:r>
                              <w:rPr>
                                <w:color w:val="231F20"/>
                                <w:w w:val="105"/>
                                <w:sz w:val="18"/>
                              </w:rPr>
                              <w:t>This</w:t>
                            </w:r>
                            <w:r>
                              <w:rPr>
                                <w:color w:val="231F20"/>
                                <w:spacing w:val="-24"/>
                                <w:w w:val="105"/>
                                <w:sz w:val="18"/>
                              </w:rPr>
                              <w:t xml:space="preserve"> </w:t>
                            </w:r>
                            <w:r>
                              <w:rPr>
                                <w:color w:val="231F20"/>
                                <w:w w:val="105"/>
                                <w:sz w:val="18"/>
                              </w:rPr>
                              <w:t>study</w:t>
                            </w:r>
                            <w:r>
                              <w:rPr>
                                <w:color w:val="231F20"/>
                                <w:spacing w:val="-25"/>
                                <w:w w:val="105"/>
                                <w:sz w:val="18"/>
                              </w:rPr>
                              <w:t xml:space="preserve"> </w:t>
                            </w:r>
                            <w:r>
                              <w:rPr>
                                <w:color w:val="231F20"/>
                                <w:spacing w:val="-3"/>
                                <w:w w:val="105"/>
                                <w:sz w:val="18"/>
                              </w:rPr>
                              <w:t xml:space="preserve">found </w:t>
                            </w:r>
                            <w:r>
                              <w:rPr>
                                <w:color w:val="231F20"/>
                                <w:w w:val="105"/>
                                <w:sz w:val="18"/>
                              </w:rPr>
                              <w:t>a statistically significant positive correlation between sonographic findings and histopathological diagnoses of breast</w:t>
                            </w:r>
                            <w:r>
                              <w:rPr>
                                <w:color w:val="231F20"/>
                                <w:spacing w:val="8"/>
                                <w:w w:val="105"/>
                                <w:sz w:val="18"/>
                              </w:rPr>
                              <w:t xml:space="preserve"> </w:t>
                            </w:r>
                            <w:r>
                              <w:rPr>
                                <w:color w:val="231F20"/>
                                <w:w w:val="105"/>
                                <w:sz w:val="18"/>
                              </w:rPr>
                              <w:t>masses.</w:t>
                            </w:r>
                          </w:p>
                          <w:p w14:paraId="290D0894" w14:textId="77777777" w:rsidR="0019268C"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BI-RADS, breast </w:t>
                            </w:r>
                            <w:r>
                              <w:rPr>
                                <w:i/>
                                <w:color w:val="231F20"/>
                                <w:spacing w:val="-3"/>
                                <w:sz w:val="18"/>
                                <w:u w:val="single" w:color="2E3092"/>
                              </w:rPr>
                              <w:t xml:space="preserve">mass, </w:t>
                            </w:r>
                            <w:r>
                              <w:rPr>
                                <w:i/>
                                <w:color w:val="231F20"/>
                                <w:sz w:val="18"/>
                                <w:u w:val="single" w:color="2E3092"/>
                              </w:rPr>
                              <w:t xml:space="preserve">histopathology, </w:t>
                            </w:r>
                            <w:r>
                              <w:rPr>
                                <w:i/>
                                <w:color w:val="231F20"/>
                                <w:spacing w:val="18"/>
                                <w:sz w:val="18"/>
                                <w:u w:val="single" w:color="2E3092"/>
                              </w:rPr>
                              <w:t xml:space="preserve"> </w:t>
                            </w:r>
                            <w:r>
                              <w:rPr>
                                <w:i/>
                                <w:color w:val="231F20"/>
                                <w:sz w:val="18"/>
                                <w:u w:val="single" w:color="2E3092"/>
                              </w:rPr>
                              <w:t>ultrasonography</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C0B9" id="Text Box 15" o:spid="_x0000_s1030" type="#_x0000_t202" style="position:absolute;left:0;text-align:left;margin-left:53.7pt;margin-top:-226.5pt;width:376.65pt;height:210.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" fillcolor="#e0def0" stroked="f">
                <v:textbox inset="0,0,0,0">
                  <w:txbxContent>
                    <w:p w14:paraId="7F93F174" w14:textId="77777777" w:rsidR="0019268C" w:rsidRDefault="00000000">
                      <w:pPr>
                        <w:spacing w:before="18"/>
                        <w:ind w:left="59"/>
                        <w:rPr>
                          <w:b/>
                          <w:sz w:val="20"/>
                        </w:rPr>
                      </w:pPr>
                      <w:r>
                        <w:rPr>
                          <w:b/>
                          <w:color w:val="2E3092"/>
                          <w:sz w:val="20"/>
                        </w:rPr>
                        <w:t>Abstract</w:t>
                      </w:r>
                    </w:p>
                    <w:p w14:paraId="69A2E3E0" w14:textId="77777777" w:rsidR="0019268C" w:rsidRDefault="00000000">
                      <w:pPr>
                        <w:spacing w:before="32" w:line="254" w:lineRule="auto"/>
                        <w:ind w:left="55" w:right="52"/>
                        <w:jc w:val="both"/>
                        <w:rPr>
                          <w:sz w:val="18"/>
                        </w:rPr>
                      </w:pPr>
                      <w:r>
                        <w:rPr>
                          <w:b/>
                          <w:color w:val="231F20"/>
                          <w:w w:val="105"/>
                          <w:sz w:val="18"/>
                        </w:rPr>
                        <w:t xml:space="preserve">Background: </w:t>
                      </w:r>
                      <w:r>
                        <w:rPr>
                          <w:color w:val="231F20"/>
                          <w:w w:val="105"/>
                          <w:sz w:val="18"/>
                        </w:rPr>
                        <w:t xml:space="preserve">Breast lumps </w:t>
                      </w:r>
                      <w:r>
                        <w:rPr>
                          <w:color w:val="231F20"/>
                          <w:spacing w:val="-5"/>
                          <w:w w:val="105"/>
                          <w:sz w:val="18"/>
                        </w:rPr>
                        <w:t xml:space="preserve">have </w:t>
                      </w:r>
                      <w:r>
                        <w:rPr>
                          <w:color w:val="231F20"/>
                          <w:w w:val="105"/>
                          <w:sz w:val="18"/>
                        </w:rPr>
                        <w:t>been reported as the most common breast symptom among adult females</w:t>
                      </w:r>
                      <w:r>
                        <w:rPr>
                          <w:color w:val="231F20"/>
                          <w:spacing w:val="-15"/>
                          <w:w w:val="105"/>
                          <w:sz w:val="18"/>
                        </w:rPr>
                        <w:t xml:space="preserve"> </w:t>
                      </w:r>
                      <w:r>
                        <w:rPr>
                          <w:color w:val="231F20"/>
                          <w:w w:val="105"/>
                          <w:sz w:val="18"/>
                        </w:rPr>
                        <w:t>in</w:t>
                      </w:r>
                      <w:r>
                        <w:rPr>
                          <w:color w:val="231F20"/>
                          <w:spacing w:val="-14"/>
                          <w:w w:val="105"/>
                          <w:sz w:val="18"/>
                        </w:rPr>
                        <w:t xml:space="preserve"> </w:t>
                      </w:r>
                      <w:r>
                        <w:rPr>
                          <w:color w:val="231F20"/>
                          <w:spacing w:val="-4"/>
                          <w:w w:val="105"/>
                          <w:sz w:val="18"/>
                        </w:rPr>
                        <w:t>Western</w:t>
                      </w:r>
                      <w:r>
                        <w:rPr>
                          <w:color w:val="231F20"/>
                          <w:spacing w:val="-14"/>
                          <w:w w:val="105"/>
                          <w:sz w:val="18"/>
                        </w:rPr>
                        <w:t xml:space="preserve"> </w:t>
                      </w:r>
                      <w:r>
                        <w:rPr>
                          <w:color w:val="231F20"/>
                          <w:w w:val="105"/>
                          <w:sz w:val="18"/>
                        </w:rPr>
                        <w:t>Nigeria</w:t>
                      </w:r>
                      <w:r>
                        <w:rPr>
                          <w:color w:val="231F20"/>
                          <w:spacing w:val="-15"/>
                          <w:w w:val="105"/>
                          <w:sz w:val="18"/>
                        </w:rPr>
                        <w:t xml:space="preserve"> </w:t>
                      </w:r>
                      <w:r>
                        <w:rPr>
                          <w:color w:val="231F20"/>
                          <w:w w:val="105"/>
                          <w:sz w:val="18"/>
                        </w:rPr>
                        <w:t>and</w:t>
                      </w:r>
                      <w:r>
                        <w:rPr>
                          <w:color w:val="231F20"/>
                          <w:spacing w:val="-14"/>
                          <w:w w:val="105"/>
                          <w:sz w:val="18"/>
                        </w:rPr>
                        <w:t xml:space="preserve"> </w:t>
                      </w:r>
                      <w:r>
                        <w:rPr>
                          <w:color w:val="231F20"/>
                          <w:w w:val="105"/>
                          <w:sz w:val="18"/>
                        </w:rPr>
                        <w:t>are</w:t>
                      </w:r>
                      <w:r>
                        <w:rPr>
                          <w:color w:val="231F20"/>
                          <w:spacing w:val="-14"/>
                          <w:w w:val="105"/>
                          <w:sz w:val="18"/>
                        </w:rPr>
                        <w:t xml:space="preserve"> </w:t>
                      </w:r>
                      <w:r>
                        <w:rPr>
                          <w:color w:val="231F20"/>
                          <w:w w:val="105"/>
                          <w:sz w:val="18"/>
                        </w:rPr>
                        <w:t>benign</w:t>
                      </w:r>
                      <w:r>
                        <w:rPr>
                          <w:color w:val="231F20"/>
                          <w:spacing w:val="-14"/>
                          <w:w w:val="105"/>
                          <w:sz w:val="18"/>
                        </w:rPr>
                        <w:t xml:space="preserve"> </w:t>
                      </w:r>
                      <w:r>
                        <w:rPr>
                          <w:color w:val="231F20"/>
                          <w:w w:val="105"/>
                          <w:sz w:val="18"/>
                        </w:rPr>
                        <w:t>in</w:t>
                      </w:r>
                      <w:r>
                        <w:rPr>
                          <w:color w:val="231F20"/>
                          <w:spacing w:val="-15"/>
                          <w:w w:val="105"/>
                          <w:sz w:val="18"/>
                        </w:rPr>
                        <w:t xml:space="preserve"> </w:t>
                      </w:r>
                      <w:r>
                        <w:rPr>
                          <w:color w:val="231F20"/>
                          <w:w w:val="105"/>
                          <w:sz w:val="18"/>
                        </w:rPr>
                        <w:t>60%</w:t>
                      </w:r>
                      <w:r>
                        <w:rPr>
                          <w:color w:val="231F20"/>
                          <w:spacing w:val="-14"/>
                          <w:w w:val="105"/>
                          <w:sz w:val="18"/>
                        </w:rPr>
                        <w:t xml:space="preserve"> </w:t>
                      </w:r>
                      <w:r>
                        <w:rPr>
                          <w:color w:val="231F20"/>
                          <w:w w:val="105"/>
                          <w:sz w:val="18"/>
                        </w:rPr>
                        <w:t>of</w:t>
                      </w:r>
                      <w:r>
                        <w:rPr>
                          <w:color w:val="231F20"/>
                          <w:spacing w:val="3"/>
                          <w:w w:val="105"/>
                          <w:sz w:val="18"/>
                        </w:rPr>
                        <w:t xml:space="preserve"> </w:t>
                      </w:r>
                      <w:r>
                        <w:rPr>
                          <w:color w:val="231F20"/>
                          <w:spacing w:val="-3"/>
                          <w:w w:val="105"/>
                          <w:sz w:val="18"/>
                        </w:rPr>
                        <w:t>cases.</w:t>
                      </w:r>
                      <w:r>
                        <w:rPr>
                          <w:color w:val="231F20"/>
                          <w:spacing w:val="-14"/>
                          <w:w w:val="105"/>
                          <w:sz w:val="18"/>
                        </w:rPr>
                        <w:t xml:space="preserve"> </w:t>
                      </w:r>
                      <w:r>
                        <w:rPr>
                          <w:color w:val="231F20"/>
                          <w:w w:val="105"/>
                          <w:sz w:val="18"/>
                        </w:rPr>
                        <w:t>In</w:t>
                      </w:r>
                      <w:r>
                        <w:rPr>
                          <w:color w:val="231F20"/>
                          <w:spacing w:val="-14"/>
                          <w:w w:val="105"/>
                          <w:sz w:val="18"/>
                        </w:rPr>
                        <w:t xml:space="preserve"> </w:t>
                      </w:r>
                      <w:r>
                        <w:rPr>
                          <w:color w:val="231F20"/>
                          <w:w w:val="105"/>
                          <w:sz w:val="18"/>
                        </w:rPr>
                        <w:t>South-Eastern</w:t>
                      </w:r>
                      <w:r>
                        <w:rPr>
                          <w:color w:val="231F20"/>
                          <w:spacing w:val="-14"/>
                          <w:w w:val="105"/>
                          <w:sz w:val="18"/>
                        </w:rPr>
                        <w:t xml:space="preserve"> </w:t>
                      </w:r>
                      <w:r>
                        <w:rPr>
                          <w:color w:val="231F20"/>
                          <w:w w:val="105"/>
                          <w:sz w:val="18"/>
                        </w:rPr>
                        <w:t>Nigeria,</w:t>
                      </w:r>
                      <w:r>
                        <w:rPr>
                          <w:color w:val="231F20"/>
                          <w:spacing w:val="-15"/>
                          <w:w w:val="105"/>
                          <w:sz w:val="18"/>
                        </w:rPr>
                        <w:t xml:space="preserve"> </w:t>
                      </w:r>
                      <w:r>
                        <w:rPr>
                          <w:color w:val="231F20"/>
                          <w:w w:val="105"/>
                          <w:sz w:val="18"/>
                        </w:rPr>
                        <w:t>fibroadenoma has</w:t>
                      </w:r>
                      <w:r>
                        <w:rPr>
                          <w:color w:val="231F20"/>
                          <w:spacing w:val="-7"/>
                          <w:w w:val="105"/>
                          <w:sz w:val="18"/>
                        </w:rPr>
                        <w:t xml:space="preserve"> </w:t>
                      </w:r>
                      <w:r>
                        <w:rPr>
                          <w:color w:val="231F20"/>
                          <w:w w:val="105"/>
                          <w:sz w:val="18"/>
                        </w:rPr>
                        <w:t>been</w:t>
                      </w:r>
                      <w:r>
                        <w:rPr>
                          <w:color w:val="231F20"/>
                          <w:spacing w:val="-7"/>
                          <w:w w:val="105"/>
                          <w:sz w:val="18"/>
                        </w:rPr>
                        <w:t xml:space="preserve"> </w:t>
                      </w:r>
                      <w:r>
                        <w:rPr>
                          <w:color w:val="231F20"/>
                          <w:w w:val="105"/>
                          <w:sz w:val="18"/>
                        </w:rPr>
                        <w:t>reported</w:t>
                      </w:r>
                      <w:r>
                        <w:rPr>
                          <w:color w:val="231F20"/>
                          <w:spacing w:val="-6"/>
                          <w:w w:val="105"/>
                          <w:sz w:val="18"/>
                        </w:rPr>
                        <w:t xml:space="preserve"> </w:t>
                      </w:r>
                      <w:r>
                        <w:rPr>
                          <w:color w:val="231F20"/>
                          <w:w w:val="105"/>
                          <w:sz w:val="18"/>
                        </w:rPr>
                        <w:t>as</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most</w:t>
                      </w:r>
                      <w:r>
                        <w:rPr>
                          <w:color w:val="231F20"/>
                          <w:spacing w:val="-6"/>
                          <w:w w:val="105"/>
                          <w:sz w:val="18"/>
                        </w:rPr>
                        <w:t xml:space="preserve"> </w:t>
                      </w:r>
                      <w:r>
                        <w:rPr>
                          <w:color w:val="231F20"/>
                          <w:w w:val="105"/>
                          <w:sz w:val="18"/>
                        </w:rPr>
                        <w:t>common</w:t>
                      </w:r>
                      <w:r>
                        <w:rPr>
                          <w:color w:val="231F20"/>
                          <w:spacing w:val="-7"/>
                          <w:w w:val="105"/>
                          <w:sz w:val="18"/>
                        </w:rPr>
                        <w:t xml:space="preserve"> </w:t>
                      </w:r>
                      <w:r>
                        <w:rPr>
                          <w:color w:val="231F20"/>
                          <w:w w:val="105"/>
                          <w:sz w:val="18"/>
                        </w:rPr>
                        <w:t>breast</w:t>
                      </w:r>
                      <w:r>
                        <w:rPr>
                          <w:color w:val="231F20"/>
                          <w:spacing w:val="-7"/>
                          <w:w w:val="105"/>
                          <w:sz w:val="18"/>
                        </w:rPr>
                        <w:t xml:space="preserve"> </w:t>
                      </w:r>
                      <w:r>
                        <w:rPr>
                          <w:color w:val="231F20"/>
                          <w:w w:val="105"/>
                          <w:sz w:val="18"/>
                        </w:rPr>
                        <w:t>disease</w:t>
                      </w:r>
                      <w:r>
                        <w:rPr>
                          <w:color w:val="231F20"/>
                          <w:spacing w:val="-6"/>
                          <w:w w:val="105"/>
                          <w:sz w:val="18"/>
                        </w:rPr>
                        <w:t xml:space="preserve"> </w:t>
                      </w:r>
                      <w:r>
                        <w:rPr>
                          <w:color w:val="231F20"/>
                          <w:w w:val="105"/>
                          <w:sz w:val="18"/>
                        </w:rPr>
                        <w:t>(47.5%),</w:t>
                      </w:r>
                      <w:r>
                        <w:rPr>
                          <w:color w:val="231F20"/>
                          <w:spacing w:val="-7"/>
                          <w:w w:val="105"/>
                          <w:sz w:val="18"/>
                        </w:rPr>
                        <w:t xml:space="preserve"> </w:t>
                      </w:r>
                      <w:r>
                        <w:rPr>
                          <w:color w:val="231F20"/>
                          <w:w w:val="105"/>
                          <w:sz w:val="18"/>
                        </w:rPr>
                        <w:t>followed</w:t>
                      </w:r>
                      <w:r>
                        <w:rPr>
                          <w:color w:val="231F20"/>
                          <w:spacing w:val="-7"/>
                          <w:w w:val="105"/>
                          <w:sz w:val="18"/>
                        </w:rPr>
                        <w:t xml:space="preserve"> </w:t>
                      </w:r>
                      <w:r>
                        <w:rPr>
                          <w:color w:val="231F20"/>
                          <w:w w:val="105"/>
                          <w:sz w:val="18"/>
                        </w:rPr>
                        <w:t>by</w:t>
                      </w:r>
                      <w:r>
                        <w:rPr>
                          <w:color w:val="231F20"/>
                          <w:spacing w:val="-6"/>
                          <w:w w:val="105"/>
                          <w:sz w:val="18"/>
                        </w:rPr>
                        <w:t xml:space="preserve"> </w:t>
                      </w:r>
                      <w:r>
                        <w:rPr>
                          <w:color w:val="231F20"/>
                          <w:w w:val="105"/>
                          <w:sz w:val="18"/>
                        </w:rPr>
                        <w:t>carcinoma</w:t>
                      </w:r>
                      <w:r>
                        <w:rPr>
                          <w:color w:val="231F20"/>
                          <w:spacing w:val="-7"/>
                          <w:w w:val="105"/>
                          <w:sz w:val="18"/>
                        </w:rPr>
                        <w:t xml:space="preserve"> </w:t>
                      </w:r>
                      <w:r>
                        <w:rPr>
                          <w:color w:val="231F20"/>
                          <w:w w:val="105"/>
                          <w:sz w:val="18"/>
                        </w:rPr>
                        <w:t>(30.4%)</w:t>
                      </w:r>
                      <w:r>
                        <w:rPr>
                          <w:color w:val="231F20"/>
                          <w:spacing w:val="-7"/>
                          <w:w w:val="105"/>
                          <w:sz w:val="18"/>
                        </w:rPr>
                        <w:t xml:space="preserve"> </w:t>
                      </w:r>
                      <w:r>
                        <w:rPr>
                          <w:color w:val="231F20"/>
                          <w:spacing w:val="-4"/>
                          <w:w w:val="105"/>
                          <w:sz w:val="18"/>
                        </w:rPr>
                        <w:t xml:space="preserve">and </w:t>
                      </w:r>
                      <w:r>
                        <w:rPr>
                          <w:color w:val="231F20"/>
                          <w:w w:val="105"/>
                          <w:sz w:val="18"/>
                        </w:rPr>
                        <w:t>fibrocystic disease. The aim of this study was to determine the correlation between sonographic and</w:t>
                      </w:r>
                      <w:r>
                        <w:rPr>
                          <w:color w:val="231F20"/>
                          <w:spacing w:val="-15"/>
                          <w:w w:val="105"/>
                          <w:sz w:val="18"/>
                        </w:rPr>
                        <w:t xml:space="preserve"> </w:t>
                      </w:r>
                      <w:r>
                        <w:rPr>
                          <w:color w:val="231F20"/>
                          <w:w w:val="105"/>
                          <w:sz w:val="18"/>
                        </w:rPr>
                        <w:t>histopathologic</w:t>
                      </w:r>
                      <w:r>
                        <w:rPr>
                          <w:color w:val="231F20"/>
                          <w:spacing w:val="-15"/>
                          <w:w w:val="105"/>
                          <w:sz w:val="18"/>
                        </w:rPr>
                        <w:t xml:space="preserve"> </w:t>
                      </w:r>
                      <w:r>
                        <w:rPr>
                          <w:color w:val="231F20"/>
                          <w:w w:val="105"/>
                          <w:sz w:val="18"/>
                        </w:rPr>
                        <w:t>findings</w:t>
                      </w:r>
                      <w:r>
                        <w:rPr>
                          <w:color w:val="231F20"/>
                          <w:spacing w:val="-15"/>
                          <w:w w:val="105"/>
                          <w:sz w:val="18"/>
                        </w:rPr>
                        <w:t xml:space="preserve"> </w:t>
                      </w:r>
                      <w:r>
                        <w:rPr>
                          <w:color w:val="231F20"/>
                          <w:w w:val="105"/>
                          <w:sz w:val="18"/>
                        </w:rPr>
                        <w:t>in</w:t>
                      </w:r>
                      <w:r>
                        <w:rPr>
                          <w:color w:val="231F20"/>
                          <w:spacing w:val="-15"/>
                          <w:w w:val="105"/>
                          <w:sz w:val="18"/>
                        </w:rPr>
                        <w:t xml:space="preserve"> </w:t>
                      </w:r>
                      <w:r>
                        <w:rPr>
                          <w:color w:val="231F20"/>
                          <w:w w:val="105"/>
                          <w:sz w:val="18"/>
                        </w:rPr>
                        <w:t>women</w:t>
                      </w:r>
                      <w:r>
                        <w:rPr>
                          <w:color w:val="231F20"/>
                          <w:spacing w:val="-15"/>
                          <w:w w:val="105"/>
                          <w:sz w:val="18"/>
                        </w:rPr>
                        <w:t xml:space="preserve"> </w:t>
                      </w:r>
                      <w:r>
                        <w:rPr>
                          <w:color w:val="231F20"/>
                          <w:w w:val="105"/>
                          <w:sz w:val="18"/>
                        </w:rPr>
                        <w:t>who</w:t>
                      </w:r>
                      <w:r>
                        <w:rPr>
                          <w:color w:val="231F20"/>
                          <w:spacing w:val="-15"/>
                          <w:w w:val="105"/>
                          <w:sz w:val="18"/>
                        </w:rPr>
                        <w:t xml:space="preserve"> </w:t>
                      </w:r>
                      <w:r>
                        <w:rPr>
                          <w:color w:val="231F20"/>
                          <w:w w:val="105"/>
                          <w:sz w:val="18"/>
                        </w:rPr>
                        <w:t>presented</w:t>
                      </w:r>
                      <w:r>
                        <w:rPr>
                          <w:color w:val="231F20"/>
                          <w:spacing w:val="-15"/>
                          <w:w w:val="105"/>
                          <w:sz w:val="18"/>
                        </w:rPr>
                        <w:t xml:space="preserve"> </w:t>
                      </w:r>
                      <w:r>
                        <w:rPr>
                          <w:color w:val="231F20"/>
                          <w:w w:val="105"/>
                          <w:sz w:val="18"/>
                        </w:rPr>
                        <w:t>with</w:t>
                      </w:r>
                      <w:r>
                        <w:rPr>
                          <w:color w:val="231F20"/>
                          <w:spacing w:val="-15"/>
                          <w:w w:val="105"/>
                          <w:sz w:val="18"/>
                        </w:rPr>
                        <w:t xml:space="preserve"> </w:t>
                      </w:r>
                      <w:r>
                        <w:rPr>
                          <w:color w:val="231F20"/>
                          <w:w w:val="105"/>
                          <w:sz w:val="18"/>
                        </w:rPr>
                        <w:t>breast</w:t>
                      </w:r>
                      <w:r>
                        <w:rPr>
                          <w:color w:val="231F20"/>
                          <w:spacing w:val="-15"/>
                          <w:w w:val="105"/>
                          <w:sz w:val="18"/>
                        </w:rPr>
                        <w:t xml:space="preserve"> </w:t>
                      </w:r>
                      <w:r>
                        <w:rPr>
                          <w:color w:val="231F20"/>
                          <w:w w:val="105"/>
                          <w:sz w:val="18"/>
                        </w:rPr>
                        <w:t>masses.</w:t>
                      </w:r>
                      <w:r>
                        <w:rPr>
                          <w:color w:val="231F20"/>
                          <w:spacing w:val="-15"/>
                          <w:w w:val="105"/>
                          <w:sz w:val="18"/>
                        </w:rPr>
                        <w:t xml:space="preserve"> </w:t>
                      </w:r>
                      <w:r>
                        <w:rPr>
                          <w:b/>
                          <w:color w:val="231F20"/>
                          <w:w w:val="105"/>
                          <w:sz w:val="18"/>
                        </w:rPr>
                        <w:t>Materials</w:t>
                      </w:r>
                      <w:r>
                        <w:rPr>
                          <w:b/>
                          <w:color w:val="231F20"/>
                          <w:spacing w:val="-15"/>
                          <w:w w:val="105"/>
                          <w:sz w:val="18"/>
                        </w:rPr>
                        <w:t xml:space="preserve"> </w:t>
                      </w:r>
                      <w:r>
                        <w:rPr>
                          <w:b/>
                          <w:color w:val="231F20"/>
                          <w:w w:val="105"/>
                          <w:sz w:val="18"/>
                        </w:rPr>
                        <w:t>and</w:t>
                      </w:r>
                      <w:r>
                        <w:rPr>
                          <w:b/>
                          <w:color w:val="231F20"/>
                          <w:spacing w:val="-15"/>
                          <w:w w:val="105"/>
                          <w:sz w:val="18"/>
                        </w:rPr>
                        <w:t xml:space="preserve"> </w:t>
                      </w:r>
                      <w:r>
                        <w:rPr>
                          <w:b/>
                          <w:color w:val="231F20"/>
                          <w:w w:val="105"/>
                          <w:sz w:val="18"/>
                        </w:rPr>
                        <w:t xml:space="preserve">Methods: </w:t>
                      </w:r>
                      <w:r>
                        <w:rPr>
                          <w:color w:val="231F20"/>
                          <w:w w:val="105"/>
                          <w:sz w:val="18"/>
                        </w:rPr>
                        <w:t>This was a cross-sectional study conducted among 160 consecutive female patients who</w:t>
                      </w:r>
                      <w:r>
                        <w:rPr>
                          <w:color w:val="231F20"/>
                          <w:spacing w:val="-20"/>
                          <w:w w:val="105"/>
                          <w:sz w:val="18"/>
                        </w:rPr>
                        <w:t xml:space="preserve"> </w:t>
                      </w:r>
                      <w:r>
                        <w:rPr>
                          <w:color w:val="231F20"/>
                          <w:w w:val="105"/>
                          <w:sz w:val="18"/>
                        </w:rPr>
                        <w:t>presented with breast masses. A breast ultrasound scan was carried out to categorize the masses using the American</w:t>
                      </w:r>
                      <w:r>
                        <w:rPr>
                          <w:color w:val="231F20"/>
                          <w:spacing w:val="-6"/>
                          <w:w w:val="105"/>
                          <w:sz w:val="18"/>
                        </w:rPr>
                        <w:t xml:space="preserve"> </w:t>
                      </w:r>
                      <w:r>
                        <w:rPr>
                          <w:color w:val="231F20"/>
                          <w:w w:val="105"/>
                          <w:sz w:val="18"/>
                        </w:rPr>
                        <w:t>College</w:t>
                      </w:r>
                      <w:r>
                        <w:rPr>
                          <w:color w:val="231F20"/>
                          <w:spacing w:val="-5"/>
                          <w:w w:val="105"/>
                          <w:sz w:val="18"/>
                        </w:rPr>
                        <w:t xml:space="preserve"> </w:t>
                      </w:r>
                      <w:r>
                        <w:rPr>
                          <w:color w:val="231F20"/>
                          <w:w w:val="105"/>
                          <w:sz w:val="18"/>
                        </w:rPr>
                        <w:t>of</w:t>
                      </w:r>
                      <w:r>
                        <w:rPr>
                          <w:color w:val="231F20"/>
                          <w:spacing w:val="14"/>
                          <w:w w:val="105"/>
                          <w:sz w:val="18"/>
                        </w:rPr>
                        <w:t xml:space="preserve"> </w:t>
                      </w:r>
                      <w:r>
                        <w:rPr>
                          <w:color w:val="231F20"/>
                          <w:w w:val="105"/>
                          <w:sz w:val="18"/>
                        </w:rPr>
                        <w:t>Radiology</w:t>
                      </w:r>
                      <w:r>
                        <w:rPr>
                          <w:color w:val="231F20"/>
                          <w:spacing w:val="-5"/>
                          <w:w w:val="105"/>
                          <w:sz w:val="18"/>
                        </w:rPr>
                        <w:t xml:space="preserve"> </w:t>
                      </w:r>
                      <w:r>
                        <w:rPr>
                          <w:color w:val="231F20"/>
                          <w:w w:val="105"/>
                          <w:sz w:val="18"/>
                        </w:rPr>
                        <w:t>Breast</w:t>
                      </w:r>
                      <w:r>
                        <w:rPr>
                          <w:color w:val="231F20"/>
                          <w:spacing w:val="-5"/>
                          <w:w w:val="105"/>
                          <w:sz w:val="18"/>
                        </w:rPr>
                        <w:t xml:space="preserve"> </w:t>
                      </w:r>
                      <w:r>
                        <w:rPr>
                          <w:color w:val="231F20"/>
                          <w:w w:val="105"/>
                          <w:sz w:val="18"/>
                        </w:rPr>
                        <w:t>Imaging</w:t>
                      </w:r>
                      <w:r>
                        <w:rPr>
                          <w:color w:val="231F20"/>
                          <w:spacing w:val="-5"/>
                          <w:w w:val="105"/>
                          <w:sz w:val="18"/>
                        </w:rPr>
                        <w:t xml:space="preserve"> </w:t>
                      </w:r>
                      <w:r>
                        <w:rPr>
                          <w:color w:val="231F20"/>
                          <w:w w:val="105"/>
                          <w:sz w:val="18"/>
                        </w:rPr>
                        <w:t>Reporting</w:t>
                      </w:r>
                      <w:r>
                        <w:rPr>
                          <w:color w:val="231F20"/>
                          <w:spacing w:val="-6"/>
                          <w:w w:val="105"/>
                          <w:sz w:val="18"/>
                        </w:rPr>
                        <w:t xml:space="preserve"> </w:t>
                      </w:r>
                      <w:r>
                        <w:rPr>
                          <w:color w:val="231F20"/>
                          <w:w w:val="105"/>
                          <w:sz w:val="18"/>
                        </w:rPr>
                        <w:t>and</w:t>
                      </w:r>
                      <w:r>
                        <w:rPr>
                          <w:color w:val="231F20"/>
                          <w:spacing w:val="-5"/>
                          <w:w w:val="105"/>
                          <w:sz w:val="18"/>
                        </w:rPr>
                        <w:t xml:space="preserve"> </w:t>
                      </w:r>
                      <w:r>
                        <w:rPr>
                          <w:color w:val="231F20"/>
                          <w:w w:val="105"/>
                          <w:sz w:val="18"/>
                        </w:rPr>
                        <w:t>Data</w:t>
                      </w:r>
                      <w:r>
                        <w:rPr>
                          <w:color w:val="231F20"/>
                          <w:spacing w:val="-5"/>
                          <w:w w:val="105"/>
                          <w:sz w:val="18"/>
                        </w:rPr>
                        <w:t xml:space="preserve"> </w:t>
                      </w:r>
                      <w:r>
                        <w:rPr>
                          <w:color w:val="231F20"/>
                          <w:w w:val="105"/>
                          <w:sz w:val="18"/>
                        </w:rPr>
                        <w:t>System</w:t>
                      </w:r>
                      <w:r>
                        <w:rPr>
                          <w:color w:val="231F20"/>
                          <w:spacing w:val="-5"/>
                          <w:w w:val="105"/>
                          <w:sz w:val="18"/>
                        </w:rPr>
                        <w:t xml:space="preserve"> </w:t>
                      </w:r>
                      <w:r>
                        <w:rPr>
                          <w:color w:val="231F20"/>
                          <w:w w:val="105"/>
                          <w:sz w:val="18"/>
                        </w:rPr>
                        <w:t>classification,</w:t>
                      </w:r>
                      <w:r>
                        <w:rPr>
                          <w:color w:val="231F20"/>
                          <w:spacing w:val="-5"/>
                          <w:w w:val="105"/>
                          <w:sz w:val="18"/>
                        </w:rPr>
                        <w:t xml:space="preserve"> </w:t>
                      </w:r>
                      <w:r>
                        <w:rPr>
                          <w:color w:val="231F20"/>
                          <w:w w:val="105"/>
                          <w:sz w:val="18"/>
                        </w:rPr>
                        <w:t>and</w:t>
                      </w:r>
                      <w:r>
                        <w:rPr>
                          <w:color w:val="231F20"/>
                          <w:spacing w:val="-5"/>
                          <w:w w:val="105"/>
                          <w:sz w:val="18"/>
                        </w:rPr>
                        <w:t xml:space="preserve"> </w:t>
                      </w:r>
                      <w:r>
                        <w:rPr>
                          <w:color w:val="231F20"/>
                          <w:w w:val="105"/>
                          <w:sz w:val="18"/>
                        </w:rPr>
                        <w:t xml:space="preserve">the </w:t>
                      </w:r>
                      <w:r>
                        <w:rPr>
                          <w:color w:val="231F20"/>
                          <w:spacing w:val="-3"/>
                          <w:w w:val="105"/>
                          <w:sz w:val="18"/>
                        </w:rPr>
                        <w:t>histopathological</w:t>
                      </w:r>
                      <w:r>
                        <w:rPr>
                          <w:color w:val="231F20"/>
                          <w:spacing w:val="-14"/>
                          <w:w w:val="105"/>
                          <w:sz w:val="18"/>
                        </w:rPr>
                        <w:t xml:space="preserve"> </w:t>
                      </w:r>
                      <w:r>
                        <w:rPr>
                          <w:color w:val="231F20"/>
                          <w:spacing w:val="-3"/>
                          <w:w w:val="105"/>
                          <w:sz w:val="18"/>
                        </w:rPr>
                        <w:t>diagnoses</w:t>
                      </w:r>
                      <w:r>
                        <w:rPr>
                          <w:color w:val="231F20"/>
                          <w:spacing w:val="-14"/>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4"/>
                          <w:w w:val="105"/>
                          <w:sz w:val="18"/>
                        </w:rPr>
                        <w:t xml:space="preserve"> </w:t>
                      </w:r>
                      <w:r>
                        <w:rPr>
                          <w:color w:val="231F20"/>
                          <w:w w:val="105"/>
                          <w:sz w:val="18"/>
                        </w:rPr>
                        <w:t>masses</w:t>
                      </w:r>
                      <w:r>
                        <w:rPr>
                          <w:color w:val="231F20"/>
                          <w:spacing w:val="-13"/>
                          <w:w w:val="105"/>
                          <w:sz w:val="18"/>
                        </w:rPr>
                        <w:t xml:space="preserve"> </w:t>
                      </w:r>
                      <w:r>
                        <w:rPr>
                          <w:color w:val="231F20"/>
                          <w:spacing w:val="-3"/>
                          <w:w w:val="105"/>
                          <w:sz w:val="18"/>
                        </w:rPr>
                        <w:t>were</w:t>
                      </w:r>
                      <w:r>
                        <w:rPr>
                          <w:color w:val="231F20"/>
                          <w:spacing w:val="-14"/>
                          <w:w w:val="105"/>
                          <w:sz w:val="18"/>
                        </w:rPr>
                        <w:t xml:space="preserve"> </w:t>
                      </w:r>
                      <w:r>
                        <w:rPr>
                          <w:color w:val="231F20"/>
                          <w:w w:val="105"/>
                          <w:sz w:val="18"/>
                        </w:rPr>
                        <w:t>obtained.</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spacing w:val="-3"/>
                          <w:w w:val="105"/>
                          <w:sz w:val="18"/>
                        </w:rPr>
                        <w:t>correlation</w:t>
                      </w:r>
                      <w:r>
                        <w:rPr>
                          <w:color w:val="231F20"/>
                          <w:spacing w:val="-14"/>
                          <w:w w:val="105"/>
                          <w:sz w:val="18"/>
                        </w:rPr>
                        <w:t xml:space="preserve"> </w:t>
                      </w:r>
                      <w:r>
                        <w:rPr>
                          <w:color w:val="231F20"/>
                          <w:w w:val="105"/>
                          <w:sz w:val="18"/>
                        </w:rPr>
                        <w:t>of</w:t>
                      </w:r>
                      <w:r>
                        <w:rPr>
                          <w:color w:val="231F20"/>
                          <w:spacing w:val="6"/>
                          <w:w w:val="105"/>
                          <w:sz w:val="18"/>
                        </w:rPr>
                        <w:t xml:space="preserve"> </w:t>
                      </w:r>
                      <w:r>
                        <w:rPr>
                          <w:color w:val="231F20"/>
                          <w:w w:val="105"/>
                          <w:sz w:val="18"/>
                        </w:rPr>
                        <w:t>the</w:t>
                      </w:r>
                      <w:r>
                        <w:rPr>
                          <w:color w:val="231F20"/>
                          <w:spacing w:val="-14"/>
                          <w:w w:val="105"/>
                          <w:sz w:val="18"/>
                        </w:rPr>
                        <w:t xml:space="preserve"> </w:t>
                      </w:r>
                      <w:r>
                        <w:rPr>
                          <w:color w:val="231F20"/>
                          <w:spacing w:val="-3"/>
                          <w:w w:val="105"/>
                          <w:sz w:val="18"/>
                        </w:rPr>
                        <w:t>sonographic</w:t>
                      </w:r>
                      <w:r>
                        <w:rPr>
                          <w:color w:val="231F20"/>
                          <w:spacing w:val="-14"/>
                          <w:w w:val="105"/>
                          <w:sz w:val="18"/>
                        </w:rPr>
                        <w:t xml:space="preserve"> </w:t>
                      </w:r>
                      <w:r>
                        <w:rPr>
                          <w:color w:val="231F20"/>
                          <w:w w:val="105"/>
                          <w:sz w:val="18"/>
                        </w:rPr>
                        <w:t xml:space="preserve">findings and histopathological diagnoses was determined using the Statistical Package </w:t>
                      </w:r>
                      <w:r>
                        <w:rPr>
                          <w:color w:val="231F20"/>
                          <w:spacing w:val="-3"/>
                          <w:w w:val="105"/>
                          <w:sz w:val="18"/>
                        </w:rPr>
                        <w:t xml:space="preserve">for </w:t>
                      </w:r>
                      <w:r>
                        <w:rPr>
                          <w:color w:val="231F20"/>
                          <w:w w:val="105"/>
                          <w:sz w:val="18"/>
                        </w:rPr>
                        <w:t>Social Sciences (SPSS)</w:t>
                      </w:r>
                      <w:r>
                        <w:rPr>
                          <w:color w:val="231F20"/>
                          <w:spacing w:val="-26"/>
                          <w:w w:val="105"/>
                          <w:sz w:val="18"/>
                        </w:rPr>
                        <w:t xml:space="preserve"> </w:t>
                      </w:r>
                      <w:r>
                        <w:rPr>
                          <w:color w:val="231F20"/>
                          <w:w w:val="105"/>
                          <w:sz w:val="18"/>
                        </w:rPr>
                        <w:t>IBM</w:t>
                      </w:r>
                      <w:r>
                        <w:rPr>
                          <w:color w:val="231F20"/>
                          <w:spacing w:val="-26"/>
                          <w:w w:val="105"/>
                          <w:sz w:val="18"/>
                        </w:rPr>
                        <w:t xml:space="preserve"> </w:t>
                      </w:r>
                      <w:r>
                        <w:rPr>
                          <w:color w:val="231F20"/>
                          <w:w w:val="105"/>
                          <w:sz w:val="18"/>
                        </w:rPr>
                        <w:t>version</w:t>
                      </w:r>
                      <w:r>
                        <w:rPr>
                          <w:color w:val="231F20"/>
                          <w:spacing w:val="-26"/>
                          <w:w w:val="105"/>
                          <w:sz w:val="18"/>
                        </w:rPr>
                        <w:t xml:space="preserve"> </w:t>
                      </w:r>
                      <w:r>
                        <w:rPr>
                          <w:color w:val="231F20"/>
                          <w:w w:val="105"/>
                          <w:sz w:val="18"/>
                        </w:rPr>
                        <w:t>23.0.</w:t>
                      </w:r>
                      <w:r>
                        <w:rPr>
                          <w:color w:val="231F20"/>
                          <w:spacing w:val="-26"/>
                          <w:w w:val="105"/>
                          <w:sz w:val="18"/>
                        </w:rPr>
                        <w:t xml:space="preserve"> </w:t>
                      </w:r>
                      <w:r>
                        <w:rPr>
                          <w:b/>
                          <w:color w:val="231F20"/>
                          <w:spacing w:val="-3"/>
                          <w:w w:val="105"/>
                          <w:sz w:val="18"/>
                        </w:rPr>
                        <w:t>Results:</w:t>
                      </w:r>
                      <w:r>
                        <w:rPr>
                          <w:b/>
                          <w:color w:val="231F20"/>
                          <w:spacing w:val="-26"/>
                          <w:w w:val="105"/>
                          <w:sz w:val="18"/>
                        </w:rPr>
                        <w:t xml:space="preserve"> </w:t>
                      </w:r>
                      <w:r>
                        <w:rPr>
                          <w:color w:val="231F20"/>
                          <w:spacing w:val="-4"/>
                          <w:w w:val="105"/>
                          <w:sz w:val="18"/>
                        </w:rPr>
                        <w:t>Sensitivity,</w:t>
                      </w:r>
                      <w:r>
                        <w:rPr>
                          <w:color w:val="231F20"/>
                          <w:spacing w:val="-26"/>
                          <w:w w:val="105"/>
                          <w:sz w:val="18"/>
                        </w:rPr>
                        <w:t xml:space="preserve"> </w:t>
                      </w:r>
                      <w:r>
                        <w:rPr>
                          <w:color w:val="231F20"/>
                          <w:spacing w:val="-4"/>
                          <w:w w:val="105"/>
                          <w:sz w:val="18"/>
                        </w:rPr>
                        <w:t>specificity,</w:t>
                      </w:r>
                      <w:r>
                        <w:rPr>
                          <w:color w:val="231F20"/>
                          <w:spacing w:val="-26"/>
                          <w:w w:val="105"/>
                          <w:sz w:val="18"/>
                        </w:rPr>
                        <w:t xml:space="preserve"> </w:t>
                      </w:r>
                      <w:r>
                        <w:rPr>
                          <w:color w:val="231F20"/>
                          <w:spacing w:val="-3"/>
                          <w:w w:val="105"/>
                          <w:sz w:val="18"/>
                        </w:rPr>
                        <w:t>positive</w:t>
                      </w:r>
                      <w:r>
                        <w:rPr>
                          <w:color w:val="231F20"/>
                          <w:spacing w:val="-26"/>
                          <w:w w:val="105"/>
                          <w:sz w:val="18"/>
                        </w:rPr>
                        <w:t xml:space="preserve"> </w:t>
                      </w:r>
                      <w:r>
                        <w:rPr>
                          <w:color w:val="231F20"/>
                          <w:spacing w:val="-3"/>
                          <w:w w:val="105"/>
                          <w:sz w:val="18"/>
                        </w:rPr>
                        <w:t>predictive</w:t>
                      </w:r>
                      <w:r>
                        <w:rPr>
                          <w:color w:val="231F20"/>
                          <w:spacing w:val="-26"/>
                          <w:w w:val="105"/>
                          <w:sz w:val="18"/>
                        </w:rPr>
                        <w:t xml:space="preserve"> </w:t>
                      </w:r>
                      <w:r>
                        <w:rPr>
                          <w:color w:val="231F20"/>
                          <w:spacing w:val="-4"/>
                          <w:w w:val="105"/>
                          <w:sz w:val="18"/>
                        </w:rPr>
                        <w:t>value,</w:t>
                      </w:r>
                      <w:r>
                        <w:rPr>
                          <w:color w:val="231F20"/>
                          <w:spacing w:val="-26"/>
                          <w:w w:val="105"/>
                          <w:sz w:val="18"/>
                        </w:rPr>
                        <w:t xml:space="preserve"> </w:t>
                      </w:r>
                      <w:r>
                        <w:rPr>
                          <w:color w:val="231F20"/>
                          <w:spacing w:val="-3"/>
                          <w:w w:val="105"/>
                          <w:sz w:val="18"/>
                        </w:rPr>
                        <w:t>negative</w:t>
                      </w:r>
                      <w:r>
                        <w:rPr>
                          <w:color w:val="231F20"/>
                          <w:spacing w:val="-26"/>
                          <w:w w:val="105"/>
                          <w:sz w:val="18"/>
                        </w:rPr>
                        <w:t xml:space="preserve"> </w:t>
                      </w:r>
                      <w:r>
                        <w:rPr>
                          <w:color w:val="231F20"/>
                          <w:spacing w:val="-3"/>
                          <w:w w:val="105"/>
                          <w:sz w:val="18"/>
                        </w:rPr>
                        <w:t>predictive value,</w:t>
                      </w:r>
                      <w:r>
                        <w:rPr>
                          <w:color w:val="231F20"/>
                          <w:spacing w:val="-7"/>
                          <w:w w:val="105"/>
                          <w:sz w:val="18"/>
                        </w:rPr>
                        <w:t xml:space="preserve"> </w:t>
                      </w:r>
                      <w:r>
                        <w:rPr>
                          <w:color w:val="231F20"/>
                          <w:w w:val="105"/>
                          <w:sz w:val="18"/>
                        </w:rPr>
                        <w:t>and</w:t>
                      </w:r>
                      <w:r>
                        <w:rPr>
                          <w:color w:val="231F20"/>
                          <w:spacing w:val="-6"/>
                          <w:w w:val="105"/>
                          <w:sz w:val="18"/>
                        </w:rPr>
                        <w:t xml:space="preserve"> </w:t>
                      </w:r>
                      <w:r>
                        <w:rPr>
                          <w:color w:val="231F20"/>
                          <w:w w:val="105"/>
                          <w:sz w:val="18"/>
                        </w:rPr>
                        <w:t>accuracy</w:t>
                      </w:r>
                      <w:r>
                        <w:rPr>
                          <w:color w:val="231F20"/>
                          <w:spacing w:val="-6"/>
                          <w:w w:val="105"/>
                          <w:sz w:val="18"/>
                        </w:rPr>
                        <w:t xml:space="preserve"> </w:t>
                      </w:r>
                      <w:r>
                        <w:rPr>
                          <w:color w:val="231F20"/>
                          <w:w w:val="105"/>
                          <w:sz w:val="18"/>
                        </w:rPr>
                        <w:t>were</w:t>
                      </w:r>
                      <w:r>
                        <w:rPr>
                          <w:color w:val="231F20"/>
                          <w:spacing w:val="-6"/>
                          <w:w w:val="105"/>
                          <w:sz w:val="18"/>
                        </w:rPr>
                        <w:t xml:space="preserve"> </w:t>
                      </w:r>
                      <w:r>
                        <w:rPr>
                          <w:color w:val="231F20"/>
                          <w:w w:val="105"/>
                          <w:sz w:val="18"/>
                        </w:rPr>
                        <w:t>found</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be</w:t>
                      </w:r>
                      <w:r>
                        <w:rPr>
                          <w:color w:val="231F20"/>
                          <w:spacing w:val="-6"/>
                          <w:w w:val="105"/>
                          <w:sz w:val="18"/>
                        </w:rPr>
                        <w:t xml:space="preserve"> </w:t>
                      </w:r>
                      <w:r>
                        <w:rPr>
                          <w:color w:val="231F20"/>
                          <w:w w:val="105"/>
                          <w:sz w:val="18"/>
                        </w:rPr>
                        <w:t>79.5%,</w:t>
                      </w:r>
                      <w:r>
                        <w:rPr>
                          <w:color w:val="231F20"/>
                          <w:spacing w:val="-6"/>
                          <w:w w:val="105"/>
                          <w:sz w:val="18"/>
                        </w:rPr>
                        <w:t xml:space="preserve"> </w:t>
                      </w:r>
                      <w:r>
                        <w:rPr>
                          <w:color w:val="231F20"/>
                          <w:w w:val="105"/>
                          <w:sz w:val="18"/>
                        </w:rPr>
                        <w:t>98.3%,</w:t>
                      </w:r>
                      <w:r>
                        <w:rPr>
                          <w:color w:val="231F20"/>
                          <w:spacing w:val="-6"/>
                          <w:w w:val="105"/>
                          <w:sz w:val="18"/>
                        </w:rPr>
                        <w:t xml:space="preserve"> </w:t>
                      </w:r>
                      <w:r>
                        <w:rPr>
                          <w:color w:val="231F20"/>
                          <w:w w:val="105"/>
                          <w:sz w:val="18"/>
                        </w:rPr>
                        <w:t>93.9%,</w:t>
                      </w:r>
                      <w:r>
                        <w:rPr>
                          <w:color w:val="231F20"/>
                          <w:spacing w:val="-6"/>
                          <w:w w:val="105"/>
                          <w:sz w:val="18"/>
                        </w:rPr>
                        <w:t xml:space="preserve"> </w:t>
                      </w:r>
                      <w:r>
                        <w:rPr>
                          <w:color w:val="231F20"/>
                          <w:w w:val="105"/>
                          <w:sz w:val="18"/>
                        </w:rPr>
                        <w:t>93.7%,</w:t>
                      </w:r>
                      <w:r>
                        <w:rPr>
                          <w:color w:val="231F20"/>
                          <w:spacing w:val="-6"/>
                          <w:w w:val="105"/>
                          <w:sz w:val="18"/>
                        </w:rPr>
                        <w:t xml:space="preserve"> </w:t>
                      </w:r>
                      <w:r>
                        <w:rPr>
                          <w:color w:val="231F20"/>
                          <w:w w:val="105"/>
                          <w:sz w:val="18"/>
                        </w:rPr>
                        <w:t>and</w:t>
                      </w:r>
                      <w:r>
                        <w:rPr>
                          <w:color w:val="231F20"/>
                          <w:spacing w:val="-7"/>
                          <w:w w:val="105"/>
                          <w:sz w:val="18"/>
                        </w:rPr>
                        <w:t xml:space="preserve"> </w:t>
                      </w:r>
                      <w:r>
                        <w:rPr>
                          <w:color w:val="231F20"/>
                          <w:w w:val="105"/>
                          <w:sz w:val="18"/>
                        </w:rPr>
                        <w:t>93.8%,</w:t>
                      </w:r>
                      <w:r>
                        <w:rPr>
                          <w:color w:val="231F20"/>
                          <w:spacing w:val="-6"/>
                          <w:w w:val="105"/>
                          <w:sz w:val="18"/>
                        </w:rPr>
                        <w:t xml:space="preserve"> </w:t>
                      </w:r>
                      <w:r>
                        <w:rPr>
                          <w:color w:val="231F20"/>
                          <w:spacing w:val="-3"/>
                          <w:w w:val="105"/>
                          <w:sz w:val="18"/>
                        </w:rPr>
                        <w:t>respectively.</w:t>
                      </w:r>
                      <w:r>
                        <w:rPr>
                          <w:color w:val="231F20"/>
                          <w:spacing w:val="-6"/>
                          <w:w w:val="105"/>
                          <w:sz w:val="18"/>
                        </w:rPr>
                        <w:t xml:space="preserve"> </w:t>
                      </w:r>
                      <w:r>
                        <w:rPr>
                          <w:color w:val="231F20"/>
                          <w:w w:val="105"/>
                          <w:sz w:val="18"/>
                        </w:rPr>
                        <w:t>There was</w:t>
                      </w:r>
                      <w:r>
                        <w:rPr>
                          <w:color w:val="231F20"/>
                          <w:spacing w:val="-7"/>
                          <w:w w:val="105"/>
                          <w:sz w:val="18"/>
                        </w:rPr>
                        <w:t xml:space="preserve"> </w:t>
                      </w:r>
                      <w:r>
                        <w:rPr>
                          <w:color w:val="231F20"/>
                          <w:w w:val="105"/>
                          <w:sz w:val="18"/>
                        </w:rPr>
                        <w:t>a</w:t>
                      </w:r>
                      <w:r>
                        <w:rPr>
                          <w:color w:val="231F20"/>
                          <w:spacing w:val="-7"/>
                          <w:w w:val="105"/>
                          <w:sz w:val="18"/>
                        </w:rPr>
                        <w:t xml:space="preserve"> </w:t>
                      </w:r>
                      <w:r>
                        <w:rPr>
                          <w:color w:val="231F20"/>
                          <w:w w:val="105"/>
                          <w:sz w:val="18"/>
                        </w:rPr>
                        <w:t>positive</w:t>
                      </w:r>
                      <w:r>
                        <w:rPr>
                          <w:color w:val="231F20"/>
                          <w:spacing w:val="-7"/>
                          <w:w w:val="105"/>
                          <w:sz w:val="18"/>
                        </w:rPr>
                        <w:t xml:space="preserve"> </w:t>
                      </w:r>
                      <w:r>
                        <w:rPr>
                          <w:color w:val="231F20"/>
                          <w:w w:val="105"/>
                          <w:sz w:val="18"/>
                        </w:rPr>
                        <w:t>correlation</w:t>
                      </w:r>
                      <w:r>
                        <w:rPr>
                          <w:color w:val="231F20"/>
                          <w:spacing w:val="-6"/>
                          <w:w w:val="105"/>
                          <w:sz w:val="18"/>
                        </w:rPr>
                        <w:t xml:space="preserve"> </w:t>
                      </w:r>
                      <w:r>
                        <w:rPr>
                          <w:color w:val="231F20"/>
                          <w:w w:val="105"/>
                          <w:sz w:val="18"/>
                        </w:rPr>
                        <w:t>between</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sonographic</w:t>
                      </w:r>
                      <w:r>
                        <w:rPr>
                          <w:color w:val="231F20"/>
                          <w:spacing w:val="-6"/>
                          <w:w w:val="105"/>
                          <w:sz w:val="18"/>
                        </w:rPr>
                        <w:t xml:space="preserve"> </w:t>
                      </w:r>
                      <w:r>
                        <w:rPr>
                          <w:color w:val="231F20"/>
                          <w:w w:val="105"/>
                          <w:sz w:val="18"/>
                        </w:rPr>
                        <w:t>findings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histopathological</w:t>
                      </w:r>
                      <w:r>
                        <w:rPr>
                          <w:color w:val="231F20"/>
                          <w:spacing w:val="-6"/>
                          <w:w w:val="105"/>
                          <w:sz w:val="18"/>
                        </w:rPr>
                        <w:t xml:space="preserve"> </w:t>
                      </w:r>
                      <w:r>
                        <w:rPr>
                          <w:color w:val="231F20"/>
                          <w:w w:val="105"/>
                          <w:sz w:val="18"/>
                        </w:rPr>
                        <w:t>diagnoses</w:t>
                      </w:r>
                      <w:r>
                        <w:rPr>
                          <w:color w:val="231F20"/>
                          <w:spacing w:val="-7"/>
                          <w:w w:val="105"/>
                          <w:sz w:val="18"/>
                        </w:rPr>
                        <w:t xml:space="preserve"> </w:t>
                      </w:r>
                      <w:r>
                        <w:rPr>
                          <w:color w:val="231F20"/>
                          <w:w w:val="105"/>
                          <w:sz w:val="18"/>
                        </w:rPr>
                        <w:t>of</w:t>
                      </w:r>
                      <w:r>
                        <w:rPr>
                          <w:color w:val="231F20"/>
                          <w:spacing w:val="10"/>
                          <w:w w:val="105"/>
                          <w:sz w:val="18"/>
                        </w:rPr>
                        <w:t xml:space="preserve"> </w:t>
                      </w:r>
                      <w:r>
                        <w:rPr>
                          <w:color w:val="231F20"/>
                          <w:w w:val="105"/>
                          <w:sz w:val="18"/>
                        </w:rPr>
                        <w:t>the breast</w:t>
                      </w:r>
                      <w:r>
                        <w:rPr>
                          <w:color w:val="231F20"/>
                          <w:spacing w:val="-25"/>
                          <w:w w:val="105"/>
                          <w:sz w:val="18"/>
                        </w:rPr>
                        <w:t xml:space="preserve"> </w:t>
                      </w:r>
                      <w:r>
                        <w:rPr>
                          <w:color w:val="231F20"/>
                          <w:spacing w:val="-3"/>
                          <w:w w:val="105"/>
                          <w:sz w:val="18"/>
                        </w:rPr>
                        <w:t>masses,</w:t>
                      </w:r>
                      <w:r>
                        <w:rPr>
                          <w:color w:val="231F20"/>
                          <w:spacing w:val="-24"/>
                          <w:w w:val="105"/>
                          <w:sz w:val="18"/>
                        </w:rPr>
                        <w:t xml:space="preserve"> </w:t>
                      </w:r>
                      <w:r>
                        <w:rPr>
                          <w:color w:val="231F20"/>
                          <w:w w:val="105"/>
                          <w:sz w:val="18"/>
                        </w:rPr>
                        <w:t>which</w:t>
                      </w:r>
                      <w:r>
                        <w:rPr>
                          <w:color w:val="231F20"/>
                          <w:spacing w:val="-24"/>
                          <w:w w:val="105"/>
                          <w:sz w:val="18"/>
                        </w:rPr>
                        <w:t xml:space="preserve"> </w:t>
                      </w:r>
                      <w:r>
                        <w:rPr>
                          <w:color w:val="231F20"/>
                          <w:w w:val="105"/>
                          <w:sz w:val="18"/>
                        </w:rPr>
                        <w:t>was</w:t>
                      </w:r>
                      <w:r>
                        <w:rPr>
                          <w:color w:val="231F20"/>
                          <w:spacing w:val="-24"/>
                          <w:w w:val="105"/>
                          <w:sz w:val="18"/>
                        </w:rPr>
                        <w:t xml:space="preserve"> </w:t>
                      </w:r>
                      <w:r>
                        <w:rPr>
                          <w:color w:val="231F20"/>
                          <w:w w:val="105"/>
                          <w:sz w:val="18"/>
                        </w:rPr>
                        <w:t>statistically</w:t>
                      </w:r>
                      <w:r>
                        <w:rPr>
                          <w:color w:val="231F20"/>
                          <w:spacing w:val="-24"/>
                          <w:w w:val="105"/>
                          <w:sz w:val="18"/>
                        </w:rPr>
                        <w:t xml:space="preserve"> </w:t>
                      </w:r>
                      <w:r>
                        <w:rPr>
                          <w:color w:val="231F20"/>
                          <w:w w:val="105"/>
                          <w:sz w:val="18"/>
                        </w:rPr>
                        <w:t>significant</w:t>
                      </w:r>
                      <w:r>
                        <w:rPr>
                          <w:color w:val="231F20"/>
                          <w:spacing w:val="-24"/>
                          <w:w w:val="105"/>
                          <w:sz w:val="18"/>
                        </w:rPr>
                        <w:t xml:space="preserve"> </w:t>
                      </w:r>
                      <w:r>
                        <w:rPr>
                          <w:color w:val="231F20"/>
                          <w:w w:val="105"/>
                          <w:sz w:val="18"/>
                        </w:rPr>
                        <w:t>(</w:t>
                      </w:r>
                      <w:r>
                        <w:rPr>
                          <w:i/>
                          <w:color w:val="231F20"/>
                          <w:w w:val="105"/>
                          <w:sz w:val="18"/>
                        </w:rPr>
                        <w:t>P</w:t>
                      </w:r>
                      <w:r>
                        <w:rPr>
                          <w:i/>
                          <w:color w:val="231F20"/>
                          <w:spacing w:val="-24"/>
                          <w:w w:val="105"/>
                          <w:sz w:val="18"/>
                        </w:rPr>
                        <w:t xml:space="preserve"> </w:t>
                      </w:r>
                      <w:r>
                        <w:rPr>
                          <w:color w:val="231F20"/>
                          <w:w w:val="105"/>
                          <w:sz w:val="18"/>
                        </w:rPr>
                        <w:t>=</w:t>
                      </w:r>
                      <w:r>
                        <w:rPr>
                          <w:color w:val="231F20"/>
                          <w:spacing w:val="-25"/>
                          <w:w w:val="105"/>
                          <w:sz w:val="18"/>
                        </w:rPr>
                        <w:t xml:space="preserve"> </w:t>
                      </w:r>
                      <w:r>
                        <w:rPr>
                          <w:color w:val="231F20"/>
                          <w:w w:val="105"/>
                          <w:sz w:val="18"/>
                        </w:rPr>
                        <w:t>0.000,</w:t>
                      </w:r>
                      <w:r>
                        <w:rPr>
                          <w:color w:val="231F20"/>
                          <w:spacing w:val="-24"/>
                          <w:w w:val="105"/>
                          <w:sz w:val="18"/>
                        </w:rPr>
                        <w:t xml:space="preserve"> </w:t>
                      </w:r>
                      <w:r>
                        <w:rPr>
                          <w:i/>
                          <w:color w:val="231F20"/>
                          <w:w w:val="105"/>
                          <w:sz w:val="18"/>
                        </w:rPr>
                        <w:t>r</w:t>
                      </w:r>
                      <w:r>
                        <w:rPr>
                          <w:i/>
                          <w:color w:val="231F20"/>
                          <w:spacing w:val="-24"/>
                          <w:w w:val="105"/>
                          <w:sz w:val="18"/>
                        </w:rPr>
                        <w:t xml:space="preserve"> </w:t>
                      </w:r>
                      <w:r>
                        <w:rPr>
                          <w:color w:val="231F20"/>
                          <w:w w:val="105"/>
                          <w:sz w:val="18"/>
                        </w:rPr>
                        <w:t>=</w:t>
                      </w:r>
                      <w:r>
                        <w:rPr>
                          <w:color w:val="231F20"/>
                          <w:spacing w:val="-24"/>
                          <w:w w:val="105"/>
                          <w:sz w:val="18"/>
                        </w:rPr>
                        <w:t xml:space="preserve"> </w:t>
                      </w:r>
                      <w:r>
                        <w:rPr>
                          <w:color w:val="231F20"/>
                          <w:w w:val="105"/>
                          <w:sz w:val="18"/>
                        </w:rPr>
                        <w:t>0.846).</w:t>
                      </w:r>
                      <w:r>
                        <w:rPr>
                          <w:color w:val="231F20"/>
                          <w:spacing w:val="-24"/>
                          <w:w w:val="105"/>
                          <w:sz w:val="18"/>
                        </w:rPr>
                        <w:t xml:space="preserve"> </w:t>
                      </w:r>
                      <w:r>
                        <w:rPr>
                          <w:b/>
                          <w:color w:val="231F20"/>
                          <w:w w:val="105"/>
                          <w:sz w:val="18"/>
                        </w:rPr>
                        <w:t>Conclusion:</w:t>
                      </w:r>
                      <w:r>
                        <w:rPr>
                          <w:b/>
                          <w:color w:val="231F20"/>
                          <w:spacing w:val="-24"/>
                          <w:w w:val="105"/>
                          <w:sz w:val="18"/>
                        </w:rPr>
                        <w:t xml:space="preserve"> </w:t>
                      </w:r>
                      <w:r>
                        <w:rPr>
                          <w:color w:val="231F20"/>
                          <w:w w:val="105"/>
                          <w:sz w:val="18"/>
                        </w:rPr>
                        <w:t>This</w:t>
                      </w:r>
                      <w:r>
                        <w:rPr>
                          <w:color w:val="231F20"/>
                          <w:spacing w:val="-24"/>
                          <w:w w:val="105"/>
                          <w:sz w:val="18"/>
                        </w:rPr>
                        <w:t xml:space="preserve"> </w:t>
                      </w:r>
                      <w:r>
                        <w:rPr>
                          <w:color w:val="231F20"/>
                          <w:w w:val="105"/>
                          <w:sz w:val="18"/>
                        </w:rPr>
                        <w:t>study</w:t>
                      </w:r>
                      <w:r>
                        <w:rPr>
                          <w:color w:val="231F20"/>
                          <w:spacing w:val="-25"/>
                          <w:w w:val="105"/>
                          <w:sz w:val="18"/>
                        </w:rPr>
                        <w:t xml:space="preserve"> </w:t>
                      </w:r>
                      <w:r>
                        <w:rPr>
                          <w:color w:val="231F20"/>
                          <w:spacing w:val="-3"/>
                          <w:w w:val="105"/>
                          <w:sz w:val="18"/>
                        </w:rPr>
                        <w:t xml:space="preserve">found </w:t>
                      </w:r>
                      <w:r>
                        <w:rPr>
                          <w:color w:val="231F20"/>
                          <w:w w:val="105"/>
                          <w:sz w:val="18"/>
                        </w:rPr>
                        <w:t>a statistically significant positive correlation between sonographic findings and histopathological diagnoses of breast</w:t>
                      </w:r>
                      <w:r>
                        <w:rPr>
                          <w:color w:val="231F20"/>
                          <w:spacing w:val="8"/>
                          <w:w w:val="105"/>
                          <w:sz w:val="18"/>
                        </w:rPr>
                        <w:t xml:space="preserve"> </w:t>
                      </w:r>
                      <w:r>
                        <w:rPr>
                          <w:color w:val="231F20"/>
                          <w:w w:val="105"/>
                          <w:sz w:val="18"/>
                        </w:rPr>
                        <w:t>masses.</w:t>
                      </w:r>
                    </w:p>
                    <w:p w14:paraId="290D0894" w14:textId="77777777" w:rsidR="0019268C" w:rsidRDefault="00000000">
                      <w:pPr>
                        <w:tabs>
                          <w:tab w:val="left" w:pos="7476"/>
                        </w:tabs>
                        <w:spacing w:before="179"/>
                        <w:ind w:left="55"/>
                        <w:rPr>
                          <w:i/>
                          <w:sz w:val="18"/>
                        </w:rPr>
                      </w:pPr>
                      <w:r>
                        <w:rPr>
                          <w:b/>
                          <w:color w:val="2E3092"/>
                          <w:spacing w:val="-3"/>
                          <w:sz w:val="18"/>
                          <w:u w:val="single" w:color="2E3092"/>
                        </w:rPr>
                        <w:t xml:space="preserve">Keywords: </w:t>
                      </w:r>
                      <w:r>
                        <w:rPr>
                          <w:i/>
                          <w:color w:val="231F20"/>
                          <w:sz w:val="18"/>
                          <w:u w:val="single" w:color="2E3092"/>
                        </w:rPr>
                        <w:t xml:space="preserve">BI-RADS, breast </w:t>
                      </w:r>
                      <w:r>
                        <w:rPr>
                          <w:i/>
                          <w:color w:val="231F20"/>
                          <w:spacing w:val="-3"/>
                          <w:sz w:val="18"/>
                          <w:u w:val="single" w:color="2E3092"/>
                        </w:rPr>
                        <w:t xml:space="preserve">mass, </w:t>
                      </w:r>
                      <w:r>
                        <w:rPr>
                          <w:i/>
                          <w:color w:val="231F20"/>
                          <w:sz w:val="18"/>
                          <w:u w:val="single" w:color="2E3092"/>
                        </w:rPr>
                        <w:t xml:space="preserve">histopathology, </w:t>
                      </w:r>
                      <w:r>
                        <w:rPr>
                          <w:i/>
                          <w:color w:val="231F20"/>
                          <w:spacing w:val="18"/>
                          <w:sz w:val="18"/>
                          <w:u w:val="single" w:color="2E3092"/>
                        </w:rPr>
                        <w:t xml:space="preserve"> </w:t>
                      </w:r>
                      <w:r>
                        <w:rPr>
                          <w:i/>
                          <w:color w:val="231F20"/>
                          <w:sz w:val="18"/>
                          <w:u w:val="single" w:color="2E3092"/>
                        </w:rPr>
                        <w:t>ultrasonography</w:t>
                      </w:r>
                      <w:r>
                        <w:rPr>
                          <w:i/>
                          <w:color w:val="231F20"/>
                          <w:sz w:val="18"/>
                          <w:u w:val="single" w:color="2E3092"/>
                        </w:rPr>
                        <w:tab/>
                      </w:r>
                    </w:p>
                  </w:txbxContent>
                </v:textbox>
                <w10:wrap anchorx="page"/>
              </v:shape>
            </w:pict>
          </mc:Fallback>
        </mc:AlternateContent>
      </w:r>
      <w:r w:rsidR="00000000">
        <w:rPr>
          <w:color w:val="2E3092"/>
        </w:rPr>
        <w:t>Introduction</w:t>
      </w:r>
    </w:p>
    <w:p w14:paraId="06CA8E51" w14:textId="77777777" w:rsidR="0019268C" w:rsidRDefault="00000000">
      <w:pPr>
        <w:pStyle w:val="BodyText"/>
        <w:spacing w:before="116" w:line="249" w:lineRule="auto"/>
        <w:ind w:left="113" w:right="38"/>
        <w:jc w:val="both"/>
        <w:rPr>
          <w:sz w:val="11"/>
        </w:rPr>
      </w:pPr>
      <w:r>
        <w:rPr>
          <w:color w:val="231F20"/>
          <w:spacing w:val="5"/>
          <w:w w:val="105"/>
        </w:rPr>
        <w:t xml:space="preserve">Breast </w:t>
      </w:r>
      <w:r>
        <w:rPr>
          <w:color w:val="231F20"/>
          <w:spacing w:val="6"/>
          <w:w w:val="105"/>
        </w:rPr>
        <w:t xml:space="preserve">disease </w:t>
      </w:r>
      <w:r>
        <w:rPr>
          <w:color w:val="231F20"/>
          <w:spacing w:val="3"/>
          <w:w w:val="105"/>
        </w:rPr>
        <w:t xml:space="preserve">in </w:t>
      </w:r>
      <w:r>
        <w:rPr>
          <w:color w:val="231F20"/>
          <w:spacing w:val="4"/>
          <w:w w:val="105"/>
        </w:rPr>
        <w:t xml:space="preserve">women  </w:t>
      </w:r>
      <w:r>
        <w:rPr>
          <w:color w:val="231F20"/>
          <w:spacing w:val="7"/>
          <w:w w:val="105"/>
        </w:rPr>
        <w:t xml:space="preserve">encompasses </w:t>
      </w:r>
      <w:r>
        <w:rPr>
          <w:color w:val="231F20"/>
          <w:w w:val="105"/>
        </w:rPr>
        <w:t xml:space="preserve">a </w:t>
      </w:r>
      <w:r>
        <w:rPr>
          <w:color w:val="231F20"/>
          <w:spacing w:val="7"/>
          <w:w w:val="105"/>
        </w:rPr>
        <w:t xml:space="preserve">spectrum </w:t>
      </w:r>
      <w:r>
        <w:rPr>
          <w:color w:val="231F20"/>
          <w:spacing w:val="4"/>
          <w:w w:val="105"/>
        </w:rPr>
        <w:t xml:space="preserve">of </w:t>
      </w:r>
      <w:r>
        <w:rPr>
          <w:color w:val="231F20"/>
          <w:spacing w:val="6"/>
          <w:w w:val="105"/>
        </w:rPr>
        <w:t xml:space="preserve">benign </w:t>
      </w:r>
      <w:r>
        <w:rPr>
          <w:color w:val="231F20"/>
          <w:spacing w:val="5"/>
          <w:w w:val="105"/>
        </w:rPr>
        <w:t xml:space="preserve">and </w:t>
      </w:r>
      <w:r>
        <w:rPr>
          <w:color w:val="231F20"/>
          <w:spacing w:val="7"/>
          <w:w w:val="105"/>
        </w:rPr>
        <w:t xml:space="preserve">malignant </w:t>
      </w:r>
      <w:r>
        <w:rPr>
          <w:color w:val="231F20"/>
          <w:spacing w:val="5"/>
          <w:w w:val="105"/>
        </w:rPr>
        <w:t>disorders.</w:t>
      </w:r>
      <w:r>
        <w:rPr>
          <w:color w:val="231F20"/>
          <w:spacing w:val="5"/>
          <w:w w:val="105"/>
          <w:position w:val="7"/>
          <w:sz w:val="11"/>
        </w:rPr>
        <w:t xml:space="preserve">[1] </w:t>
      </w:r>
      <w:r>
        <w:rPr>
          <w:color w:val="231F20"/>
          <w:spacing w:val="5"/>
          <w:w w:val="105"/>
        </w:rPr>
        <w:t xml:space="preserve">The </w:t>
      </w:r>
      <w:r>
        <w:rPr>
          <w:color w:val="231F20"/>
          <w:spacing w:val="6"/>
          <w:w w:val="105"/>
        </w:rPr>
        <w:t xml:space="preserve">most common </w:t>
      </w:r>
      <w:r>
        <w:rPr>
          <w:color w:val="231F20"/>
          <w:spacing w:val="4"/>
          <w:w w:val="105"/>
        </w:rPr>
        <w:t xml:space="preserve">breast </w:t>
      </w:r>
      <w:r>
        <w:rPr>
          <w:color w:val="231F20"/>
          <w:spacing w:val="5"/>
          <w:w w:val="105"/>
        </w:rPr>
        <w:t xml:space="preserve">problems </w:t>
      </w:r>
      <w:r>
        <w:rPr>
          <w:color w:val="231F20"/>
          <w:spacing w:val="2"/>
          <w:w w:val="105"/>
        </w:rPr>
        <w:t xml:space="preserve">for </w:t>
      </w:r>
      <w:r>
        <w:rPr>
          <w:color w:val="231F20"/>
          <w:spacing w:val="5"/>
          <w:w w:val="105"/>
        </w:rPr>
        <w:t xml:space="preserve">which women </w:t>
      </w:r>
      <w:r>
        <w:rPr>
          <w:color w:val="231F20"/>
          <w:spacing w:val="6"/>
          <w:w w:val="105"/>
        </w:rPr>
        <w:t xml:space="preserve">consult </w:t>
      </w:r>
      <w:r>
        <w:rPr>
          <w:color w:val="231F20"/>
          <w:w w:val="105"/>
        </w:rPr>
        <w:t>a physician are breast pain, nipple</w:t>
      </w:r>
      <w:r>
        <w:rPr>
          <w:color w:val="231F20"/>
          <w:spacing w:val="-39"/>
          <w:w w:val="105"/>
        </w:rPr>
        <w:t xml:space="preserve"> </w:t>
      </w:r>
      <w:r>
        <w:rPr>
          <w:color w:val="231F20"/>
          <w:w w:val="105"/>
        </w:rPr>
        <w:t xml:space="preserve">discharge, </w:t>
      </w:r>
      <w:r>
        <w:rPr>
          <w:color w:val="231F20"/>
          <w:spacing w:val="3"/>
          <w:w w:val="105"/>
        </w:rPr>
        <w:t xml:space="preserve">and </w:t>
      </w:r>
      <w:r>
        <w:rPr>
          <w:color w:val="231F20"/>
          <w:w w:val="105"/>
        </w:rPr>
        <w:t xml:space="preserve">a </w:t>
      </w:r>
      <w:r>
        <w:rPr>
          <w:color w:val="231F20"/>
          <w:spacing w:val="2"/>
          <w:w w:val="105"/>
        </w:rPr>
        <w:t>palpable mass.</w:t>
      </w:r>
      <w:r>
        <w:rPr>
          <w:color w:val="231F20"/>
          <w:spacing w:val="2"/>
          <w:w w:val="105"/>
          <w:position w:val="7"/>
          <w:sz w:val="11"/>
        </w:rPr>
        <w:t xml:space="preserve">[1] </w:t>
      </w:r>
      <w:r>
        <w:rPr>
          <w:color w:val="231F20"/>
          <w:spacing w:val="3"/>
          <w:w w:val="105"/>
        </w:rPr>
        <w:t xml:space="preserve">Early </w:t>
      </w:r>
      <w:r>
        <w:rPr>
          <w:color w:val="231F20"/>
          <w:spacing w:val="4"/>
          <w:w w:val="105"/>
        </w:rPr>
        <w:t xml:space="preserve">menarche </w:t>
      </w:r>
      <w:r>
        <w:rPr>
          <w:color w:val="231F20"/>
          <w:spacing w:val="5"/>
          <w:w w:val="105"/>
        </w:rPr>
        <w:t xml:space="preserve">(before the </w:t>
      </w:r>
      <w:r>
        <w:rPr>
          <w:color w:val="231F20"/>
          <w:spacing w:val="4"/>
          <w:w w:val="105"/>
        </w:rPr>
        <w:t xml:space="preserve">age of </w:t>
      </w:r>
      <w:r>
        <w:rPr>
          <w:color w:val="231F20"/>
          <w:spacing w:val="6"/>
          <w:w w:val="105"/>
        </w:rPr>
        <w:t>12),</w:t>
      </w:r>
      <w:r>
        <w:rPr>
          <w:color w:val="231F20"/>
          <w:spacing w:val="6"/>
          <w:w w:val="105"/>
          <w:position w:val="7"/>
          <w:sz w:val="11"/>
        </w:rPr>
        <w:t xml:space="preserve">[2] </w:t>
      </w:r>
      <w:r>
        <w:rPr>
          <w:color w:val="231F20"/>
          <w:spacing w:val="4"/>
          <w:w w:val="105"/>
        </w:rPr>
        <w:t xml:space="preserve">late </w:t>
      </w:r>
      <w:r>
        <w:rPr>
          <w:color w:val="231F20"/>
          <w:spacing w:val="7"/>
          <w:w w:val="105"/>
        </w:rPr>
        <w:t xml:space="preserve">natural </w:t>
      </w:r>
      <w:r>
        <w:rPr>
          <w:color w:val="231F20"/>
          <w:spacing w:val="4"/>
          <w:w w:val="105"/>
        </w:rPr>
        <w:t xml:space="preserve">menopause (after </w:t>
      </w:r>
      <w:r>
        <w:rPr>
          <w:color w:val="231F20"/>
          <w:spacing w:val="3"/>
          <w:w w:val="105"/>
        </w:rPr>
        <w:t xml:space="preserve">the </w:t>
      </w:r>
      <w:r>
        <w:rPr>
          <w:color w:val="231F20"/>
          <w:w w:val="105"/>
        </w:rPr>
        <w:t xml:space="preserve">age </w:t>
      </w:r>
      <w:r>
        <w:rPr>
          <w:color w:val="231F20"/>
          <w:spacing w:val="2"/>
          <w:w w:val="105"/>
        </w:rPr>
        <w:t xml:space="preserve">of </w:t>
      </w:r>
      <w:r>
        <w:rPr>
          <w:color w:val="231F20"/>
          <w:spacing w:val="4"/>
          <w:w w:val="105"/>
        </w:rPr>
        <w:t>55),</w:t>
      </w:r>
      <w:r>
        <w:rPr>
          <w:color w:val="231F20"/>
          <w:spacing w:val="4"/>
          <w:w w:val="105"/>
          <w:position w:val="7"/>
          <w:sz w:val="11"/>
        </w:rPr>
        <w:t xml:space="preserve">[2] </w:t>
      </w:r>
      <w:r>
        <w:rPr>
          <w:color w:val="231F20"/>
          <w:spacing w:val="5"/>
          <w:w w:val="105"/>
        </w:rPr>
        <w:t xml:space="preserve">not </w:t>
      </w:r>
      <w:r>
        <w:rPr>
          <w:color w:val="231F20"/>
          <w:w w:val="105"/>
        </w:rPr>
        <w:t xml:space="preserve">bearing children, and first pregnancy </w:t>
      </w:r>
      <w:r>
        <w:rPr>
          <w:color w:val="231F20"/>
          <w:spacing w:val="-3"/>
          <w:w w:val="105"/>
        </w:rPr>
        <w:t xml:space="preserve">over </w:t>
      </w:r>
      <w:r>
        <w:rPr>
          <w:color w:val="231F20"/>
          <w:w w:val="105"/>
        </w:rPr>
        <w:t>the age of 30 all increase lifetime</w:t>
      </w:r>
      <w:r>
        <w:rPr>
          <w:color w:val="231F20"/>
          <w:spacing w:val="-25"/>
          <w:w w:val="105"/>
        </w:rPr>
        <w:t xml:space="preserve"> </w:t>
      </w:r>
      <w:r>
        <w:rPr>
          <w:color w:val="231F20"/>
          <w:w w:val="105"/>
        </w:rPr>
        <w:t>exposure to oestrogen and progesterone and the risk of breast</w:t>
      </w:r>
      <w:r>
        <w:rPr>
          <w:color w:val="231F20"/>
          <w:spacing w:val="12"/>
          <w:w w:val="105"/>
        </w:rPr>
        <w:t xml:space="preserve"> </w:t>
      </w:r>
      <w:r>
        <w:rPr>
          <w:color w:val="231F20"/>
          <w:w w:val="105"/>
        </w:rPr>
        <w:t>cancer.</w:t>
      </w:r>
      <w:r>
        <w:rPr>
          <w:color w:val="231F20"/>
          <w:w w:val="105"/>
          <w:position w:val="7"/>
          <w:sz w:val="11"/>
        </w:rPr>
        <w:t>[2]</w:t>
      </w:r>
    </w:p>
    <w:p w14:paraId="23C25D05" w14:textId="77777777" w:rsidR="0019268C" w:rsidRDefault="00000000">
      <w:pPr>
        <w:pStyle w:val="BodyText"/>
        <w:spacing w:before="130" w:line="249" w:lineRule="auto"/>
        <w:ind w:left="113" w:right="46"/>
        <w:jc w:val="both"/>
        <w:rPr>
          <w:sz w:val="11"/>
        </w:rPr>
      </w:pPr>
      <w:r>
        <w:rPr>
          <w:color w:val="231F20"/>
          <w:w w:val="105"/>
        </w:rPr>
        <w:t xml:space="preserve">Diseases of the breast are very common </w:t>
      </w:r>
      <w:r>
        <w:rPr>
          <w:color w:val="231F20"/>
          <w:spacing w:val="-6"/>
          <w:w w:val="105"/>
        </w:rPr>
        <w:t xml:space="preserve">in </w:t>
      </w:r>
      <w:r>
        <w:rPr>
          <w:color w:val="231F20"/>
          <w:w w:val="105"/>
        </w:rPr>
        <w:t>all</w:t>
      </w:r>
      <w:r>
        <w:rPr>
          <w:color w:val="231F20"/>
          <w:spacing w:val="-18"/>
          <w:w w:val="105"/>
        </w:rPr>
        <w:t xml:space="preserve"> </w:t>
      </w:r>
      <w:r>
        <w:rPr>
          <w:color w:val="231F20"/>
          <w:spacing w:val="-3"/>
          <w:w w:val="105"/>
        </w:rPr>
        <w:t>age</w:t>
      </w:r>
      <w:r>
        <w:rPr>
          <w:color w:val="231F20"/>
          <w:spacing w:val="-17"/>
          <w:w w:val="105"/>
        </w:rPr>
        <w:t xml:space="preserve"> </w:t>
      </w:r>
      <w:r>
        <w:rPr>
          <w:color w:val="231F20"/>
          <w:spacing w:val="-3"/>
          <w:w w:val="105"/>
        </w:rPr>
        <w:t>groups</w:t>
      </w:r>
      <w:r>
        <w:rPr>
          <w:color w:val="231F20"/>
          <w:spacing w:val="-18"/>
          <w:w w:val="105"/>
        </w:rPr>
        <w:t xml:space="preserve"> </w:t>
      </w:r>
      <w:r>
        <w:rPr>
          <w:color w:val="231F20"/>
          <w:w w:val="105"/>
        </w:rPr>
        <w:t>and</w:t>
      </w:r>
      <w:r>
        <w:rPr>
          <w:color w:val="231F20"/>
          <w:spacing w:val="-17"/>
          <w:w w:val="105"/>
        </w:rPr>
        <w:t xml:space="preserve"> </w:t>
      </w:r>
      <w:r>
        <w:rPr>
          <w:color w:val="231F20"/>
          <w:w w:val="105"/>
        </w:rPr>
        <w:t>encompass</w:t>
      </w:r>
      <w:r>
        <w:rPr>
          <w:color w:val="231F20"/>
          <w:spacing w:val="-18"/>
          <w:w w:val="105"/>
        </w:rPr>
        <w:t xml:space="preserve"> </w:t>
      </w:r>
      <w:r>
        <w:rPr>
          <w:color w:val="231F20"/>
          <w:w w:val="105"/>
        </w:rPr>
        <w:t>a</w:t>
      </w:r>
      <w:r>
        <w:rPr>
          <w:color w:val="231F20"/>
          <w:spacing w:val="-17"/>
          <w:w w:val="105"/>
        </w:rPr>
        <w:t xml:space="preserve"> </w:t>
      </w:r>
      <w:r>
        <w:rPr>
          <w:color w:val="231F20"/>
          <w:w w:val="105"/>
        </w:rPr>
        <w:t>spectrum</w:t>
      </w:r>
      <w:r>
        <w:rPr>
          <w:color w:val="231F20"/>
          <w:spacing w:val="-17"/>
          <w:w w:val="105"/>
        </w:rPr>
        <w:t xml:space="preserve"> </w:t>
      </w:r>
      <w:r>
        <w:rPr>
          <w:color w:val="231F20"/>
          <w:w w:val="105"/>
        </w:rPr>
        <w:t>of benign and malignant</w:t>
      </w:r>
      <w:r>
        <w:rPr>
          <w:color w:val="231F20"/>
          <w:spacing w:val="-3"/>
          <w:w w:val="105"/>
        </w:rPr>
        <w:t xml:space="preserve"> </w:t>
      </w:r>
      <w:r>
        <w:rPr>
          <w:color w:val="231F20"/>
          <w:w w:val="105"/>
        </w:rPr>
        <w:t>disorders.</w:t>
      </w:r>
      <w:r>
        <w:rPr>
          <w:color w:val="231F20"/>
          <w:w w:val="105"/>
          <w:position w:val="7"/>
          <w:sz w:val="11"/>
        </w:rPr>
        <w:t>[1,3]</w:t>
      </w:r>
    </w:p>
    <w:p w14:paraId="72774701" w14:textId="77777777" w:rsidR="0019268C" w:rsidRDefault="00000000">
      <w:pPr>
        <w:pStyle w:val="BodyText"/>
        <w:spacing w:before="123" w:line="249" w:lineRule="auto"/>
        <w:ind w:left="113" w:right="41"/>
        <w:jc w:val="both"/>
      </w:pPr>
      <w:r>
        <w:rPr>
          <w:color w:val="231F20"/>
          <w:w w:val="105"/>
        </w:rPr>
        <w:t xml:space="preserve">Masses are assessed by </w:t>
      </w:r>
      <w:r>
        <w:rPr>
          <w:color w:val="231F20"/>
          <w:spacing w:val="-3"/>
          <w:w w:val="105"/>
        </w:rPr>
        <w:t xml:space="preserve">shape, </w:t>
      </w:r>
      <w:r>
        <w:rPr>
          <w:color w:val="231F20"/>
          <w:w w:val="105"/>
        </w:rPr>
        <w:t xml:space="preserve">margin, and density. </w:t>
      </w:r>
      <w:r>
        <w:rPr>
          <w:color w:val="231F20"/>
          <w:spacing w:val="2"/>
          <w:w w:val="105"/>
        </w:rPr>
        <w:t xml:space="preserve">The shape </w:t>
      </w:r>
      <w:r>
        <w:rPr>
          <w:color w:val="231F20"/>
          <w:w w:val="105"/>
        </w:rPr>
        <w:t xml:space="preserve">may be </w:t>
      </w:r>
      <w:r>
        <w:rPr>
          <w:color w:val="231F20"/>
          <w:spacing w:val="2"/>
          <w:w w:val="105"/>
        </w:rPr>
        <w:t xml:space="preserve">round, </w:t>
      </w:r>
      <w:r>
        <w:rPr>
          <w:color w:val="231F20"/>
          <w:w w:val="105"/>
        </w:rPr>
        <w:t xml:space="preserve">oval, </w:t>
      </w:r>
      <w:r>
        <w:rPr>
          <w:color w:val="231F20"/>
          <w:spacing w:val="-6"/>
          <w:w w:val="105"/>
        </w:rPr>
        <w:t>irregular,</w:t>
      </w:r>
      <w:r>
        <w:rPr>
          <w:color w:val="231F20"/>
          <w:spacing w:val="-17"/>
          <w:w w:val="105"/>
        </w:rPr>
        <w:t xml:space="preserve"> </w:t>
      </w:r>
      <w:r>
        <w:rPr>
          <w:color w:val="231F20"/>
          <w:w w:val="105"/>
        </w:rPr>
        <w:t>or</w:t>
      </w:r>
      <w:r>
        <w:rPr>
          <w:color w:val="231F20"/>
          <w:spacing w:val="-16"/>
          <w:w w:val="105"/>
        </w:rPr>
        <w:t xml:space="preserve"> </w:t>
      </w:r>
      <w:r>
        <w:rPr>
          <w:color w:val="231F20"/>
          <w:spacing w:val="-5"/>
          <w:w w:val="105"/>
        </w:rPr>
        <w:t>lobulated,</w:t>
      </w:r>
      <w:r>
        <w:rPr>
          <w:color w:val="231F20"/>
          <w:spacing w:val="-17"/>
          <w:w w:val="105"/>
        </w:rPr>
        <w:t xml:space="preserve"> </w:t>
      </w:r>
      <w:r>
        <w:rPr>
          <w:color w:val="231F20"/>
          <w:spacing w:val="-3"/>
          <w:w w:val="105"/>
        </w:rPr>
        <w:t>and</w:t>
      </w:r>
      <w:r>
        <w:rPr>
          <w:color w:val="231F20"/>
          <w:spacing w:val="-16"/>
          <w:w w:val="105"/>
        </w:rPr>
        <w:t xml:space="preserve"> </w:t>
      </w:r>
      <w:r>
        <w:rPr>
          <w:color w:val="231F20"/>
          <w:spacing w:val="-3"/>
          <w:w w:val="105"/>
        </w:rPr>
        <w:t>the</w:t>
      </w:r>
      <w:r>
        <w:rPr>
          <w:color w:val="231F20"/>
          <w:spacing w:val="-18"/>
          <w:w w:val="105"/>
        </w:rPr>
        <w:t xml:space="preserve"> </w:t>
      </w:r>
      <w:r>
        <w:rPr>
          <w:color w:val="231F20"/>
          <w:spacing w:val="-5"/>
          <w:w w:val="105"/>
        </w:rPr>
        <w:t>margin</w:t>
      </w:r>
      <w:r>
        <w:rPr>
          <w:color w:val="231F20"/>
          <w:spacing w:val="-16"/>
          <w:w w:val="105"/>
        </w:rPr>
        <w:t xml:space="preserve"> </w:t>
      </w:r>
      <w:r>
        <w:rPr>
          <w:color w:val="231F20"/>
          <w:spacing w:val="-6"/>
          <w:w w:val="105"/>
        </w:rPr>
        <w:t>may</w:t>
      </w:r>
      <w:r>
        <w:rPr>
          <w:color w:val="231F20"/>
          <w:spacing w:val="-17"/>
          <w:w w:val="105"/>
        </w:rPr>
        <w:t xml:space="preserve"> </w:t>
      </w:r>
      <w:r>
        <w:rPr>
          <w:color w:val="231F20"/>
          <w:spacing w:val="-4"/>
          <w:w w:val="105"/>
        </w:rPr>
        <w:t xml:space="preserve">be </w:t>
      </w:r>
      <w:r>
        <w:rPr>
          <w:color w:val="231F20"/>
          <w:w w:val="105"/>
        </w:rPr>
        <w:t>smooth,</w:t>
      </w:r>
      <w:r>
        <w:rPr>
          <w:color w:val="231F20"/>
          <w:spacing w:val="-12"/>
          <w:w w:val="105"/>
        </w:rPr>
        <w:t xml:space="preserve"> </w:t>
      </w:r>
      <w:r>
        <w:rPr>
          <w:color w:val="231F20"/>
          <w:w w:val="105"/>
        </w:rPr>
        <w:t>obscured,</w:t>
      </w:r>
      <w:r>
        <w:rPr>
          <w:color w:val="231F20"/>
          <w:spacing w:val="-11"/>
          <w:w w:val="105"/>
        </w:rPr>
        <w:t xml:space="preserve"> </w:t>
      </w:r>
      <w:r>
        <w:rPr>
          <w:color w:val="231F20"/>
          <w:w w:val="105"/>
        </w:rPr>
        <w:t>indistinct,</w:t>
      </w:r>
      <w:r>
        <w:rPr>
          <w:color w:val="231F20"/>
          <w:spacing w:val="-12"/>
          <w:w w:val="105"/>
        </w:rPr>
        <w:t xml:space="preserve"> </w:t>
      </w:r>
      <w:r>
        <w:rPr>
          <w:color w:val="231F20"/>
          <w:w w:val="105"/>
        </w:rPr>
        <w:t>or</w:t>
      </w:r>
      <w:r>
        <w:rPr>
          <w:color w:val="231F20"/>
          <w:spacing w:val="-11"/>
          <w:w w:val="105"/>
        </w:rPr>
        <w:t xml:space="preserve"> </w:t>
      </w:r>
      <w:r>
        <w:rPr>
          <w:color w:val="231F20"/>
          <w:w w:val="105"/>
        </w:rPr>
        <w:t>spiculated. Benign lesions tend to be characterized as round or oval and well-defined, whereas malignant</w:t>
      </w:r>
      <w:r>
        <w:rPr>
          <w:color w:val="231F20"/>
          <w:spacing w:val="36"/>
          <w:w w:val="105"/>
        </w:rPr>
        <w:t xml:space="preserve"> </w:t>
      </w:r>
      <w:r>
        <w:rPr>
          <w:color w:val="231F20"/>
          <w:w w:val="105"/>
        </w:rPr>
        <w:t>lesions</w:t>
      </w:r>
      <w:r>
        <w:rPr>
          <w:color w:val="231F20"/>
          <w:spacing w:val="37"/>
          <w:w w:val="105"/>
        </w:rPr>
        <w:t xml:space="preserve"> </w:t>
      </w:r>
      <w:r>
        <w:rPr>
          <w:color w:val="231F20"/>
          <w:w w:val="105"/>
        </w:rPr>
        <w:t>tend</w:t>
      </w:r>
      <w:r>
        <w:rPr>
          <w:color w:val="231F20"/>
          <w:spacing w:val="36"/>
          <w:w w:val="105"/>
        </w:rPr>
        <w:t xml:space="preserve"> </w:t>
      </w:r>
      <w:r>
        <w:rPr>
          <w:color w:val="231F20"/>
          <w:w w:val="105"/>
        </w:rPr>
        <w:t>to</w:t>
      </w:r>
      <w:r>
        <w:rPr>
          <w:color w:val="231F20"/>
          <w:spacing w:val="37"/>
          <w:w w:val="105"/>
        </w:rPr>
        <w:t xml:space="preserve"> </w:t>
      </w:r>
      <w:r>
        <w:rPr>
          <w:color w:val="231F20"/>
          <w:w w:val="105"/>
        </w:rPr>
        <w:t>be</w:t>
      </w:r>
      <w:r>
        <w:rPr>
          <w:color w:val="231F20"/>
          <w:spacing w:val="37"/>
          <w:w w:val="105"/>
        </w:rPr>
        <w:t xml:space="preserve"> </w:t>
      </w:r>
      <w:r>
        <w:rPr>
          <w:color w:val="231F20"/>
          <w:w w:val="105"/>
        </w:rPr>
        <w:t>irregular</w:t>
      </w:r>
      <w:r>
        <w:rPr>
          <w:color w:val="231F20"/>
          <w:spacing w:val="36"/>
          <w:w w:val="105"/>
        </w:rPr>
        <w:t xml:space="preserve"> </w:t>
      </w:r>
      <w:r>
        <w:rPr>
          <w:color w:val="231F20"/>
          <w:w w:val="105"/>
        </w:rPr>
        <w:t>in</w:t>
      </w:r>
    </w:p>
    <w:p w14:paraId="64EBE86C" w14:textId="4E964B6B" w:rsidR="0019268C" w:rsidRDefault="00EA3819">
      <w:pPr>
        <w:pStyle w:val="BodyText"/>
        <w:spacing w:before="4"/>
        <w:rPr>
          <w:sz w:val="12"/>
        </w:rPr>
      </w:pPr>
      <w:r>
        <w:rPr>
          <w:noProof/>
        </w:rPr>
        <mc:AlternateContent>
          <mc:Choice Requires="wps">
            <w:drawing>
              <wp:anchor distT="0" distB="0" distL="0" distR="0" simplePos="0" relativeHeight="487588864" behindDoc="1" locked="0" layoutInCell="1" allowOverlap="1" wp14:anchorId="777B42C9" wp14:editId="4C756451">
                <wp:simplePos x="0" y="0"/>
                <wp:positionH relativeFrom="page">
                  <wp:posOffset>684530</wp:posOffset>
                </wp:positionH>
                <wp:positionV relativeFrom="paragraph">
                  <wp:posOffset>118745</wp:posOffset>
                </wp:positionV>
                <wp:extent cx="2279015" cy="1270"/>
                <wp:effectExtent l="0" t="0" r="0" b="0"/>
                <wp:wrapTopAndBottom/>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DA28" id="Freeform 14" o:spid="_x0000_s1026" style="position:absolute;margin-left:53.9pt;margin-top:9.3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9406933" w14:textId="77777777" w:rsidR="0019268C" w:rsidRDefault="00000000">
      <w:pPr>
        <w:spacing w:before="40" w:line="235" w:lineRule="auto"/>
        <w:ind w:left="117" w:right="39"/>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4710ADEE" w14:textId="77777777" w:rsidR="0019268C" w:rsidRDefault="0019268C">
      <w:pPr>
        <w:pStyle w:val="BodyText"/>
        <w:spacing w:before="10"/>
        <w:rPr>
          <w:rFonts w:ascii="Carlito"/>
          <w:sz w:val="18"/>
        </w:rPr>
      </w:pPr>
    </w:p>
    <w:p w14:paraId="65ED6C95" w14:textId="77777777" w:rsidR="0019268C"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606B8A43" w14:textId="77777777" w:rsidR="0019268C" w:rsidRDefault="00000000">
      <w:pPr>
        <w:pStyle w:val="BodyText"/>
        <w:rPr>
          <w:rFonts w:ascii="Carlito"/>
          <w:sz w:val="22"/>
        </w:rPr>
      </w:pPr>
      <w:r>
        <w:br w:type="column"/>
      </w:r>
    </w:p>
    <w:p w14:paraId="18A40907" w14:textId="77777777" w:rsidR="0019268C" w:rsidRDefault="0019268C">
      <w:pPr>
        <w:pStyle w:val="BodyText"/>
        <w:rPr>
          <w:rFonts w:ascii="Carlito"/>
          <w:sz w:val="22"/>
        </w:rPr>
      </w:pPr>
    </w:p>
    <w:p w14:paraId="67FB1F77" w14:textId="77777777" w:rsidR="0019268C" w:rsidRDefault="0019268C">
      <w:pPr>
        <w:pStyle w:val="BodyText"/>
        <w:rPr>
          <w:rFonts w:ascii="Carlito"/>
          <w:sz w:val="22"/>
        </w:rPr>
      </w:pPr>
    </w:p>
    <w:p w14:paraId="27F314D7" w14:textId="77777777" w:rsidR="0019268C" w:rsidRDefault="0019268C">
      <w:pPr>
        <w:pStyle w:val="BodyText"/>
        <w:rPr>
          <w:rFonts w:ascii="Carlito"/>
          <w:sz w:val="22"/>
        </w:rPr>
      </w:pPr>
    </w:p>
    <w:p w14:paraId="33733234" w14:textId="77777777" w:rsidR="0019268C" w:rsidRDefault="0019268C">
      <w:pPr>
        <w:pStyle w:val="BodyText"/>
        <w:rPr>
          <w:rFonts w:ascii="Carlito"/>
          <w:sz w:val="22"/>
        </w:rPr>
      </w:pPr>
    </w:p>
    <w:p w14:paraId="6559D446" w14:textId="77777777" w:rsidR="0019268C" w:rsidRDefault="0019268C">
      <w:pPr>
        <w:pStyle w:val="BodyText"/>
        <w:rPr>
          <w:rFonts w:ascii="Carlito"/>
          <w:sz w:val="22"/>
        </w:rPr>
      </w:pPr>
    </w:p>
    <w:p w14:paraId="42316409" w14:textId="77777777" w:rsidR="0019268C" w:rsidRDefault="0019268C">
      <w:pPr>
        <w:pStyle w:val="BodyText"/>
        <w:rPr>
          <w:rFonts w:ascii="Carlito"/>
          <w:sz w:val="22"/>
        </w:rPr>
      </w:pPr>
    </w:p>
    <w:p w14:paraId="7BD7889B" w14:textId="77777777" w:rsidR="0019268C" w:rsidRDefault="0019268C">
      <w:pPr>
        <w:pStyle w:val="BodyText"/>
        <w:rPr>
          <w:rFonts w:ascii="Carlito"/>
          <w:sz w:val="22"/>
        </w:rPr>
      </w:pPr>
    </w:p>
    <w:p w14:paraId="16A08C43" w14:textId="77777777" w:rsidR="0019268C" w:rsidRDefault="0019268C">
      <w:pPr>
        <w:pStyle w:val="BodyText"/>
        <w:rPr>
          <w:rFonts w:ascii="Carlito"/>
          <w:sz w:val="22"/>
        </w:rPr>
      </w:pPr>
    </w:p>
    <w:p w14:paraId="283193D3" w14:textId="77777777" w:rsidR="0019268C" w:rsidRDefault="0019268C">
      <w:pPr>
        <w:pStyle w:val="BodyText"/>
        <w:rPr>
          <w:rFonts w:ascii="Carlito"/>
          <w:sz w:val="22"/>
        </w:rPr>
      </w:pPr>
    </w:p>
    <w:p w14:paraId="1100C2F2" w14:textId="77777777" w:rsidR="0019268C" w:rsidRDefault="0019268C">
      <w:pPr>
        <w:pStyle w:val="BodyText"/>
        <w:rPr>
          <w:rFonts w:ascii="Carlito"/>
          <w:sz w:val="22"/>
        </w:rPr>
      </w:pPr>
    </w:p>
    <w:p w14:paraId="654387B7" w14:textId="77777777" w:rsidR="0019268C" w:rsidRDefault="0019268C">
      <w:pPr>
        <w:pStyle w:val="BodyText"/>
        <w:rPr>
          <w:rFonts w:ascii="Carlito"/>
          <w:sz w:val="22"/>
        </w:rPr>
      </w:pPr>
    </w:p>
    <w:p w14:paraId="6ABA7475" w14:textId="77777777" w:rsidR="0019268C" w:rsidRDefault="0019268C">
      <w:pPr>
        <w:pStyle w:val="BodyText"/>
        <w:rPr>
          <w:rFonts w:ascii="Carlito"/>
          <w:sz w:val="22"/>
        </w:rPr>
      </w:pPr>
    </w:p>
    <w:p w14:paraId="0E12ABCF" w14:textId="77777777" w:rsidR="0019268C" w:rsidRDefault="0019268C">
      <w:pPr>
        <w:pStyle w:val="BodyText"/>
        <w:rPr>
          <w:rFonts w:ascii="Carlito"/>
          <w:sz w:val="22"/>
        </w:rPr>
      </w:pPr>
    </w:p>
    <w:p w14:paraId="7D55EEF9" w14:textId="77777777" w:rsidR="0019268C" w:rsidRDefault="0019268C">
      <w:pPr>
        <w:pStyle w:val="BodyText"/>
        <w:rPr>
          <w:rFonts w:ascii="Carlito"/>
          <w:sz w:val="22"/>
        </w:rPr>
      </w:pPr>
    </w:p>
    <w:p w14:paraId="64BDD14C" w14:textId="77777777" w:rsidR="0019268C" w:rsidRDefault="0019268C">
      <w:pPr>
        <w:pStyle w:val="BodyText"/>
        <w:rPr>
          <w:rFonts w:ascii="Carlito"/>
          <w:sz w:val="22"/>
        </w:rPr>
      </w:pPr>
    </w:p>
    <w:p w14:paraId="611340C6" w14:textId="77777777" w:rsidR="0019268C" w:rsidRDefault="0019268C">
      <w:pPr>
        <w:pStyle w:val="BodyText"/>
        <w:rPr>
          <w:rFonts w:ascii="Carlito"/>
          <w:sz w:val="26"/>
        </w:rPr>
      </w:pPr>
    </w:p>
    <w:p w14:paraId="3AA8E8E9" w14:textId="77777777" w:rsidR="0019268C" w:rsidRDefault="00000000">
      <w:pPr>
        <w:pStyle w:val="BodyText"/>
        <w:spacing w:before="1" w:line="249" w:lineRule="auto"/>
        <w:ind w:left="113" w:right="48"/>
        <w:jc w:val="both"/>
        <w:rPr>
          <w:sz w:val="11"/>
        </w:rPr>
      </w:pPr>
      <w:r>
        <w:rPr>
          <w:color w:val="231F20"/>
          <w:spacing w:val="4"/>
          <w:w w:val="105"/>
        </w:rPr>
        <w:t xml:space="preserve">shape and </w:t>
      </w:r>
      <w:r>
        <w:rPr>
          <w:color w:val="231F20"/>
          <w:spacing w:val="5"/>
          <w:w w:val="105"/>
        </w:rPr>
        <w:t xml:space="preserve">outline </w:t>
      </w:r>
      <w:r>
        <w:rPr>
          <w:color w:val="231F20"/>
          <w:spacing w:val="4"/>
          <w:w w:val="105"/>
        </w:rPr>
        <w:t xml:space="preserve">based </w:t>
      </w:r>
      <w:r>
        <w:rPr>
          <w:color w:val="231F20"/>
          <w:spacing w:val="3"/>
          <w:w w:val="105"/>
        </w:rPr>
        <w:t xml:space="preserve">on </w:t>
      </w:r>
      <w:r>
        <w:rPr>
          <w:color w:val="231F20"/>
          <w:spacing w:val="4"/>
          <w:w w:val="105"/>
        </w:rPr>
        <w:t>imaging.</w:t>
      </w:r>
      <w:r>
        <w:rPr>
          <w:color w:val="231F20"/>
          <w:spacing w:val="4"/>
          <w:w w:val="105"/>
          <w:position w:val="7"/>
          <w:sz w:val="11"/>
        </w:rPr>
        <w:t xml:space="preserve">[4] </w:t>
      </w:r>
      <w:r>
        <w:rPr>
          <w:color w:val="231F20"/>
          <w:w w:val="105"/>
        </w:rPr>
        <w:t xml:space="preserve">Common causes of a benign breast </w:t>
      </w:r>
      <w:r>
        <w:rPr>
          <w:color w:val="231F20"/>
          <w:spacing w:val="-3"/>
          <w:w w:val="105"/>
        </w:rPr>
        <w:t xml:space="preserve">mass </w:t>
      </w:r>
      <w:r>
        <w:rPr>
          <w:color w:val="231F20"/>
          <w:w w:val="105"/>
        </w:rPr>
        <w:t xml:space="preserve">include fibrocystic disease, fibroadenoma, cyst, galactocele, and abscess. Malignant </w:t>
      </w:r>
      <w:r>
        <w:rPr>
          <w:color w:val="231F20"/>
          <w:spacing w:val="-2"/>
          <w:w w:val="105"/>
        </w:rPr>
        <w:t>breast</w:t>
      </w:r>
      <w:r>
        <w:rPr>
          <w:color w:val="231F20"/>
          <w:spacing w:val="-22"/>
          <w:w w:val="105"/>
        </w:rPr>
        <w:t xml:space="preserve"> </w:t>
      </w:r>
      <w:r>
        <w:rPr>
          <w:color w:val="231F20"/>
          <w:w w:val="105"/>
        </w:rPr>
        <w:t>disease</w:t>
      </w:r>
      <w:r>
        <w:rPr>
          <w:color w:val="231F20"/>
          <w:spacing w:val="-22"/>
          <w:w w:val="105"/>
        </w:rPr>
        <w:t xml:space="preserve"> </w:t>
      </w:r>
      <w:r>
        <w:rPr>
          <w:color w:val="231F20"/>
          <w:w w:val="105"/>
        </w:rPr>
        <w:t>encompasses</w:t>
      </w:r>
      <w:r>
        <w:rPr>
          <w:color w:val="231F20"/>
          <w:spacing w:val="-22"/>
          <w:w w:val="105"/>
        </w:rPr>
        <w:t xml:space="preserve"> </w:t>
      </w:r>
      <w:r>
        <w:rPr>
          <w:color w:val="231F20"/>
          <w:spacing w:val="-4"/>
          <w:w w:val="105"/>
        </w:rPr>
        <w:t>many</w:t>
      </w:r>
      <w:r>
        <w:rPr>
          <w:color w:val="231F20"/>
          <w:spacing w:val="-21"/>
          <w:w w:val="105"/>
        </w:rPr>
        <w:t xml:space="preserve"> </w:t>
      </w:r>
      <w:r>
        <w:rPr>
          <w:color w:val="231F20"/>
          <w:spacing w:val="-3"/>
          <w:w w:val="105"/>
        </w:rPr>
        <w:t xml:space="preserve">histologic </w:t>
      </w:r>
      <w:r>
        <w:rPr>
          <w:color w:val="231F20"/>
          <w:w w:val="105"/>
        </w:rPr>
        <w:t xml:space="preserve">types that include infiltrating and </w:t>
      </w:r>
      <w:r>
        <w:rPr>
          <w:i/>
          <w:color w:val="231F20"/>
          <w:w w:val="105"/>
        </w:rPr>
        <w:t xml:space="preserve">in-situ </w:t>
      </w:r>
      <w:r>
        <w:rPr>
          <w:color w:val="231F20"/>
          <w:w w:val="105"/>
        </w:rPr>
        <w:t>ductal or lobular</w:t>
      </w:r>
      <w:r>
        <w:rPr>
          <w:color w:val="231F20"/>
          <w:spacing w:val="-2"/>
          <w:w w:val="105"/>
        </w:rPr>
        <w:t xml:space="preserve"> </w:t>
      </w:r>
      <w:r>
        <w:rPr>
          <w:color w:val="231F20"/>
          <w:w w:val="105"/>
        </w:rPr>
        <w:t>carcinoma.</w:t>
      </w:r>
      <w:r>
        <w:rPr>
          <w:color w:val="231F20"/>
          <w:w w:val="105"/>
          <w:position w:val="7"/>
          <w:sz w:val="11"/>
        </w:rPr>
        <w:t>[5]</w:t>
      </w:r>
    </w:p>
    <w:p w14:paraId="7CFC0B95" w14:textId="77777777" w:rsidR="0019268C" w:rsidRDefault="00000000">
      <w:pPr>
        <w:pStyle w:val="BodyText"/>
        <w:spacing w:before="125" w:line="249" w:lineRule="auto"/>
        <w:ind w:left="113" w:right="38"/>
        <w:jc w:val="both"/>
        <w:rPr>
          <w:sz w:val="11"/>
        </w:rPr>
      </w:pPr>
      <w:r>
        <w:rPr>
          <w:noProof/>
        </w:rPr>
        <w:drawing>
          <wp:anchor distT="0" distB="0" distL="0" distR="0" simplePos="0" relativeHeight="486793728" behindDoc="1" locked="0" layoutInCell="1" allowOverlap="1" wp14:anchorId="4EBE0118" wp14:editId="6A3CDB18">
            <wp:simplePos x="0" y="0"/>
            <wp:positionH relativeFrom="page">
              <wp:posOffset>3200400</wp:posOffset>
            </wp:positionH>
            <wp:positionV relativeFrom="paragraph">
              <wp:posOffset>-1157897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w w:val="105"/>
        </w:rPr>
        <w:t xml:space="preserve">Breast imaging </w:t>
      </w:r>
      <w:r>
        <w:rPr>
          <w:color w:val="231F20"/>
          <w:spacing w:val="3"/>
          <w:w w:val="105"/>
        </w:rPr>
        <w:t xml:space="preserve">which is </w:t>
      </w:r>
      <w:r>
        <w:rPr>
          <w:color w:val="231F20"/>
          <w:spacing w:val="4"/>
          <w:w w:val="105"/>
        </w:rPr>
        <w:t xml:space="preserve">the </w:t>
      </w:r>
      <w:r>
        <w:rPr>
          <w:color w:val="231F20"/>
          <w:spacing w:val="5"/>
          <w:w w:val="105"/>
        </w:rPr>
        <w:t xml:space="preserve">radiologic </w:t>
      </w:r>
      <w:r>
        <w:rPr>
          <w:color w:val="231F20"/>
          <w:spacing w:val="8"/>
          <w:w w:val="105"/>
        </w:rPr>
        <w:t xml:space="preserve">starting point </w:t>
      </w:r>
      <w:r>
        <w:rPr>
          <w:color w:val="231F20"/>
          <w:spacing w:val="4"/>
          <w:w w:val="105"/>
        </w:rPr>
        <w:t xml:space="preserve">for </w:t>
      </w:r>
      <w:r>
        <w:rPr>
          <w:color w:val="231F20"/>
          <w:spacing w:val="6"/>
          <w:w w:val="105"/>
        </w:rPr>
        <w:t xml:space="preserve">the </w:t>
      </w:r>
      <w:r>
        <w:rPr>
          <w:color w:val="231F20"/>
          <w:spacing w:val="9"/>
          <w:w w:val="105"/>
        </w:rPr>
        <w:t xml:space="preserve">assessment </w:t>
      </w:r>
      <w:r>
        <w:rPr>
          <w:color w:val="231F20"/>
          <w:spacing w:val="10"/>
          <w:w w:val="105"/>
        </w:rPr>
        <w:t xml:space="preserve">of </w:t>
      </w:r>
      <w:r>
        <w:rPr>
          <w:color w:val="231F20"/>
          <w:spacing w:val="7"/>
          <w:w w:val="105"/>
        </w:rPr>
        <w:t xml:space="preserve">breast </w:t>
      </w:r>
      <w:r>
        <w:rPr>
          <w:color w:val="231F20"/>
          <w:spacing w:val="8"/>
          <w:w w:val="105"/>
        </w:rPr>
        <w:t xml:space="preserve">findings </w:t>
      </w:r>
      <w:r>
        <w:rPr>
          <w:color w:val="231F20"/>
          <w:spacing w:val="6"/>
          <w:w w:val="105"/>
        </w:rPr>
        <w:t xml:space="preserve">plays </w:t>
      </w:r>
      <w:r>
        <w:rPr>
          <w:color w:val="231F20"/>
          <w:w w:val="105"/>
        </w:rPr>
        <w:t xml:space="preserve">a </w:t>
      </w:r>
      <w:r>
        <w:rPr>
          <w:color w:val="231F20"/>
          <w:spacing w:val="8"/>
          <w:w w:val="105"/>
        </w:rPr>
        <w:t xml:space="preserve">vital  </w:t>
      </w:r>
      <w:r>
        <w:rPr>
          <w:color w:val="231F20"/>
          <w:spacing w:val="5"/>
          <w:w w:val="105"/>
        </w:rPr>
        <w:t xml:space="preserve">role  </w:t>
      </w:r>
      <w:r>
        <w:rPr>
          <w:color w:val="231F20"/>
          <w:spacing w:val="10"/>
          <w:w w:val="105"/>
        </w:rPr>
        <w:t xml:space="preserve">in the </w:t>
      </w:r>
      <w:r>
        <w:rPr>
          <w:color w:val="231F20"/>
          <w:spacing w:val="14"/>
          <w:w w:val="105"/>
        </w:rPr>
        <w:t xml:space="preserve">multidisciplinary </w:t>
      </w:r>
      <w:r>
        <w:rPr>
          <w:color w:val="231F20"/>
          <w:spacing w:val="12"/>
          <w:w w:val="105"/>
        </w:rPr>
        <w:t xml:space="preserve">approach  </w:t>
      </w:r>
      <w:r>
        <w:rPr>
          <w:color w:val="231F20"/>
          <w:spacing w:val="16"/>
          <w:w w:val="105"/>
        </w:rPr>
        <w:t xml:space="preserve">to </w:t>
      </w:r>
      <w:r>
        <w:rPr>
          <w:color w:val="231F20"/>
          <w:spacing w:val="6"/>
          <w:w w:val="105"/>
        </w:rPr>
        <w:t xml:space="preserve">the </w:t>
      </w:r>
      <w:r>
        <w:rPr>
          <w:color w:val="231F20"/>
          <w:spacing w:val="8"/>
          <w:w w:val="105"/>
        </w:rPr>
        <w:t xml:space="preserve">management </w:t>
      </w:r>
      <w:r>
        <w:rPr>
          <w:color w:val="231F20"/>
          <w:spacing w:val="5"/>
          <w:w w:val="105"/>
        </w:rPr>
        <w:t xml:space="preserve">of </w:t>
      </w:r>
      <w:r>
        <w:rPr>
          <w:color w:val="231F20"/>
          <w:spacing w:val="7"/>
          <w:w w:val="105"/>
        </w:rPr>
        <w:t>breast disease.</w:t>
      </w:r>
      <w:r>
        <w:rPr>
          <w:color w:val="231F20"/>
          <w:spacing w:val="7"/>
          <w:w w:val="105"/>
          <w:position w:val="7"/>
          <w:sz w:val="11"/>
        </w:rPr>
        <w:t xml:space="preserve">[6] </w:t>
      </w:r>
      <w:r>
        <w:rPr>
          <w:color w:val="231F20"/>
          <w:w w:val="105"/>
        </w:rPr>
        <w:t>Symptomatic patients are evaluated by the triple</w:t>
      </w:r>
      <w:r>
        <w:rPr>
          <w:color w:val="231F20"/>
          <w:spacing w:val="-21"/>
          <w:w w:val="105"/>
        </w:rPr>
        <w:t xml:space="preserve"> </w:t>
      </w:r>
      <w:r>
        <w:rPr>
          <w:color w:val="231F20"/>
          <w:w w:val="105"/>
        </w:rPr>
        <w:t>assessment</w:t>
      </w:r>
      <w:r>
        <w:rPr>
          <w:color w:val="231F20"/>
          <w:spacing w:val="-20"/>
          <w:w w:val="105"/>
        </w:rPr>
        <w:t xml:space="preserve"> </w:t>
      </w:r>
      <w:r>
        <w:rPr>
          <w:color w:val="231F20"/>
          <w:w w:val="105"/>
        </w:rPr>
        <w:t>technique,</w:t>
      </w:r>
      <w:r>
        <w:rPr>
          <w:color w:val="231F20"/>
          <w:spacing w:val="-20"/>
          <w:w w:val="105"/>
        </w:rPr>
        <w:t xml:space="preserve"> </w:t>
      </w:r>
      <w:r>
        <w:rPr>
          <w:color w:val="231F20"/>
          <w:w w:val="105"/>
        </w:rPr>
        <w:t>which</w:t>
      </w:r>
      <w:r>
        <w:rPr>
          <w:color w:val="231F20"/>
          <w:spacing w:val="-21"/>
          <w:w w:val="105"/>
        </w:rPr>
        <w:t xml:space="preserve"> </w:t>
      </w:r>
      <w:r>
        <w:rPr>
          <w:color w:val="231F20"/>
          <w:w w:val="105"/>
        </w:rPr>
        <w:t xml:space="preserve">includes clinical breast examination (CBE), breast </w:t>
      </w:r>
      <w:r>
        <w:rPr>
          <w:color w:val="231F20"/>
          <w:spacing w:val="3"/>
          <w:w w:val="105"/>
        </w:rPr>
        <w:t xml:space="preserve">imaging such </w:t>
      </w:r>
      <w:r>
        <w:rPr>
          <w:color w:val="231F20"/>
          <w:spacing w:val="2"/>
          <w:w w:val="105"/>
        </w:rPr>
        <w:t xml:space="preserve">as </w:t>
      </w:r>
      <w:r>
        <w:rPr>
          <w:color w:val="231F20"/>
          <w:w w:val="105"/>
        </w:rPr>
        <w:t xml:space="preserve">mammography, </w:t>
      </w:r>
      <w:r>
        <w:rPr>
          <w:color w:val="231F20"/>
          <w:spacing w:val="4"/>
          <w:w w:val="105"/>
        </w:rPr>
        <w:t xml:space="preserve">breast </w:t>
      </w:r>
      <w:r>
        <w:rPr>
          <w:color w:val="231F20"/>
          <w:w w:val="105"/>
        </w:rPr>
        <w:t xml:space="preserve">ultrasound </w:t>
      </w:r>
      <w:r>
        <w:rPr>
          <w:color w:val="231F20"/>
          <w:spacing w:val="-3"/>
          <w:w w:val="105"/>
        </w:rPr>
        <w:t xml:space="preserve">(BUS), </w:t>
      </w:r>
      <w:r>
        <w:rPr>
          <w:color w:val="231F20"/>
          <w:w w:val="105"/>
        </w:rPr>
        <w:t xml:space="preserve">and magnetic resonance imaging (MRI) as well as breast cytology or biopsy </w:t>
      </w:r>
      <w:r>
        <w:rPr>
          <w:color w:val="231F20"/>
          <w:spacing w:val="-3"/>
          <w:w w:val="105"/>
        </w:rPr>
        <w:t xml:space="preserve">for </w:t>
      </w:r>
      <w:r>
        <w:rPr>
          <w:color w:val="231F20"/>
          <w:w w:val="105"/>
        </w:rPr>
        <w:t>histopathological</w:t>
      </w:r>
      <w:r>
        <w:rPr>
          <w:color w:val="231F20"/>
          <w:spacing w:val="-24"/>
          <w:w w:val="105"/>
        </w:rPr>
        <w:t xml:space="preserve"> </w:t>
      </w:r>
      <w:r>
        <w:rPr>
          <w:color w:val="231F20"/>
          <w:w w:val="105"/>
        </w:rPr>
        <w:t>diagnosis.</w:t>
      </w:r>
      <w:r>
        <w:rPr>
          <w:color w:val="231F20"/>
          <w:w w:val="105"/>
          <w:position w:val="7"/>
          <w:sz w:val="11"/>
        </w:rPr>
        <w:t>[7]</w:t>
      </w:r>
    </w:p>
    <w:p w14:paraId="6C554445" w14:textId="77777777" w:rsidR="0019268C" w:rsidRDefault="00000000">
      <w:pPr>
        <w:pStyle w:val="BodyText"/>
        <w:spacing w:before="130" w:line="249" w:lineRule="auto"/>
        <w:ind w:left="113" w:right="46"/>
        <w:jc w:val="both"/>
      </w:pPr>
      <w:r>
        <w:rPr>
          <w:color w:val="231F20"/>
          <w:w w:val="105"/>
        </w:rPr>
        <w:t xml:space="preserve">Ultrasound is useful in the detection of </w:t>
      </w:r>
      <w:r>
        <w:rPr>
          <w:color w:val="231F20"/>
          <w:spacing w:val="-3"/>
          <w:w w:val="105"/>
        </w:rPr>
        <w:t>breast</w:t>
      </w:r>
      <w:r>
        <w:rPr>
          <w:color w:val="231F20"/>
          <w:spacing w:val="-19"/>
          <w:w w:val="105"/>
        </w:rPr>
        <w:t xml:space="preserve"> </w:t>
      </w:r>
      <w:r>
        <w:rPr>
          <w:color w:val="231F20"/>
          <w:spacing w:val="-3"/>
          <w:w w:val="105"/>
        </w:rPr>
        <w:t>masses</w:t>
      </w:r>
      <w:r>
        <w:rPr>
          <w:color w:val="231F20"/>
          <w:spacing w:val="-18"/>
          <w:w w:val="105"/>
        </w:rPr>
        <w:t xml:space="preserve"> </w:t>
      </w:r>
      <w:r>
        <w:rPr>
          <w:color w:val="231F20"/>
          <w:w w:val="105"/>
        </w:rPr>
        <w:t>as</w:t>
      </w:r>
      <w:r>
        <w:rPr>
          <w:color w:val="231F20"/>
          <w:spacing w:val="-19"/>
          <w:w w:val="105"/>
        </w:rPr>
        <w:t xml:space="preserve"> </w:t>
      </w:r>
      <w:r>
        <w:rPr>
          <w:color w:val="231F20"/>
          <w:spacing w:val="-3"/>
          <w:w w:val="105"/>
        </w:rPr>
        <w:t>well</w:t>
      </w:r>
      <w:r>
        <w:rPr>
          <w:color w:val="231F20"/>
          <w:spacing w:val="-18"/>
          <w:w w:val="105"/>
        </w:rPr>
        <w:t xml:space="preserve"> </w:t>
      </w:r>
      <w:r>
        <w:rPr>
          <w:color w:val="231F20"/>
          <w:w w:val="105"/>
        </w:rPr>
        <w:t>as</w:t>
      </w:r>
      <w:r>
        <w:rPr>
          <w:color w:val="231F20"/>
          <w:spacing w:val="-19"/>
          <w:w w:val="105"/>
        </w:rPr>
        <w:t xml:space="preserve"> </w:t>
      </w:r>
      <w:r>
        <w:rPr>
          <w:color w:val="231F20"/>
          <w:w w:val="105"/>
        </w:rPr>
        <w:t>in</w:t>
      </w:r>
      <w:r>
        <w:rPr>
          <w:color w:val="231F20"/>
          <w:spacing w:val="-18"/>
          <w:w w:val="105"/>
        </w:rPr>
        <w:t xml:space="preserve"> </w:t>
      </w:r>
      <w:r>
        <w:rPr>
          <w:color w:val="231F20"/>
          <w:w w:val="105"/>
        </w:rPr>
        <w:t>the</w:t>
      </w:r>
      <w:r>
        <w:rPr>
          <w:color w:val="231F20"/>
          <w:spacing w:val="-18"/>
          <w:w w:val="105"/>
        </w:rPr>
        <w:t xml:space="preserve"> </w:t>
      </w:r>
      <w:r>
        <w:rPr>
          <w:color w:val="231F20"/>
          <w:spacing w:val="-4"/>
          <w:w w:val="105"/>
        </w:rPr>
        <w:t xml:space="preserve">differentiation </w:t>
      </w:r>
      <w:r>
        <w:rPr>
          <w:color w:val="231F20"/>
          <w:w w:val="105"/>
        </w:rPr>
        <w:t xml:space="preserve">of masses seen on </w:t>
      </w:r>
      <w:r>
        <w:rPr>
          <w:color w:val="231F20"/>
          <w:spacing w:val="-3"/>
          <w:w w:val="105"/>
        </w:rPr>
        <w:t xml:space="preserve">mammography </w:t>
      </w:r>
      <w:r>
        <w:rPr>
          <w:color w:val="231F20"/>
          <w:w w:val="105"/>
        </w:rPr>
        <w:t xml:space="preserve">and can </w:t>
      </w:r>
      <w:r>
        <w:rPr>
          <w:color w:val="231F20"/>
          <w:spacing w:val="5"/>
          <w:w w:val="105"/>
        </w:rPr>
        <w:t xml:space="preserve">detect </w:t>
      </w:r>
      <w:r>
        <w:rPr>
          <w:color w:val="231F20"/>
          <w:spacing w:val="6"/>
          <w:w w:val="105"/>
        </w:rPr>
        <w:t xml:space="preserve">lesions </w:t>
      </w:r>
      <w:r>
        <w:rPr>
          <w:color w:val="231F20"/>
          <w:spacing w:val="3"/>
          <w:w w:val="105"/>
        </w:rPr>
        <w:t xml:space="preserve">in </w:t>
      </w:r>
      <w:r>
        <w:rPr>
          <w:color w:val="231F20"/>
          <w:spacing w:val="4"/>
          <w:w w:val="105"/>
        </w:rPr>
        <w:t xml:space="preserve">younger women </w:t>
      </w:r>
      <w:r>
        <w:rPr>
          <w:color w:val="231F20"/>
          <w:spacing w:val="3"/>
          <w:w w:val="105"/>
        </w:rPr>
        <w:t xml:space="preserve">with </w:t>
      </w:r>
      <w:r>
        <w:rPr>
          <w:color w:val="231F20"/>
          <w:w w:val="105"/>
        </w:rPr>
        <w:t xml:space="preserve">dense breasts, as well as in pregnant and </w:t>
      </w:r>
      <w:r>
        <w:rPr>
          <w:color w:val="231F20"/>
          <w:spacing w:val="3"/>
          <w:w w:val="105"/>
        </w:rPr>
        <w:t>lactating  women.</w:t>
      </w:r>
      <w:r>
        <w:rPr>
          <w:color w:val="231F20"/>
          <w:spacing w:val="3"/>
          <w:w w:val="105"/>
          <w:position w:val="7"/>
          <w:sz w:val="11"/>
        </w:rPr>
        <w:t xml:space="preserve">[8,9]   </w:t>
      </w:r>
      <w:r>
        <w:rPr>
          <w:color w:val="231F20"/>
          <w:spacing w:val="2"/>
          <w:w w:val="105"/>
        </w:rPr>
        <w:t>It  is  invaluable for</w:t>
      </w:r>
    </w:p>
    <w:p w14:paraId="1E28EFB3" w14:textId="77777777" w:rsidR="0019268C" w:rsidRDefault="0019268C">
      <w:pPr>
        <w:pStyle w:val="BodyText"/>
        <w:spacing w:before="5" w:after="39"/>
        <w:rPr>
          <w:sz w:val="23"/>
        </w:rPr>
      </w:pPr>
    </w:p>
    <w:p w14:paraId="23805768" w14:textId="22BC52B6" w:rsidR="0019268C" w:rsidRDefault="00EA3819">
      <w:pPr>
        <w:pStyle w:val="BodyText"/>
        <w:ind w:left="116" w:right="-29"/>
      </w:pPr>
      <w:r>
        <w:rPr>
          <w:noProof/>
        </w:rPr>
        <mc:AlternateContent>
          <mc:Choice Requires="wps">
            <w:drawing>
              <wp:inline distT="0" distB="0" distL="0" distR="0" wp14:anchorId="3BAE1EB5" wp14:editId="1A7C0444">
                <wp:extent cx="2272030" cy="621030"/>
                <wp:effectExtent l="7620" t="6985" r="6350" b="10160"/>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7AD18D13" w14:textId="77777777" w:rsidR="0019268C" w:rsidRDefault="00000000">
                            <w:pPr>
                              <w:spacing w:before="39" w:line="249" w:lineRule="auto"/>
                              <w:ind w:left="72" w:right="61"/>
                              <w:jc w:val="both"/>
                              <w:rPr>
                                <w:rFonts w:ascii="Arial" w:hAnsi="Arial"/>
                                <w:sz w:val="15"/>
                              </w:rPr>
                            </w:pPr>
                            <w:r>
                              <w:rPr>
                                <w:rFonts w:ascii="Arial" w:hAnsi="Arial"/>
                                <w:b/>
                                <w:color w:val="231F20"/>
                                <w:spacing w:val="2"/>
                                <w:sz w:val="15"/>
                              </w:rPr>
                              <w:t xml:space="preserve">How </w:t>
                            </w:r>
                            <w:r>
                              <w:rPr>
                                <w:rFonts w:ascii="Arial" w:hAnsi="Arial"/>
                                <w:b/>
                                <w:color w:val="231F20"/>
                                <w:sz w:val="15"/>
                              </w:rPr>
                              <w:t xml:space="preserve">to cite </w:t>
                            </w:r>
                            <w:r>
                              <w:rPr>
                                <w:rFonts w:ascii="Arial" w:hAnsi="Arial"/>
                                <w:b/>
                                <w:color w:val="231F20"/>
                                <w:spacing w:val="3"/>
                                <w:sz w:val="15"/>
                              </w:rPr>
                              <w:t xml:space="preserve">this article: </w:t>
                            </w:r>
                            <w:r>
                              <w:rPr>
                                <w:rFonts w:ascii="Arial" w:hAnsi="Arial"/>
                                <w:color w:val="231F20"/>
                                <w:spacing w:val="3"/>
                                <w:sz w:val="15"/>
                              </w:rPr>
                              <w:t xml:space="preserve">Akinnibosun-Raji </w:t>
                            </w:r>
                            <w:r>
                              <w:rPr>
                                <w:rFonts w:ascii="Arial" w:hAnsi="Arial"/>
                                <w:color w:val="231F20"/>
                                <w:sz w:val="15"/>
                              </w:rPr>
                              <w:t xml:space="preserve">HO, Saidu SA, Mustapha Z, Ma’aji SM, Umar M, Kabir FU, </w:t>
                            </w:r>
                            <w:r>
                              <w:rPr>
                                <w:rFonts w:ascii="Arial" w:hAnsi="Arial"/>
                                <w:i/>
                                <w:color w:val="231F20"/>
                                <w:sz w:val="15"/>
                              </w:rPr>
                              <w:t xml:space="preserve">et al. </w:t>
                            </w:r>
                            <w:r>
                              <w:rPr>
                                <w:rFonts w:ascii="Arial" w:hAnsi="Arial"/>
                                <w:color w:val="231F20"/>
                                <w:sz w:val="15"/>
                              </w:rPr>
                              <w:t xml:space="preserve">Correlation of sonographic findings and </w:t>
                            </w:r>
                            <w:r>
                              <w:rPr>
                                <w:rFonts w:ascii="Arial" w:hAnsi="Arial"/>
                                <w:color w:val="231F20"/>
                                <w:spacing w:val="-3"/>
                                <w:sz w:val="15"/>
                              </w:rPr>
                              <w:t>histopathological</w:t>
                            </w:r>
                            <w:r>
                              <w:rPr>
                                <w:rFonts w:ascii="Arial" w:hAnsi="Arial"/>
                                <w:color w:val="231F20"/>
                                <w:spacing w:val="-16"/>
                                <w:sz w:val="15"/>
                              </w:rPr>
                              <w:t xml:space="preserve"> </w:t>
                            </w:r>
                            <w:r>
                              <w:rPr>
                                <w:rFonts w:ascii="Arial" w:hAnsi="Arial"/>
                                <w:color w:val="231F20"/>
                                <w:sz w:val="15"/>
                              </w:rPr>
                              <w:t>diagnoses</w:t>
                            </w:r>
                            <w:r>
                              <w:rPr>
                                <w:rFonts w:ascii="Arial" w:hAnsi="Arial"/>
                                <w:color w:val="231F20"/>
                                <w:spacing w:val="-16"/>
                                <w:sz w:val="15"/>
                              </w:rPr>
                              <w:t xml:space="preserve"> </w:t>
                            </w:r>
                            <w:r>
                              <w:rPr>
                                <w:rFonts w:ascii="Arial" w:hAnsi="Arial"/>
                                <w:color w:val="231F20"/>
                                <w:sz w:val="15"/>
                              </w:rPr>
                              <w:t>in</w:t>
                            </w:r>
                            <w:r>
                              <w:rPr>
                                <w:rFonts w:ascii="Arial" w:hAnsi="Arial"/>
                                <w:color w:val="231F20"/>
                                <w:spacing w:val="-16"/>
                                <w:sz w:val="15"/>
                              </w:rPr>
                              <w:t xml:space="preserve"> </w:t>
                            </w:r>
                            <w:r>
                              <w:rPr>
                                <w:rFonts w:ascii="Arial" w:hAnsi="Arial"/>
                                <w:color w:val="231F20"/>
                                <w:sz w:val="15"/>
                              </w:rPr>
                              <w:t>women</w:t>
                            </w:r>
                            <w:r>
                              <w:rPr>
                                <w:rFonts w:ascii="Arial" w:hAnsi="Arial"/>
                                <w:color w:val="231F20"/>
                                <w:spacing w:val="-16"/>
                                <w:sz w:val="15"/>
                              </w:rPr>
                              <w:t xml:space="preserve"> </w:t>
                            </w:r>
                            <w:r>
                              <w:rPr>
                                <w:rFonts w:ascii="Arial" w:hAnsi="Arial"/>
                                <w:color w:val="231F20"/>
                                <w:spacing w:val="-3"/>
                                <w:sz w:val="15"/>
                              </w:rPr>
                              <w:t>presenting</w:t>
                            </w:r>
                            <w:r>
                              <w:rPr>
                                <w:rFonts w:ascii="Arial" w:hAnsi="Arial"/>
                                <w:color w:val="231F20"/>
                                <w:spacing w:val="-16"/>
                                <w:sz w:val="15"/>
                              </w:rPr>
                              <w:t xml:space="preserve"> </w:t>
                            </w:r>
                            <w:r>
                              <w:rPr>
                                <w:rFonts w:ascii="Arial" w:hAnsi="Arial"/>
                                <w:color w:val="231F20"/>
                                <w:sz w:val="15"/>
                              </w:rPr>
                              <w:t>with breast</w:t>
                            </w:r>
                            <w:r>
                              <w:rPr>
                                <w:rFonts w:ascii="Arial" w:hAnsi="Arial"/>
                                <w:color w:val="231F20"/>
                                <w:spacing w:val="-26"/>
                                <w:sz w:val="15"/>
                              </w:rPr>
                              <w:t xml:space="preserve"> </w:t>
                            </w:r>
                            <w:r>
                              <w:rPr>
                                <w:rFonts w:ascii="Arial" w:hAnsi="Arial"/>
                                <w:color w:val="231F20"/>
                                <w:sz w:val="15"/>
                              </w:rPr>
                              <w:t>masses.</w:t>
                            </w:r>
                            <w:r>
                              <w:rPr>
                                <w:rFonts w:ascii="Arial" w:hAnsi="Arial"/>
                                <w:color w:val="231F20"/>
                                <w:spacing w:val="-29"/>
                                <w:sz w:val="15"/>
                              </w:rPr>
                              <w:t xml:space="preserve"> </w:t>
                            </w:r>
                            <w:r>
                              <w:rPr>
                                <w:rFonts w:ascii="Arial" w:hAnsi="Arial"/>
                                <w:color w:val="231F20"/>
                                <w:sz w:val="15"/>
                              </w:rPr>
                              <w:t>J</w:t>
                            </w:r>
                            <w:r>
                              <w:rPr>
                                <w:rFonts w:ascii="Arial" w:hAnsi="Arial"/>
                                <w:color w:val="231F20"/>
                                <w:spacing w:val="-28"/>
                                <w:sz w:val="15"/>
                              </w:rPr>
                              <w:t xml:space="preserve"> </w:t>
                            </w:r>
                            <w:r>
                              <w:rPr>
                                <w:rFonts w:ascii="Arial" w:hAnsi="Arial"/>
                                <w:color w:val="231F20"/>
                                <w:sz w:val="15"/>
                              </w:rPr>
                              <w:t>West</w:t>
                            </w:r>
                            <w:r>
                              <w:rPr>
                                <w:rFonts w:ascii="Arial" w:hAnsi="Arial"/>
                                <w:color w:val="231F20"/>
                                <w:spacing w:val="-29"/>
                                <w:sz w:val="15"/>
                              </w:rPr>
                              <w:t xml:space="preserve"> </w:t>
                            </w:r>
                            <w:r>
                              <w:rPr>
                                <w:rFonts w:ascii="Arial" w:hAnsi="Arial"/>
                                <w:color w:val="231F20"/>
                                <w:sz w:val="15"/>
                              </w:rPr>
                              <w:t>Afr</w:t>
                            </w:r>
                            <w:r>
                              <w:rPr>
                                <w:rFonts w:ascii="Arial" w:hAnsi="Arial"/>
                                <w:color w:val="231F20"/>
                                <w:spacing w:val="-25"/>
                                <w:sz w:val="15"/>
                              </w:rPr>
                              <w:t xml:space="preserve"> </w:t>
                            </w:r>
                            <w:r>
                              <w:rPr>
                                <w:rFonts w:ascii="Arial" w:hAnsi="Arial"/>
                                <w:color w:val="231F20"/>
                                <w:sz w:val="15"/>
                              </w:rPr>
                              <w:t>Coll</w:t>
                            </w:r>
                            <w:r>
                              <w:rPr>
                                <w:rFonts w:ascii="Arial" w:hAnsi="Arial"/>
                                <w:color w:val="231F20"/>
                                <w:spacing w:val="-25"/>
                                <w:sz w:val="15"/>
                              </w:rPr>
                              <w:t xml:space="preserve"> </w:t>
                            </w:r>
                            <w:r>
                              <w:rPr>
                                <w:rFonts w:ascii="Arial" w:hAnsi="Arial"/>
                                <w:color w:val="231F20"/>
                                <w:sz w:val="15"/>
                              </w:rPr>
                              <w:t>Surg</w:t>
                            </w:r>
                            <w:r>
                              <w:rPr>
                                <w:rFonts w:ascii="Arial" w:hAnsi="Arial"/>
                                <w:color w:val="231F20"/>
                                <w:spacing w:val="-25"/>
                                <w:sz w:val="15"/>
                              </w:rPr>
                              <w:t xml:space="preserve"> </w:t>
                            </w:r>
                            <w:r>
                              <w:rPr>
                                <w:rFonts w:ascii="BPG Sans Modern GPL&amp;GNU" w:hAnsi="BPG Sans Modern GPL&amp;GNU"/>
                                <w:color w:val="231F20"/>
                                <w:sz w:val="15"/>
                              </w:rPr>
                              <w:t>2022</w:t>
                            </w:r>
                            <w:r>
                              <w:rPr>
                                <w:rFonts w:ascii="Arial" w:hAnsi="Arial"/>
                                <w:color w:val="231F20"/>
                                <w:sz w:val="15"/>
                              </w:rPr>
                              <w:t>;</w:t>
                            </w:r>
                            <w:r>
                              <w:rPr>
                                <w:rFonts w:ascii="BPG Sans Modern GPL&amp;GNU" w:hAnsi="BPG Sans Modern GPL&amp;GNU"/>
                                <w:color w:val="231F20"/>
                                <w:sz w:val="15"/>
                              </w:rPr>
                              <w:t>12</w:t>
                            </w:r>
                            <w:r>
                              <w:rPr>
                                <w:rFonts w:ascii="Arial" w:hAnsi="Arial"/>
                                <w:color w:val="231F20"/>
                                <w:sz w:val="15"/>
                              </w:rPr>
                              <w:t>:109-14.</w:t>
                            </w:r>
                          </w:p>
                        </w:txbxContent>
                      </wps:txbx>
                      <wps:bodyPr rot="0" vert="horz" wrap="square" lIns="0" tIns="0" rIns="0" bIns="0" anchor="t" anchorCtr="0" upright="1">
                        <a:noAutofit/>
                      </wps:bodyPr>
                    </wps:wsp>
                  </a:graphicData>
                </a:graphic>
              </wp:inline>
            </w:drawing>
          </mc:Choice>
          <mc:Fallback>
            <w:pict>
              <v:shape w14:anchorId="3BAE1EB5" id="Text Box 13" o:spid="_x0000_s1031"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7AD18D13" w14:textId="77777777" w:rsidR="0019268C" w:rsidRDefault="00000000">
                      <w:pPr>
                        <w:spacing w:before="39" w:line="249" w:lineRule="auto"/>
                        <w:ind w:left="72" w:right="61"/>
                        <w:jc w:val="both"/>
                        <w:rPr>
                          <w:rFonts w:ascii="Arial" w:hAnsi="Arial"/>
                          <w:sz w:val="15"/>
                        </w:rPr>
                      </w:pPr>
                      <w:r>
                        <w:rPr>
                          <w:rFonts w:ascii="Arial" w:hAnsi="Arial"/>
                          <w:b/>
                          <w:color w:val="231F20"/>
                          <w:spacing w:val="2"/>
                          <w:sz w:val="15"/>
                        </w:rPr>
                        <w:t xml:space="preserve">How </w:t>
                      </w:r>
                      <w:r>
                        <w:rPr>
                          <w:rFonts w:ascii="Arial" w:hAnsi="Arial"/>
                          <w:b/>
                          <w:color w:val="231F20"/>
                          <w:sz w:val="15"/>
                        </w:rPr>
                        <w:t xml:space="preserve">to cite </w:t>
                      </w:r>
                      <w:r>
                        <w:rPr>
                          <w:rFonts w:ascii="Arial" w:hAnsi="Arial"/>
                          <w:b/>
                          <w:color w:val="231F20"/>
                          <w:spacing w:val="3"/>
                          <w:sz w:val="15"/>
                        </w:rPr>
                        <w:t xml:space="preserve">this article: </w:t>
                      </w:r>
                      <w:r>
                        <w:rPr>
                          <w:rFonts w:ascii="Arial" w:hAnsi="Arial"/>
                          <w:color w:val="231F20"/>
                          <w:spacing w:val="3"/>
                          <w:sz w:val="15"/>
                        </w:rPr>
                        <w:t xml:space="preserve">Akinnibosun-Raji </w:t>
                      </w:r>
                      <w:r>
                        <w:rPr>
                          <w:rFonts w:ascii="Arial" w:hAnsi="Arial"/>
                          <w:color w:val="231F20"/>
                          <w:sz w:val="15"/>
                        </w:rPr>
                        <w:t xml:space="preserve">HO, Saidu SA, Mustapha Z, Ma’aji SM, Umar M, Kabir FU, </w:t>
                      </w:r>
                      <w:r>
                        <w:rPr>
                          <w:rFonts w:ascii="Arial" w:hAnsi="Arial"/>
                          <w:i/>
                          <w:color w:val="231F20"/>
                          <w:sz w:val="15"/>
                        </w:rPr>
                        <w:t xml:space="preserve">et al. </w:t>
                      </w:r>
                      <w:r>
                        <w:rPr>
                          <w:rFonts w:ascii="Arial" w:hAnsi="Arial"/>
                          <w:color w:val="231F20"/>
                          <w:sz w:val="15"/>
                        </w:rPr>
                        <w:t xml:space="preserve">Correlation of sonographic findings and </w:t>
                      </w:r>
                      <w:r>
                        <w:rPr>
                          <w:rFonts w:ascii="Arial" w:hAnsi="Arial"/>
                          <w:color w:val="231F20"/>
                          <w:spacing w:val="-3"/>
                          <w:sz w:val="15"/>
                        </w:rPr>
                        <w:t>histopathological</w:t>
                      </w:r>
                      <w:r>
                        <w:rPr>
                          <w:rFonts w:ascii="Arial" w:hAnsi="Arial"/>
                          <w:color w:val="231F20"/>
                          <w:spacing w:val="-16"/>
                          <w:sz w:val="15"/>
                        </w:rPr>
                        <w:t xml:space="preserve"> </w:t>
                      </w:r>
                      <w:r>
                        <w:rPr>
                          <w:rFonts w:ascii="Arial" w:hAnsi="Arial"/>
                          <w:color w:val="231F20"/>
                          <w:sz w:val="15"/>
                        </w:rPr>
                        <w:t>diagnoses</w:t>
                      </w:r>
                      <w:r>
                        <w:rPr>
                          <w:rFonts w:ascii="Arial" w:hAnsi="Arial"/>
                          <w:color w:val="231F20"/>
                          <w:spacing w:val="-16"/>
                          <w:sz w:val="15"/>
                        </w:rPr>
                        <w:t xml:space="preserve"> </w:t>
                      </w:r>
                      <w:r>
                        <w:rPr>
                          <w:rFonts w:ascii="Arial" w:hAnsi="Arial"/>
                          <w:color w:val="231F20"/>
                          <w:sz w:val="15"/>
                        </w:rPr>
                        <w:t>in</w:t>
                      </w:r>
                      <w:r>
                        <w:rPr>
                          <w:rFonts w:ascii="Arial" w:hAnsi="Arial"/>
                          <w:color w:val="231F20"/>
                          <w:spacing w:val="-16"/>
                          <w:sz w:val="15"/>
                        </w:rPr>
                        <w:t xml:space="preserve"> </w:t>
                      </w:r>
                      <w:r>
                        <w:rPr>
                          <w:rFonts w:ascii="Arial" w:hAnsi="Arial"/>
                          <w:color w:val="231F20"/>
                          <w:sz w:val="15"/>
                        </w:rPr>
                        <w:t>women</w:t>
                      </w:r>
                      <w:r>
                        <w:rPr>
                          <w:rFonts w:ascii="Arial" w:hAnsi="Arial"/>
                          <w:color w:val="231F20"/>
                          <w:spacing w:val="-16"/>
                          <w:sz w:val="15"/>
                        </w:rPr>
                        <w:t xml:space="preserve"> </w:t>
                      </w:r>
                      <w:r>
                        <w:rPr>
                          <w:rFonts w:ascii="Arial" w:hAnsi="Arial"/>
                          <w:color w:val="231F20"/>
                          <w:spacing w:val="-3"/>
                          <w:sz w:val="15"/>
                        </w:rPr>
                        <w:t>presenting</w:t>
                      </w:r>
                      <w:r>
                        <w:rPr>
                          <w:rFonts w:ascii="Arial" w:hAnsi="Arial"/>
                          <w:color w:val="231F20"/>
                          <w:spacing w:val="-16"/>
                          <w:sz w:val="15"/>
                        </w:rPr>
                        <w:t xml:space="preserve"> </w:t>
                      </w:r>
                      <w:r>
                        <w:rPr>
                          <w:rFonts w:ascii="Arial" w:hAnsi="Arial"/>
                          <w:color w:val="231F20"/>
                          <w:sz w:val="15"/>
                        </w:rPr>
                        <w:t>with breast</w:t>
                      </w:r>
                      <w:r>
                        <w:rPr>
                          <w:rFonts w:ascii="Arial" w:hAnsi="Arial"/>
                          <w:color w:val="231F20"/>
                          <w:spacing w:val="-26"/>
                          <w:sz w:val="15"/>
                        </w:rPr>
                        <w:t xml:space="preserve"> </w:t>
                      </w:r>
                      <w:r>
                        <w:rPr>
                          <w:rFonts w:ascii="Arial" w:hAnsi="Arial"/>
                          <w:color w:val="231F20"/>
                          <w:sz w:val="15"/>
                        </w:rPr>
                        <w:t>masses.</w:t>
                      </w:r>
                      <w:r>
                        <w:rPr>
                          <w:rFonts w:ascii="Arial" w:hAnsi="Arial"/>
                          <w:color w:val="231F20"/>
                          <w:spacing w:val="-29"/>
                          <w:sz w:val="15"/>
                        </w:rPr>
                        <w:t xml:space="preserve"> </w:t>
                      </w:r>
                      <w:r>
                        <w:rPr>
                          <w:rFonts w:ascii="Arial" w:hAnsi="Arial"/>
                          <w:color w:val="231F20"/>
                          <w:sz w:val="15"/>
                        </w:rPr>
                        <w:t>J</w:t>
                      </w:r>
                      <w:r>
                        <w:rPr>
                          <w:rFonts w:ascii="Arial" w:hAnsi="Arial"/>
                          <w:color w:val="231F20"/>
                          <w:spacing w:val="-28"/>
                          <w:sz w:val="15"/>
                        </w:rPr>
                        <w:t xml:space="preserve"> </w:t>
                      </w:r>
                      <w:r>
                        <w:rPr>
                          <w:rFonts w:ascii="Arial" w:hAnsi="Arial"/>
                          <w:color w:val="231F20"/>
                          <w:sz w:val="15"/>
                        </w:rPr>
                        <w:t>West</w:t>
                      </w:r>
                      <w:r>
                        <w:rPr>
                          <w:rFonts w:ascii="Arial" w:hAnsi="Arial"/>
                          <w:color w:val="231F20"/>
                          <w:spacing w:val="-29"/>
                          <w:sz w:val="15"/>
                        </w:rPr>
                        <w:t xml:space="preserve"> </w:t>
                      </w:r>
                      <w:r>
                        <w:rPr>
                          <w:rFonts w:ascii="Arial" w:hAnsi="Arial"/>
                          <w:color w:val="231F20"/>
                          <w:sz w:val="15"/>
                        </w:rPr>
                        <w:t>Afr</w:t>
                      </w:r>
                      <w:r>
                        <w:rPr>
                          <w:rFonts w:ascii="Arial" w:hAnsi="Arial"/>
                          <w:color w:val="231F20"/>
                          <w:spacing w:val="-25"/>
                          <w:sz w:val="15"/>
                        </w:rPr>
                        <w:t xml:space="preserve"> </w:t>
                      </w:r>
                      <w:r>
                        <w:rPr>
                          <w:rFonts w:ascii="Arial" w:hAnsi="Arial"/>
                          <w:color w:val="231F20"/>
                          <w:sz w:val="15"/>
                        </w:rPr>
                        <w:t>Coll</w:t>
                      </w:r>
                      <w:r>
                        <w:rPr>
                          <w:rFonts w:ascii="Arial" w:hAnsi="Arial"/>
                          <w:color w:val="231F20"/>
                          <w:spacing w:val="-25"/>
                          <w:sz w:val="15"/>
                        </w:rPr>
                        <w:t xml:space="preserve"> </w:t>
                      </w:r>
                      <w:r>
                        <w:rPr>
                          <w:rFonts w:ascii="Arial" w:hAnsi="Arial"/>
                          <w:color w:val="231F20"/>
                          <w:sz w:val="15"/>
                        </w:rPr>
                        <w:t>Surg</w:t>
                      </w:r>
                      <w:r>
                        <w:rPr>
                          <w:rFonts w:ascii="Arial" w:hAnsi="Arial"/>
                          <w:color w:val="231F20"/>
                          <w:spacing w:val="-25"/>
                          <w:sz w:val="15"/>
                        </w:rPr>
                        <w:t xml:space="preserve"> </w:t>
                      </w:r>
                      <w:r>
                        <w:rPr>
                          <w:rFonts w:ascii="BPG Sans Modern GPL&amp;GNU" w:hAnsi="BPG Sans Modern GPL&amp;GNU"/>
                          <w:color w:val="231F20"/>
                          <w:sz w:val="15"/>
                        </w:rPr>
                        <w:t>2022</w:t>
                      </w:r>
                      <w:r>
                        <w:rPr>
                          <w:rFonts w:ascii="Arial" w:hAnsi="Arial"/>
                          <w:color w:val="231F20"/>
                          <w:sz w:val="15"/>
                        </w:rPr>
                        <w:t>;</w:t>
                      </w:r>
                      <w:r>
                        <w:rPr>
                          <w:rFonts w:ascii="BPG Sans Modern GPL&amp;GNU" w:hAnsi="BPG Sans Modern GPL&amp;GNU"/>
                          <w:color w:val="231F20"/>
                          <w:sz w:val="15"/>
                        </w:rPr>
                        <w:t>12</w:t>
                      </w:r>
                      <w:r>
                        <w:rPr>
                          <w:rFonts w:ascii="Arial" w:hAnsi="Arial"/>
                          <w:color w:val="231F20"/>
                          <w:sz w:val="15"/>
                        </w:rPr>
                        <w:t>:109-14.</w:t>
                      </w:r>
                    </w:p>
                  </w:txbxContent>
                </v:textbox>
                <w10:anchorlock/>
              </v:shape>
            </w:pict>
          </mc:Fallback>
        </mc:AlternateContent>
      </w:r>
    </w:p>
    <w:p w14:paraId="0DA5FF29" w14:textId="77777777" w:rsidR="0019268C" w:rsidRDefault="00000000">
      <w:pPr>
        <w:pStyle w:val="Heading2"/>
        <w:spacing w:before="101" w:line="247" w:lineRule="auto"/>
        <w:ind w:right="365"/>
      </w:pPr>
      <w:r>
        <w:rPr>
          <w:b w:val="0"/>
        </w:rPr>
        <w:br w:type="column"/>
      </w:r>
      <w:r>
        <w:rPr>
          <w:color w:val="231F20"/>
          <w:spacing w:val="-7"/>
        </w:rPr>
        <w:t xml:space="preserve">Hafsat </w:t>
      </w:r>
      <w:r>
        <w:rPr>
          <w:color w:val="231F20"/>
          <w:spacing w:val="-8"/>
        </w:rPr>
        <w:t>Oluwatosin Akinnibosun-Raji</w:t>
      </w:r>
      <w:r>
        <w:rPr>
          <w:color w:val="231F20"/>
          <w:spacing w:val="-8"/>
          <w:position w:val="7"/>
          <w:sz w:val="13"/>
        </w:rPr>
        <w:t>1</w:t>
      </w:r>
      <w:r>
        <w:rPr>
          <w:color w:val="231F20"/>
          <w:spacing w:val="-8"/>
        </w:rPr>
        <w:t xml:space="preserve">, </w:t>
      </w:r>
      <w:r>
        <w:rPr>
          <w:color w:val="231F20"/>
          <w:spacing w:val="-6"/>
        </w:rPr>
        <w:t xml:space="preserve">Sule </w:t>
      </w:r>
      <w:r>
        <w:rPr>
          <w:color w:val="231F20"/>
          <w:spacing w:val="-7"/>
        </w:rPr>
        <w:t xml:space="preserve">Ahmed </w:t>
      </w:r>
      <w:r>
        <w:rPr>
          <w:color w:val="231F20"/>
          <w:spacing w:val="-9"/>
        </w:rPr>
        <w:t>Saidu</w:t>
      </w:r>
      <w:r>
        <w:rPr>
          <w:color w:val="231F20"/>
          <w:spacing w:val="-9"/>
          <w:position w:val="7"/>
          <w:sz w:val="13"/>
        </w:rPr>
        <w:t>1</w:t>
      </w:r>
      <w:r>
        <w:rPr>
          <w:color w:val="231F20"/>
          <w:spacing w:val="-9"/>
        </w:rPr>
        <w:t xml:space="preserve">, </w:t>
      </w:r>
      <w:r>
        <w:rPr>
          <w:color w:val="231F20"/>
          <w:spacing w:val="-7"/>
        </w:rPr>
        <w:t>Zainab Mustapha</w:t>
      </w:r>
      <w:r>
        <w:rPr>
          <w:color w:val="231F20"/>
          <w:spacing w:val="-7"/>
          <w:position w:val="7"/>
          <w:sz w:val="13"/>
        </w:rPr>
        <w:t>2</w:t>
      </w:r>
      <w:r>
        <w:rPr>
          <w:color w:val="231F20"/>
          <w:spacing w:val="-7"/>
        </w:rPr>
        <w:t xml:space="preserve">, Sadisu </w:t>
      </w:r>
      <w:r>
        <w:rPr>
          <w:color w:val="231F20"/>
          <w:spacing w:val="-8"/>
        </w:rPr>
        <w:t xml:space="preserve">Muhammad </w:t>
      </w:r>
      <w:r>
        <w:rPr>
          <w:color w:val="231F20"/>
          <w:spacing w:val="-7"/>
        </w:rPr>
        <w:t>Ma’aji</w:t>
      </w:r>
      <w:r>
        <w:rPr>
          <w:color w:val="231F20"/>
          <w:spacing w:val="-7"/>
          <w:position w:val="7"/>
          <w:sz w:val="13"/>
        </w:rPr>
        <w:t>1</w:t>
      </w:r>
      <w:r>
        <w:rPr>
          <w:color w:val="231F20"/>
          <w:spacing w:val="-7"/>
        </w:rPr>
        <w:t>,</w:t>
      </w:r>
    </w:p>
    <w:p w14:paraId="343A7B39" w14:textId="77777777" w:rsidR="0019268C" w:rsidRDefault="00000000">
      <w:pPr>
        <w:spacing w:line="247" w:lineRule="auto"/>
        <w:ind w:left="113" w:right="313"/>
        <w:rPr>
          <w:rFonts w:ascii="Arial"/>
          <w:b/>
        </w:rPr>
      </w:pPr>
      <w:r>
        <w:rPr>
          <w:rFonts w:ascii="Arial"/>
          <w:b/>
          <w:color w:val="231F20"/>
          <w:spacing w:val="-7"/>
        </w:rPr>
        <w:t>Mohammed Umar</w:t>
      </w:r>
      <w:r>
        <w:rPr>
          <w:rFonts w:ascii="Arial"/>
          <w:b/>
          <w:color w:val="231F20"/>
          <w:spacing w:val="-7"/>
          <w:position w:val="7"/>
          <w:sz w:val="13"/>
        </w:rPr>
        <w:t>3</w:t>
      </w:r>
      <w:r>
        <w:rPr>
          <w:rFonts w:ascii="Arial"/>
          <w:b/>
          <w:color w:val="231F20"/>
          <w:spacing w:val="-7"/>
        </w:rPr>
        <w:t xml:space="preserve">, Farouk </w:t>
      </w:r>
      <w:r>
        <w:rPr>
          <w:rFonts w:ascii="Arial"/>
          <w:b/>
          <w:color w:val="231F20"/>
          <w:spacing w:val="-6"/>
        </w:rPr>
        <w:t xml:space="preserve">Umar </w:t>
      </w:r>
      <w:r>
        <w:rPr>
          <w:rFonts w:ascii="Arial"/>
          <w:b/>
          <w:color w:val="231F20"/>
          <w:spacing w:val="-9"/>
        </w:rPr>
        <w:t>Kabir</w:t>
      </w:r>
      <w:r>
        <w:rPr>
          <w:rFonts w:ascii="Arial"/>
          <w:b/>
          <w:color w:val="231F20"/>
          <w:spacing w:val="-9"/>
          <w:position w:val="7"/>
          <w:sz w:val="13"/>
        </w:rPr>
        <w:t>1</w:t>
      </w:r>
      <w:r>
        <w:rPr>
          <w:rFonts w:ascii="Arial"/>
          <w:b/>
          <w:color w:val="231F20"/>
          <w:spacing w:val="-9"/>
        </w:rPr>
        <w:t xml:space="preserve">, </w:t>
      </w:r>
      <w:r>
        <w:rPr>
          <w:rFonts w:ascii="Arial"/>
          <w:b/>
          <w:color w:val="231F20"/>
          <w:spacing w:val="-7"/>
        </w:rPr>
        <w:t xml:space="preserve">Uzoma </w:t>
      </w:r>
      <w:r>
        <w:rPr>
          <w:rFonts w:ascii="Arial"/>
          <w:b/>
          <w:color w:val="231F20"/>
          <w:spacing w:val="-8"/>
        </w:rPr>
        <w:t xml:space="preserve">Glosson </w:t>
      </w:r>
      <w:r>
        <w:rPr>
          <w:rFonts w:ascii="Arial"/>
          <w:b/>
          <w:color w:val="231F20"/>
          <w:spacing w:val="-7"/>
        </w:rPr>
        <w:t>Udochukwu</w:t>
      </w:r>
      <w:r>
        <w:rPr>
          <w:rFonts w:ascii="Arial"/>
          <w:b/>
          <w:color w:val="231F20"/>
          <w:spacing w:val="-7"/>
          <w:position w:val="7"/>
          <w:sz w:val="13"/>
        </w:rPr>
        <w:t>4</w:t>
      </w:r>
      <w:r>
        <w:rPr>
          <w:rFonts w:ascii="Arial"/>
          <w:b/>
          <w:color w:val="231F20"/>
          <w:spacing w:val="-7"/>
        </w:rPr>
        <w:t>,</w:t>
      </w:r>
    </w:p>
    <w:p w14:paraId="4295FD71" w14:textId="77777777" w:rsidR="0019268C" w:rsidRDefault="00000000">
      <w:pPr>
        <w:spacing w:line="247" w:lineRule="auto"/>
        <w:ind w:left="113" w:right="149"/>
        <w:rPr>
          <w:rFonts w:ascii="Arial"/>
          <w:b/>
          <w:sz w:val="13"/>
        </w:rPr>
      </w:pPr>
      <w:r>
        <w:rPr>
          <w:rFonts w:ascii="Arial"/>
          <w:b/>
          <w:color w:val="231F20"/>
          <w:spacing w:val="-6"/>
        </w:rPr>
        <w:t xml:space="preserve">Kwefi </w:t>
      </w:r>
      <w:r>
        <w:rPr>
          <w:rFonts w:ascii="Arial"/>
          <w:b/>
          <w:color w:val="231F20"/>
          <w:spacing w:val="-7"/>
        </w:rPr>
        <w:t>Joshua Garba</w:t>
      </w:r>
      <w:r>
        <w:rPr>
          <w:rFonts w:ascii="Arial"/>
          <w:b/>
          <w:color w:val="231F20"/>
          <w:spacing w:val="-7"/>
          <w:position w:val="7"/>
          <w:sz w:val="13"/>
        </w:rPr>
        <w:t>1</w:t>
      </w:r>
      <w:r>
        <w:rPr>
          <w:rFonts w:ascii="Arial"/>
          <w:b/>
          <w:color w:val="231F20"/>
          <w:spacing w:val="-7"/>
        </w:rPr>
        <w:t xml:space="preserve">, Mansur Olayinka </w:t>
      </w:r>
      <w:r>
        <w:rPr>
          <w:rFonts w:ascii="Arial"/>
          <w:b/>
          <w:color w:val="231F20"/>
          <w:spacing w:val="-10"/>
        </w:rPr>
        <w:t>Raji</w:t>
      </w:r>
      <w:r>
        <w:rPr>
          <w:rFonts w:ascii="Arial"/>
          <w:b/>
          <w:color w:val="231F20"/>
          <w:spacing w:val="-10"/>
          <w:position w:val="7"/>
          <w:sz w:val="13"/>
        </w:rPr>
        <w:t>5</w:t>
      </w:r>
    </w:p>
    <w:p w14:paraId="0F28B9B0" w14:textId="77777777" w:rsidR="0019268C" w:rsidRDefault="00000000">
      <w:pPr>
        <w:spacing w:before="37" w:line="247" w:lineRule="auto"/>
        <w:ind w:left="113" w:right="231" w:hanging="1"/>
        <w:rPr>
          <w:i/>
          <w:sz w:val="16"/>
        </w:rPr>
      </w:pPr>
      <w:r>
        <w:rPr>
          <w:i/>
          <w:color w:val="231F20"/>
          <w:w w:val="105"/>
          <w:position w:val="5"/>
          <w:sz w:val="9"/>
        </w:rPr>
        <w:t>1</w:t>
      </w:r>
      <w:r>
        <w:rPr>
          <w:i/>
          <w:color w:val="231F20"/>
          <w:w w:val="105"/>
          <w:sz w:val="16"/>
        </w:rPr>
        <w:t xml:space="preserve">Department of Radiology, Usmanu Danfodiyo University Teaching Hospital, Sokoto State, </w:t>
      </w:r>
      <w:r>
        <w:rPr>
          <w:i/>
          <w:color w:val="231F20"/>
          <w:w w:val="105"/>
          <w:position w:val="5"/>
          <w:sz w:val="9"/>
        </w:rPr>
        <w:t>2</w:t>
      </w:r>
      <w:r>
        <w:rPr>
          <w:i/>
          <w:color w:val="231F20"/>
          <w:w w:val="105"/>
          <w:sz w:val="16"/>
        </w:rPr>
        <w:t>Department of Radiology, University of Maiduguri Teaching Hospital,</w:t>
      </w:r>
    </w:p>
    <w:p w14:paraId="28683C0D" w14:textId="77777777" w:rsidR="0019268C" w:rsidRDefault="00000000">
      <w:pPr>
        <w:spacing w:before="3" w:line="247" w:lineRule="auto"/>
        <w:ind w:left="113" w:right="442"/>
        <w:rPr>
          <w:i/>
          <w:sz w:val="16"/>
        </w:rPr>
      </w:pPr>
      <w:r>
        <w:rPr>
          <w:i/>
          <w:color w:val="231F20"/>
          <w:w w:val="105"/>
          <w:sz w:val="16"/>
        </w:rPr>
        <w:t xml:space="preserve">Borno State, </w:t>
      </w:r>
      <w:r>
        <w:rPr>
          <w:i/>
          <w:color w:val="231F20"/>
          <w:w w:val="105"/>
          <w:position w:val="5"/>
          <w:sz w:val="9"/>
        </w:rPr>
        <w:t>3</w:t>
      </w:r>
      <w:r>
        <w:rPr>
          <w:i/>
          <w:color w:val="231F20"/>
          <w:w w:val="105"/>
          <w:sz w:val="16"/>
        </w:rPr>
        <w:t>Department of Histopathology, Usmanu</w:t>
      </w:r>
    </w:p>
    <w:p w14:paraId="41D49185" w14:textId="77777777" w:rsidR="0019268C" w:rsidRDefault="00000000">
      <w:pPr>
        <w:spacing w:before="1" w:line="247" w:lineRule="auto"/>
        <w:ind w:left="113" w:right="166"/>
        <w:rPr>
          <w:i/>
          <w:sz w:val="16"/>
        </w:rPr>
      </w:pPr>
      <w:r>
        <w:rPr>
          <w:i/>
          <w:color w:val="231F20"/>
          <w:w w:val="105"/>
          <w:sz w:val="16"/>
        </w:rPr>
        <w:t xml:space="preserve">Danfodiyo University Teaching Hospital, Sokoto State, </w:t>
      </w:r>
      <w:r>
        <w:rPr>
          <w:i/>
          <w:color w:val="231F20"/>
          <w:w w:val="105"/>
          <w:position w:val="5"/>
          <w:sz w:val="9"/>
        </w:rPr>
        <w:t>4</w:t>
      </w:r>
      <w:r>
        <w:rPr>
          <w:i/>
          <w:color w:val="231F20"/>
          <w:w w:val="105"/>
          <w:sz w:val="16"/>
        </w:rPr>
        <w:t>Department of Radiology, Federal Medical Centre,</w:t>
      </w:r>
    </w:p>
    <w:p w14:paraId="12DF6A25" w14:textId="77777777" w:rsidR="0019268C" w:rsidRDefault="00000000">
      <w:pPr>
        <w:spacing w:before="2" w:line="247" w:lineRule="auto"/>
        <w:ind w:left="113" w:right="149"/>
        <w:rPr>
          <w:i/>
          <w:sz w:val="16"/>
        </w:rPr>
      </w:pPr>
      <w:r>
        <w:rPr>
          <w:i/>
          <w:color w:val="231F20"/>
          <w:w w:val="105"/>
          <w:sz w:val="16"/>
        </w:rPr>
        <w:t xml:space="preserve">Kebbi State, </w:t>
      </w:r>
      <w:r>
        <w:rPr>
          <w:i/>
          <w:color w:val="231F20"/>
          <w:w w:val="105"/>
          <w:position w:val="5"/>
          <w:sz w:val="9"/>
        </w:rPr>
        <w:t>5</w:t>
      </w:r>
      <w:r>
        <w:rPr>
          <w:i/>
          <w:color w:val="231F20"/>
          <w:w w:val="105"/>
          <w:sz w:val="16"/>
        </w:rPr>
        <w:t>Department of Community Health, Usmanu Danfodiyo University Teaching Hospital, Sokoto State, Nigeria</w:t>
      </w:r>
    </w:p>
    <w:p w14:paraId="1FF7C437" w14:textId="77777777" w:rsidR="0019268C" w:rsidRDefault="0019268C">
      <w:pPr>
        <w:pStyle w:val="BodyText"/>
        <w:rPr>
          <w:i/>
          <w:sz w:val="18"/>
        </w:rPr>
      </w:pPr>
    </w:p>
    <w:p w14:paraId="7F2F4359" w14:textId="77777777" w:rsidR="0019268C" w:rsidRDefault="0019268C">
      <w:pPr>
        <w:pStyle w:val="BodyText"/>
        <w:rPr>
          <w:i/>
          <w:sz w:val="18"/>
        </w:rPr>
      </w:pPr>
    </w:p>
    <w:p w14:paraId="5337B793" w14:textId="77777777" w:rsidR="0019268C" w:rsidRDefault="0019268C">
      <w:pPr>
        <w:pStyle w:val="BodyText"/>
        <w:spacing w:before="5"/>
        <w:rPr>
          <w:i/>
          <w:sz w:val="16"/>
        </w:rPr>
      </w:pPr>
    </w:p>
    <w:p w14:paraId="1B8A6130" w14:textId="77777777" w:rsidR="0019268C" w:rsidRDefault="00000000">
      <w:pPr>
        <w:spacing w:before="1" w:line="261" w:lineRule="auto"/>
        <w:ind w:left="123" w:right="694"/>
        <w:jc w:val="both"/>
        <w:rPr>
          <w:sz w:val="16"/>
        </w:rPr>
      </w:pPr>
      <w:r>
        <w:rPr>
          <w:b/>
          <w:color w:val="2E3092"/>
          <w:sz w:val="16"/>
        </w:rPr>
        <w:t xml:space="preserve">Received: </w:t>
      </w:r>
      <w:r>
        <w:rPr>
          <w:color w:val="231F20"/>
          <w:sz w:val="16"/>
        </w:rPr>
        <w:t xml:space="preserve">31-Mar-2022 </w:t>
      </w:r>
      <w:r>
        <w:rPr>
          <w:b/>
          <w:color w:val="2E3092"/>
          <w:sz w:val="16"/>
        </w:rPr>
        <w:t xml:space="preserve">Accepted: </w:t>
      </w:r>
      <w:r>
        <w:rPr>
          <w:color w:val="231F20"/>
          <w:sz w:val="16"/>
        </w:rPr>
        <w:t xml:space="preserve">03-Jun-2022 </w:t>
      </w:r>
      <w:r>
        <w:rPr>
          <w:b/>
          <w:color w:val="2E3092"/>
          <w:sz w:val="16"/>
        </w:rPr>
        <w:t xml:space="preserve">Published: </w:t>
      </w:r>
      <w:r>
        <w:rPr>
          <w:color w:val="231F20"/>
          <w:spacing w:val="-3"/>
          <w:sz w:val="16"/>
        </w:rPr>
        <w:t>27-Aug-2022</w:t>
      </w:r>
    </w:p>
    <w:p w14:paraId="26BF3FA9" w14:textId="77777777" w:rsidR="0019268C" w:rsidRDefault="00000000">
      <w:pPr>
        <w:pStyle w:val="BodyText"/>
        <w:tabs>
          <w:tab w:val="left" w:pos="2279"/>
        </w:tabs>
        <w:spacing w:before="106"/>
        <w:ind w:left="113"/>
      </w:pPr>
      <w:r>
        <w:rPr>
          <w:color w:val="231F20"/>
          <w:u w:val="single" w:color="2E3092"/>
        </w:rPr>
        <w:t xml:space="preserve"> </w:t>
      </w:r>
      <w:r>
        <w:rPr>
          <w:color w:val="231F20"/>
          <w:u w:val="single" w:color="2E3092"/>
        </w:rPr>
        <w:tab/>
      </w:r>
    </w:p>
    <w:p w14:paraId="11FA0C57" w14:textId="77777777" w:rsidR="0019268C" w:rsidRDefault="00000000">
      <w:pPr>
        <w:spacing w:before="13" w:line="273" w:lineRule="auto"/>
        <w:ind w:left="113" w:right="181"/>
        <w:rPr>
          <w:i/>
          <w:sz w:val="16"/>
        </w:rPr>
      </w:pPr>
      <w:r>
        <w:rPr>
          <w:b/>
          <w:i/>
          <w:color w:val="231F20"/>
          <w:w w:val="105"/>
          <w:sz w:val="16"/>
        </w:rPr>
        <w:t xml:space="preserve">Address for correspondence: </w:t>
      </w:r>
      <w:r>
        <w:rPr>
          <w:i/>
          <w:color w:val="231F20"/>
          <w:w w:val="105"/>
          <w:sz w:val="16"/>
        </w:rPr>
        <w:t>Dr. Hafsat Oluwatosin Akinnibosun-Raji, Department of Radiology, Usmanu Danfodiyo University Teaching</w:t>
      </w:r>
    </w:p>
    <w:p w14:paraId="40B82632" w14:textId="77777777" w:rsidR="0019268C" w:rsidRDefault="00000000">
      <w:pPr>
        <w:spacing w:before="1" w:line="273" w:lineRule="auto"/>
        <w:ind w:left="113" w:right="164"/>
        <w:rPr>
          <w:i/>
          <w:sz w:val="16"/>
        </w:rPr>
      </w:pPr>
      <w:r>
        <w:rPr>
          <w:i/>
          <w:color w:val="231F20"/>
          <w:w w:val="105"/>
          <w:sz w:val="16"/>
        </w:rPr>
        <w:t>Hospital, Sokoto State, Nigeria. E-mail: tosinakinnibosun@ gmail.com</w:t>
      </w:r>
    </w:p>
    <w:p w14:paraId="739E15AA" w14:textId="77777777" w:rsidR="0019268C" w:rsidRDefault="0019268C">
      <w:pPr>
        <w:pStyle w:val="BodyText"/>
        <w:spacing w:before="4"/>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19268C" w14:paraId="56D7F47E" w14:textId="77777777">
        <w:trPr>
          <w:trHeight w:val="275"/>
        </w:trPr>
        <w:tc>
          <w:tcPr>
            <w:tcW w:w="2160" w:type="dxa"/>
            <w:shd w:val="clear" w:color="auto" w:fill="2E3092"/>
          </w:tcPr>
          <w:p w14:paraId="12B2223B" w14:textId="77777777" w:rsidR="0019268C"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19268C" w14:paraId="7946E653" w14:textId="77777777">
        <w:trPr>
          <w:trHeight w:val="360"/>
        </w:trPr>
        <w:tc>
          <w:tcPr>
            <w:tcW w:w="2160" w:type="dxa"/>
          </w:tcPr>
          <w:p w14:paraId="35CB756B" w14:textId="77777777" w:rsidR="0019268C" w:rsidRDefault="00000000">
            <w:pPr>
              <w:pStyle w:val="TableParagraph"/>
              <w:spacing w:before="24" w:line="240" w:lineRule="auto"/>
              <w:ind w:left="61"/>
              <w:rPr>
                <w:rFonts w:ascii="Arial"/>
                <w:b/>
                <w:sz w:val="14"/>
              </w:rPr>
            </w:pPr>
            <w:r>
              <w:rPr>
                <w:rFonts w:ascii="Arial"/>
                <w:b/>
                <w:color w:val="231F20"/>
                <w:sz w:val="14"/>
              </w:rPr>
              <w:t>Website:</w:t>
            </w:r>
          </w:p>
          <w:p w14:paraId="59645612" w14:textId="77777777" w:rsidR="0019268C" w:rsidRDefault="00000000">
            <w:pPr>
              <w:pStyle w:val="TableParagraph"/>
              <w:spacing w:before="9" w:line="146" w:lineRule="exact"/>
              <w:ind w:left="61"/>
              <w:rPr>
                <w:rFonts w:ascii="Arial"/>
                <w:sz w:val="14"/>
              </w:rPr>
            </w:pPr>
            <w:hyperlink r:id="rId10">
              <w:r>
                <w:rPr>
                  <w:rFonts w:ascii="Arial"/>
                  <w:color w:val="231F20"/>
                  <w:sz w:val="14"/>
                </w:rPr>
                <w:t>www.jwacs-jcoac.com</w:t>
              </w:r>
            </w:hyperlink>
          </w:p>
        </w:tc>
      </w:tr>
      <w:tr w:rsidR="0019268C" w14:paraId="61CA5953" w14:textId="77777777">
        <w:trPr>
          <w:trHeight w:val="270"/>
        </w:trPr>
        <w:tc>
          <w:tcPr>
            <w:tcW w:w="2160" w:type="dxa"/>
          </w:tcPr>
          <w:p w14:paraId="2FFEECAC" w14:textId="77777777" w:rsidR="0019268C"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10.4103/jwas.jwas_84_22</w:t>
            </w:r>
          </w:p>
        </w:tc>
      </w:tr>
      <w:tr w:rsidR="0019268C" w14:paraId="546D6CB3" w14:textId="77777777">
        <w:trPr>
          <w:trHeight w:val="1464"/>
        </w:trPr>
        <w:tc>
          <w:tcPr>
            <w:tcW w:w="2160" w:type="dxa"/>
          </w:tcPr>
          <w:p w14:paraId="2AD1B300" w14:textId="77777777" w:rsidR="0019268C" w:rsidRDefault="00000000">
            <w:pPr>
              <w:pStyle w:val="TableParagraph"/>
              <w:spacing w:before="28" w:line="240" w:lineRule="auto"/>
              <w:ind w:left="312"/>
              <w:rPr>
                <w:rFonts w:ascii="Arial"/>
                <w:b/>
                <w:sz w:val="14"/>
              </w:rPr>
            </w:pPr>
            <w:r>
              <w:rPr>
                <w:rFonts w:ascii="Arial"/>
                <w:b/>
                <w:color w:val="231F20"/>
                <w:sz w:val="14"/>
              </w:rPr>
              <w:t>Quick Response Code:</w:t>
            </w:r>
          </w:p>
          <w:p w14:paraId="49CCC56A" w14:textId="77777777" w:rsidR="0019268C" w:rsidRDefault="0019268C">
            <w:pPr>
              <w:pStyle w:val="TableParagraph"/>
              <w:spacing w:before="11" w:line="240" w:lineRule="auto"/>
              <w:rPr>
                <w:i/>
                <w:sz w:val="6"/>
              </w:rPr>
            </w:pPr>
          </w:p>
          <w:p w14:paraId="4FBE591C" w14:textId="77777777" w:rsidR="0019268C" w:rsidRDefault="00000000">
            <w:pPr>
              <w:pStyle w:val="TableParagraph"/>
              <w:spacing w:before="0" w:line="240" w:lineRule="auto"/>
              <w:ind w:left="532"/>
              <w:rPr>
                <w:sz w:val="20"/>
              </w:rPr>
            </w:pPr>
            <w:r>
              <w:rPr>
                <w:noProof/>
                <w:sz w:val="20"/>
              </w:rPr>
              <w:drawing>
                <wp:inline distT="0" distB="0" distL="0" distR="0" wp14:anchorId="2E4A409F" wp14:editId="719DDA44">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9" cy="697991"/>
                          </a:xfrm>
                          <a:prstGeom prst="rect">
                            <a:avLst/>
                          </a:prstGeom>
                        </pic:spPr>
                      </pic:pic>
                    </a:graphicData>
                  </a:graphic>
                </wp:inline>
              </w:drawing>
            </w:r>
          </w:p>
        </w:tc>
      </w:tr>
    </w:tbl>
    <w:p w14:paraId="04EFED97" w14:textId="77777777" w:rsidR="0019268C" w:rsidRDefault="0019268C">
      <w:pPr>
        <w:rPr>
          <w:sz w:val="20"/>
        </w:rPr>
        <w:sectPr w:rsidR="0019268C">
          <w:type w:val="continuous"/>
          <w:pgSz w:w="12240" w:h="15840"/>
          <w:pgMar w:top="900" w:right="940" w:bottom="280" w:left="960" w:header="720" w:footer="720" w:gutter="0"/>
          <w:cols w:num="3" w:space="720" w:equalWidth="0">
            <w:col w:w="3749" w:space="197"/>
            <w:col w:w="3755" w:space="221"/>
            <w:col w:w="2418"/>
          </w:cols>
        </w:sectPr>
      </w:pPr>
    </w:p>
    <w:p w14:paraId="037A762D" w14:textId="77777777" w:rsidR="0019268C" w:rsidRDefault="0019268C">
      <w:pPr>
        <w:pStyle w:val="BodyText"/>
        <w:spacing w:before="7"/>
        <w:rPr>
          <w:i/>
          <w:sz w:val="12"/>
        </w:rPr>
      </w:pPr>
    </w:p>
    <w:p w14:paraId="0C14584B" w14:textId="77777777" w:rsidR="0019268C" w:rsidRDefault="00000000">
      <w:pPr>
        <w:tabs>
          <w:tab w:val="right" w:pos="10201"/>
        </w:tabs>
        <w:spacing w:before="94"/>
        <w:ind w:left="125"/>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7"/>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7"/>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7"/>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109</w:t>
      </w:r>
    </w:p>
    <w:p w14:paraId="038BF4B7" w14:textId="77777777" w:rsidR="0019268C" w:rsidRDefault="0019268C">
      <w:pPr>
        <w:rPr>
          <w:rFonts w:ascii="BPG Sans Modern GPL&amp;GNU" w:hAnsi="BPG Sans Modern GPL&amp;GNU"/>
          <w:sz w:val="16"/>
        </w:rPr>
        <w:sectPr w:rsidR="0019268C">
          <w:type w:val="continuous"/>
          <w:pgSz w:w="12240" w:h="15840"/>
          <w:pgMar w:top="900" w:right="940" w:bottom="280" w:left="960" w:header="720" w:footer="720" w:gutter="0"/>
          <w:cols w:space="720"/>
        </w:sectPr>
      </w:pPr>
    </w:p>
    <w:p w14:paraId="2B37BE30" w14:textId="77777777" w:rsidR="0019268C" w:rsidRDefault="0019268C">
      <w:pPr>
        <w:pStyle w:val="BodyText"/>
        <w:spacing w:before="11"/>
        <w:rPr>
          <w:rFonts w:ascii="BPG Sans Modern GPL&amp;GNU"/>
          <w:sz w:val="13"/>
        </w:rPr>
      </w:pPr>
    </w:p>
    <w:p w14:paraId="148809A3" w14:textId="77777777" w:rsidR="0019268C" w:rsidRDefault="0019268C">
      <w:pPr>
        <w:rPr>
          <w:rFonts w:ascii="BPG Sans Modern GPL&amp;GNU"/>
          <w:sz w:val="13"/>
        </w:rPr>
        <w:sectPr w:rsidR="0019268C">
          <w:headerReference w:type="default" r:id="rId12"/>
          <w:pgSz w:w="12240" w:h="15840"/>
          <w:pgMar w:top="900" w:right="940" w:bottom="280" w:left="960" w:header="215" w:footer="0" w:gutter="0"/>
          <w:cols w:space="720"/>
        </w:sectPr>
      </w:pPr>
    </w:p>
    <w:p w14:paraId="41E66FA8" w14:textId="77777777" w:rsidR="0019268C" w:rsidRDefault="00000000">
      <w:pPr>
        <w:pStyle w:val="BodyText"/>
        <w:spacing w:before="97" w:line="249" w:lineRule="auto"/>
        <w:ind w:left="118" w:right="38"/>
        <w:jc w:val="both"/>
        <w:rPr>
          <w:sz w:val="11"/>
        </w:rPr>
      </w:pPr>
      <w:r>
        <w:rPr>
          <w:color w:val="231F20"/>
          <w:w w:val="105"/>
        </w:rPr>
        <w:t>interventional procedures and differentiation between benign and malignant breast masses and as such is an adjunct to clinical examination and mammography.</w:t>
      </w:r>
      <w:r>
        <w:rPr>
          <w:color w:val="231F20"/>
          <w:w w:val="105"/>
          <w:position w:val="7"/>
          <w:sz w:val="11"/>
        </w:rPr>
        <w:t>[10-13]</w:t>
      </w:r>
    </w:p>
    <w:p w14:paraId="405657C6" w14:textId="77777777" w:rsidR="0019268C" w:rsidRDefault="00000000">
      <w:pPr>
        <w:pStyle w:val="BodyText"/>
        <w:spacing w:before="122" w:line="249" w:lineRule="auto"/>
        <w:ind w:left="118" w:right="43"/>
        <w:jc w:val="both"/>
        <w:rPr>
          <w:sz w:val="11"/>
        </w:rPr>
      </w:pPr>
      <w:r>
        <w:rPr>
          <w:color w:val="231F20"/>
          <w:w w:val="105"/>
        </w:rPr>
        <w:t>Fine needle aspiration cytology, fine needle biopsy, core needle biopsy, or tru-cut biopsy and open surgical biopsy are the different methods of breast biopsy done to obtain tissue for histopathological diagnosis.</w:t>
      </w:r>
      <w:r>
        <w:rPr>
          <w:color w:val="231F20"/>
          <w:w w:val="105"/>
          <w:position w:val="7"/>
          <w:sz w:val="11"/>
        </w:rPr>
        <w:t>[14]</w:t>
      </w:r>
    </w:p>
    <w:p w14:paraId="4B72154E" w14:textId="77777777" w:rsidR="0019268C" w:rsidRDefault="00000000">
      <w:pPr>
        <w:pStyle w:val="BodyText"/>
        <w:spacing w:before="124" w:line="249" w:lineRule="auto"/>
        <w:ind w:left="118" w:right="41"/>
        <w:jc w:val="both"/>
      </w:pPr>
      <w:r>
        <w:rPr>
          <w:color w:val="231F20"/>
          <w:w w:val="110"/>
        </w:rPr>
        <w:t>The</w:t>
      </w:r>
      <w:r>
        <w:rPr>
          <w:color w:val="231F20"/>
          <w:spacing w:val="-40"/>
          <w:w w:val="110"/>
        </w:rPr>
        <w:t xml:space="preserve"> </w:t>
      </w:r>
      <w:r>
        <w:rPr>
          <w:color w:val="231F20"/>
          <w:w w:val="110"/>
        </w:rPr>
        <w:t>American</w:t>
      </w:r>
      <w:r>
        <w:rPr>
          <w:color w:val="231F20"/>
          <w:spacing w:val="-39"/>
          <w:w w:val="110"/>
        </w:rPr>
        <w:t xml:space="preserve"> </w:t>
      </w:r>
      <w:r>
        <w:rPr>
          <w:color w:val="231F20"/>
          <w:w w:val="110"/>
        </w:rPr>
        <w:t>College</w:t>
      </w:r>
      <w:r>
        <w:rPr>
          <w:color w:val="231F20"/>
          <w:spacing w:val="-39"/>
          <w:w w:val="110"/>
        </w:rPr>
        <w:t xml:space="preserve"> </w:t>
      </w:r>
      <w:r>
        <w:rPr>
          <w:color w:val="231F20"/>
          <w:w w:val="110"/>
        </w:rPr>
        <w:t>of</w:t>
      </w:r>
      <w:r>
        <w:rPr>
          <w:color w:val="231F20"/>
          <w:spacing w:val="-31"/>
          <w:w w:val="110"/>
        </w:rPr>
        <w:t xml:space="preserve"> </w:t>
      </w:r>
      <w:r>
        <w:rPr>
          <w:color w:val="231F20"/>
          <w:spacing w:val="-3"/>
          <w:w w:val="110"/>
        </w:rPr>
        <w:t>Radiology</w:t>
      </w:r>
      <w:r>
        <w:rPr>
          <w:color w:val="231F20"/>
          <w:spacing w:val="-40"/>
          <w:w w:val="110"/>
        </w:rPr>
        <w:t xml:space="preserve"> </w:t>
      </w:r>
      <w:r>
        <w:rPr>
          <w:color w:val="231F20"/>
          <w:spacing w:val="-3"/>
          <w:w w:val="110"/>
        </w:rPr>
        <w:t>(ACR)</w:t>
      </w:r>
      <w:r>
        <w:rPr>
          <w:color w:val="231F20"/>
          <w:spacing w:val="-39"/>
          <w:w w:val="110"/>
        </w:rPr>
        <w:t xml:space="preserve"> </w:t>
      </w:r>
      <w:r>
        <w:rPr>
          <w:color w:val="231F20"/>
          <w:spacing w:val="-3"/>
          <w:w w:val="110"/>
        </w:rPr>
        <w:t>formulated</w:t>
      </w:r>
      <w:r>
        <w:rPr>
          <w:color w:val="231F20"/>
          <w:spacing w:val="-39"/>
          <w:w w:val="110"/>
        </w:rPr>
        <w:t xml:space="preserve"> </w:t>
      </w:r>
      <w:r>
        <w:rPr>
          <w:color w:val="231F20"/>
          <w:spacing w:val="-5"/>
          <w:w w:val="110"/>
        </w:rPr>
        <w:t xml:space="preserve">the </w:t>
      </w:r>
      <w:r>
        <w:rPr>
          <w:color w:val="231F20"/>
          <w:w w:val="110"/>
        </w:rPr>
        <w:t>Breast</w:t>
      </w:r>
      <w:r>
        <w:rPr>
          <w:color w:val="231F20"/>
          <w:spacing w:val="-36"/>
          <w:w w:val="110"/>
        </w:rPr>
        <w:t xml:space="preserve"> </w:t>
      </w:r>
      <w:r>
        <w:rPr>
          <w:color w:val="231F20"/>
          <w:w w:val="110"/>
        </w:rPr>
        <w:t>Imaging</w:t>
      </w:r>
      <w:r>
        <w:rPr>
          <w:color w:val="231F20"/>
          <w:spacing w:val="-36"/>
          <w:w w:val="110"/>
        </w:rPr>
        <w:t xml:space="preserve"> </w:t>
      </w:r>
      <w:r>
        <w:rPr>
          <w:color w:val="231F20"/>
          <w:spacing w:val="-3"/>
          <w:w w:val="110"/>
        </w:rPr>
        <w:t>Reporting</w:t>
      </w:r>
      <w:r>
        <w:rPr>
          <w:color w:val="231F20"/>
          <w:spacing w:val="-35"/>
          <w:w w:val="110"/>
        </w:rPr>
        <w:t xml:space="preserve"> </w:t>
      </w:r>
      <w:r>
        <w:rPr>
          <w:color w:val="231F20"/>
          <w:w w:val="110"/>
        </w:rPr>
        <w:t>and</w:t>
      </w:r>
      <w:r>
        <w:rPr>
          <w:color w:val="231F20"/>
          <w:spacing w:val="-36"/>
          <w:w w:val="110"/>
        </w:rPr>
        <w:t xml:space="preserve"> </w:t>
      </w:r>
      <w:r>
        <w:rPr>
          <w:color w:val="231F20"/>
          <w:spacing w:val="-3"/>
          <w:w w:val="110"/>
        </w:rPr>
        <w:t>Data</w:t>
      </w:r>
      <w:r>
        <w:rPr>
          <w:color w:val="231F20"/>
          <w:spacing w:val="-35"/>
          <w:w w:val="110"/>
        </w:rPr>
        <w:t xml:space="preserve"> </w:t>
      </w:r>
      <w:r>
        <w:rPr>
          <w:color w:val="231F20"/>
          <w:w w:val="110"/>
        </w:rPr>
        <w:t>System</w:t>
      </w:r>
      <w:r>
        <w:rPr>
          <w:color w:val="231F20"/>
          <w:spacing w:val="-36"/>
          <w:w w:val="110"/>
        </w:rPr>
        <w:t xml:space="preserve"> </w:t>
      </w:r>
      <w:r>
        <w:rPr>
          <w:color w:val="231F20"/>
          <w:w w:val="110"/>
        </w:rPr>
        <w:t>(BI-RADS)</w:t>
      </w:r>
      <w:r>
        <w:rPr>
          <w:color w:val="231F20"/>
          <w:spacing w:val="-36"/>
          <w:w w:val="110"/>
        </w:rPr>
        <w:t xml:space="preserve"> </w:t>
      </w:r>
      <w:r>
        <w:rPr>
          <w:color w:val="231F20"/>
          <w:w w:val="110"/>
        </w:rPr>
        <w:t>to standardize breast imaging</w:t>
      </w:r>
      <w:r>
        <w:rPr>
          <w:color w:val="231F20"/>
          <w:spacing w:val="-23"/>
          <w:w w:val="110"/>
        </w:rPr>
        <w:t xml:space="preserve"> </w:t>
      </w:r>
      <w:r>
        <w:rPr>
          <w:color w:val="231F20"/>
          <w:w w:val="110"/>
        </w:rPr>
        <w:t>reporting.</w:t>
      </w:r>
    </w:p>
    <w:p w14:paraId="72A82B06" w14:textId="77777777" w:rsidR="0019268C" w:rsidRDefault="00000000">
      <w:pPr>
        <w:pStyle w:val="Heading1"/>
        <w:jc w:val="both"/>
      </w:pPr>
      <w:r>
        <w:rPr>
          <w:color w:val="2E3092"/>
        </w:rPr>
        <w:t>Materials and Methods</w:t>
      </w:r>
    </w:p>
    <w:p w14:paraId="38876F47" w14:textId="77777777" w:rsidR="0019268C" w:rsidRDefault="00000000">
      <w:pPr>
        <w:pStyle w:val="BodyText"/>
        <w:spacing w:before="117" w:line="249" w:lineRule="auto"/>
        <w:ind w:left="118" w:right="38"/>
        <w:jc w:val="both"/>
      </w:pPr>
      <w:r>
        <w:rPr>
          <w:noProof/>
        </w:rPr>
        <w:drawing>
          <wp:anchor distT="0" distB="0" distL="0" distR="0" simplePos="0" relativeHeight="486795264" behindDoc="1" locked="0" layoutInCell="1" allowOverlap="1" wp14:anchorId="4FCB5FFC" wp14:editId="482E14FF">
            <wp:simplePos x="0" y="0"/>
            <wp:positionH relativeFrom="page">
              <wp:posOffset>3200400</wp:posOffset>
            </wp:positionH>
            <wp:positionV relativeFrom="paragraph">
              <wp:posOffset>1707412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 xml:space="preserve">This study was a prospective and cross-sectional study </w:t>
      </w:r>
      <w:r>
        <w:rPr>
          <w:color w:val="231F20"/>
          <w:spacing w:val="3"/>
          <w:w w:val="105"/>
        </w:rPr>
        <w:t xml:space="preserve">and </w:t>
      </w:r>
      <w:r>
        <w:rPr>
          <w:color w:val="231F20"/>
          <w:spacing w:val="4"/>
          <w:w w:val="105"/>
        </w:rPr>
        <w:t xml:space="preserve">conducted </w:t>
      </w:r>
      <w:r>
        <w:rPr>
          <w:color w:val="231F20"/>
          <w:spacing w:val="3"/>
          <w:w w:val="105"/>
        </w:rPr>
        <w:t xml:space="preserve">on 160 </w:t>
      </w:r>
      <w:r>
        <w:rPr>
          <w:color w:val="231F20"/>
          <w:spacing w:val="4"/>
          <w:w w:val="105"/>
        </w:rPr>
        <w:t xml:space="preserve">consecutive </w:t>
      </w:r>
      <w:r>
        <w:rPr>
          <w:color w:val="231F20"/>
          <w:spacing w:val="3"/>
          <w:w w:val="105"/>
        </w:rPr>
        <w:t xml:space="preserve">women </w:t>
      </w:r>
      <w:r>
        <w:rPr>
          <w:color w:val="231F20"/>
          <w:spacing w:val="4"/>
          <w:w w:val="105"/>
        </w:rPr>
        <w:t xml:space="preserve">attending </w:t>
      </w:r>
      <w:r>
        <w:rPr>
          <w:color w:val="231F20"/>
          <w:w w:val="105"/>
        </w:rPr>
        <w:t xml:space="preserve">the Surgical, Medical, and General outpatient clinics of </w:t>
      </w:r>
      <w:r>
        <w:rPr>
          <w:color w:val="231F20"/>
          <w:spacing w:val="-2"/>
          <w:w w:val="105"/>
        </w:rPr>
        <w:t xml:space="preserve">Usmanu </w:t>
      </w:r>
      <w:r>
        <w:rPr>
          <w:color w:val="231F20"/>
          <w:spacing w:val="-3"/>
          <w:w w:val="105"/>
        </w:rPr>
        <w:t xml:space="preserve">Danfodiyo </w:t>
      </w:r>
      <w:r>
        <w:rPr>
          <w:color w:val="231F20"/>
          <w:w w:val="105"/>
        </w:rPr>
        <w:t xml:space="preserve">University </w:t>
      </w:r>
      <w:r>
        <w:rPr>
          <w:color w:val="231F20"/>
          <w:spacing w:val="-3"/>
          <w:w w:val="105"/>
        </w:rPr>
        <w:t xml:space="preserve">Teaching </w:t>
      </w:r>
      <w:r>
        <w:rPr>
          <w:color w:val="231F20"/>
          <w:w w:val="105"/>
        </w:rPr>
        <w:t xml:space="preserve">Hospital, </w:t>
      </w:r>
      <w:r>
        <w:rPr>
          <w:color w:val="231F20"/>
          <w:spacing w:val="-3"/>
          <w:w w:val="105"/>
        </w:rPr>
        <w:t xml:space="preserve">Sokoto State, </w:t>
      </w:r>
      <w:r>
        <w:rPr>
          <w:color w:val="231F20"/>
          <w:w w:val="105"/>
        </w:rPr>
        <w:t xml:space="preserve">Nigeria. The study participants were females aged </w:t>
      </w:r>
      <w:r>
        <w:rPr>
          <w:color w:val="231F20"/>
          <w:spacing w:val="-3"/>
          <w:w w:val="105"/>
        </w:rPr>
        <w:t>16–75</w:t>
      </w:r>
      <w:r>
        <w:rPr>
          <w:color w:val="231F20"/>
          <w:spacing w:val="-18"/>
          <w:w w:val="105"/>
        </w:rPr>
        <w:t xml:space="preserve"> </w:t>
      </w:r>
      <w:r>
        <w:rPr>
          <w:color w:val="231F20"/>
          <w:spacing w:val="-3"/>
          <w:w w:val="105"/>
        </w:rPr>
        <w:t>years</w:t>
      </w:r>
      <w:r>
        <w:rPr>
          <w:color w:val="231F20"/>
          <w:spacing w:val="-17"/>
          <w:w w:val="105"/>
        </w:rPr>
        <w:t xml:space="preserve"> </w:t>
      </w:r>
      <w:r>
        <w:rPr>
          <w:color w:val="231F20"/>
          <w:spacing w:val="-3"/>
          <w:w w:val="105"/>
        </w:rPr>
        <w:t>with</w:t>
      </w:r>
      <w:r>
        <w:rPr>
          <w:color w:val="231F20"/>
          <w:spacing w:val="-18"/>
          <w:w w:val="105"/>
        </w:rPr>
        <w:t xml:space="preserve"> </w:t>
      </w:r>
      <w:r>
        <w:rPr>
          <w:color w:val="231F20"/>
          <w:spacing w:val="-3"/>
          <w:w w:val="105"/>
        </w:rPr>
        <w:t>breast</w:t>
      </w:r>
      <w:r>
        <w:rPr>
          <w:color w:val="231F20"/>
          <w:spacing w:val="-17"/>
          <w:w w:val="105"/>
        </w:rPr>
        <w:t xml:space="preserve"> </w:t>
      </w:r>
      <w:r>
        <w:rPr>
          <w:color w:val="231F20"/>
          <w:spacing w:val="-3"/>
          <w:w w:val="105"/>
        </w:rPr>
        <w:t>masses</w:t>
      </w:r>
      <w:r>
        <w:rPr>
          <w:color w:val="231F20"/>
          <w:spacing w:val="-18"/>
          <w:w w:val="105"/>
        </w:rPr>
        <w:t xml:space="preserve"> </w:t>
      </w:r>
      <w:r>
        <w:rPr>
          <w:color w:val="231F20"/>
          <w:spacing w:val="-3"/>
          <w:w w:val="105"/>
        </w:rPr>
        <w:t>seen</w:t>
      </w:r>
      <w:r>
        <w:rPr>
          <w:color w:val="231F20"/>
          <w:spacing w:val="-17"/>
          <w:w w:val="105"/>
        </w:rPr>
        <w:t xml:space="preserve"> </w:t>
      </w:r>
      <w:r>
        <w:rPr>
          <w:color w:val="231F20"/>
          <w:spacing w:val="-3"/>
          <w:w w:val="105"/>
        </w:rPr>
        <w:t>during</w:t>
      </w:r>
      <w:r>
        <w:rPr>
          <w:color w:val="231F20"/>
          <w:spacing w:val="-18"/>
          <w:w w:val="105"/>
        </w:rPr>
        <w:t xml:space="preserve"> </w:t>
      </w:r>
      <w:r>
        <w:rPr>
          <w:color w:val="231F20"/>
          <w:w w:val="105"/>
        </w:rPr>
        <w:t>the</w:t>
      </w:r>
      <w:r>
        <w:rPr>
          <w:color w:val="231F20"/>
          <w:spacing w:val="-17"/>
          <w:w w:val="105"/>
        </w:rPr>
        <w:t xml:space="preserve"> </w:t>
      </w:r>
      <w:r>
        <w:rPr>
          <w:color w:val="231F20"/>
          <w:spacing w:val="-4"/>
          <w:w w:val="105"/>
        </w:rPr>
        <w:t>study</w:t>
      </w:r>
      <w:r>
        <w:rPr>
          <w:color w:val="231F20"/>
          <w:spacing w:val="-18"/>
          <w:w w:val="105"/>
        </w:rPr>
        <w:t xml:space="preserve"> </w:t>
      </w:r>
      <w:r>
        <w:rPr>
          <w:color w:val="231F20"/>
          <w:spacing w:val="-3"/>
          <w:w w:val="105"/>
        </w:rPr>
        <w:t xml:space="preserve">period. </w:t>
      </w:r>
      <w:r>
        <w:rPr>
          <w:color w:val="231F20"/>
          <w:w w:val="105"/>
        </w:rPr>
        <w:t>Male</w:t>
      </w:r>
      <w:r>
        <w:rPr>
          <w:color w:val="231F20"/>
          <w:spacing w:val="-6"/>
          <w:w w:val="105"/>
        </w:rPr>
        <w:t xml:space="preserve"> </w:t>
      </w:r>
      <w:r>
        <w:rPr>
          <w:color w:val="231F20"/>
          <w:w w:val="105"/>
        </w:rPr>
        <w:t>patients,</w:t>
      </w:r>
      <w:r>
        <w:rPr>
          <w:color w:val="231F20"/>
          <w:spacing w:val="-4"/>
          <w:w w:val="105"/>
        </w:rPr>
        <w:t xml:space="preserve"> </w:t>
      </w:r>
      <w:r>
        <w:rPr>
          <w:color w:val="231F20"/>
          <w:w w:val="105"/>
        </w:rPr>
        <w:t>patients</w:t>
      </w:r>
      <w:r>
        <w:rPr>
          <w:color w:val="231F20"/>
          <w:spacing w:val="-5"/>
          <w:w w:val="105"/>
        </w:rPr>
        <w:t xml:space="preserve"> </w:t>
      </w:r>
      <w:r>
        <w:rPr>
          <w:color w:val="231F20"/>
          <w:w w:val="105"/>
        </w:rPr>
        <w:t>who</w:t>
      </w:r>
      <w:r>
        <w:rPr>
          <w:color w:val="231F20"/>
          <w:spacing w:val="-5"/>
          <w:w w:val="105"/>
        </w:rPr>
        <w:t xml:space="preserve"> </w:t>
      </w:r>
      <w:r>
        <w:rPr>
          <w:color w:val="231F20"/>
          <w:w w:val="105"/>
        </w:rPr>
        <w:t>were</w:t>
      </w:r>
      <w:r>
        <w:rPr>
          <w:color w:val="231F20"/>
          <w:spacing w:val="-5"/>
          <w:w w:val="105"/>
        </w:rPr>
        <w:t xml:space="preserve"> </w:t>
      </w:r>
      <w:r>
        <w:rPr>
          <w:color w:val="231F20"/>
          <w:w w:val="105"/>
        </w:rPr>
        <w:t>unwilling</w:t>
      </w:r>
      <w:r>
        <w:rPr>
          <w:color w:val="231F20"/>
          <w:spacing w:val="-6"/>
          <w:w w:val="105"/>
        </w:rPr>
        <w:t xml:space="preserve"> </w:t>
      </w:r>
      <w:r>
        <w:rPr>
          <w:color w:val="231F20"/>
          <w:w w:val="105"/>
        </w:rPr>
        <w:t>to</w:t>
      </w:r>
      <w:r>
        <w:rPr>
          <w:color w:val="231F20"/>
          <w:spacing w:val="-4"/>
          <w:w w:val="105"/>
        </w:rPr>
        <w:t xml:space="preserve"> </w:t>
      </w:r>
      <w:r>
        <w:rPr>
          <w:color w:val="231F20"/>
          <w:w w:val="105"/>
        </w:rPr>
        <w:t>undergo</w:t>
      </w:r>
      <w:r>
        <w:rPr>
          <w:color w:val="231F20"/>
          <w:spacing w:val="-4"/>
          <w:w w:val="105"/>
        </w:rPr>
        <w:t xml:space="preserve"> </w:t>
      </w:r>
      <w:r>
        <w:rPr>
          <w:color w:val="231F20"/>
          <w:w w:val="105"/>
        </w:rPr>
        <w:t xml:space="preserve">the examination, patients with ulcerated/fungating mass in the breast, and those without a demonstrable breast mass were excluded from participating in the </w:t>
      </w:r>
      <w:r>
        <w:rPr>
          <w:color w:val="231F20"/>
          <w:spacing w:val="-5"/>
          <w:w w:val="105"/>
        </w:rPr>
        <w:t xml:space="preserve">study. </w:t>
      </w:r>
      <w:r>
        <w:rPr>
          <w:color w:val="231F20"/>
          <w:w w:val="105"/>
        </w:rPr>
        <w:t>The</w:t>
      </w:r>
      <w:r>
        <w:rPr>
          <w:color w:val="231F20"/>
          <w:spacing w:val="-14"/>
          <w:w w:val="105"/>
        </w:rPr>
        <w:t xml:space="preserve"> </w:t>
      </w:r>
      <w:r>
        <w:rPr>
          <w:color w:val="231F20"/>
          <w:w w:val="105"/>
        </w:rPr>
        <w:t>sample size was calculated using the prevalence of breast cancer in Sokoto (10.4 per 100,000 women)</w:t>
      </w:r>
      <w:r>
        <w:rPr>
          <w:color w:val="231F20"/>
          <w:w w:val="105"/>
          <w:position w:val="7"/>
          <w:sz w:val="11"/>
        </w:rPr>
        <w:t xml:space="preserve">[15] </w:t>
      </w:r>
      <w:r>
        <w:rPr>
          <w:color w:val="231F20"/>
          <w:w w:val="105"/>
        </w:rPr>
        <w:t>where</w:t>
      </w:r>
      <w:r>
        <w:rPr>
          <w:color w:val="231F20"/>
          <w:spacing w:val="-18"/>
          <w:w w:val="105"/>
        </w:rPr>
        <w:t xml:space="preserve"> </w:t>
      </w:r>
      <w:r>
        <w:rPr>
          <w:color w:val="231F20"/>
          <w:w w:val="105"/>
        </w:rPr>
        <w:t xml:space="preserve">consecutive patients with breast masses who presented </w:t>
      </w:r>
      <w:r>
        <w:rPr>
          <w:color w:val="231F20"/>
          <w:spacing w:val="-3"/>
          <w:w w:val="105"/>
        </w:rPr>
        <w:t xml:space="preserve">for </w:t>
      </w:r>
      <w:r>
        <w:rPr>
          <w:color w:val="231F20"/>
          <w:w w:val="105"/>
        </w:rPr>
        <w:t>ultrasound scan</w:t>
      </w:r>
      <w:r>
        <w:rPr>
          <w:color w:val="231F20"/>
          <w:spacing w:val="-14"/>
          <w:w w:val="105"/>
        </w:rPr>
        <w:t xml:space="preserve"> </w:t>
      </w:r>
      <w:r>
        <w:rPr>
          <w:color w:val="231F20"/>
          <w:w w:val="105"/>
        </w:rPr>
        <w:t>were</w:t>
      </w:r>
      <w:r>
        <w:rPr>
          <w:color w:val="231F20"/>
          <w:spacing w:val="-13"/>
          <w:w w:val="105"/>
        </w:rPr>
        <w:t xml:space="preserve"> </w:t>
      </w:r>
      <w:r>
        <w:rPr>
          <w:color w:val="231F20"/>
          <w:w w:val="105"/>
        </w:rPr>
        <w:t>selected.</w:t>
      </w:r>
      <w:r>
        <w:rPr>
          <w:color w:val="231F20"/>
          <w:spacing w:val="-13"/>
          <w:w w:val="105"/>
        </w:rPr>
        <w:t xml:space="preserve"> </w:t>
      </w:r>
      <w:r>
        <w:rPr>
          <w:color w:val="231F20"/>
          <w:w w:val="105"/>
        </w:rPr>
        <w:t>Ethical</w:t>
      </w:r>
      <w:r>
        <w:rPr>
          <w:color w:val="231F20"/>
          <w:spacing w:val="-13"/>
          <w:w w:val="105"/>
        </w:rPr>
        <w:t xml:space="preserve"> </w:t>
      </w:r>
      <w:r>
        <w:rPr>
          <w:color w:val="231F20"/>
          <w:spacing w:val="-4"/>
          <w:w w:val="105"/>
        </w:rPr>
        <w:t>approval</w:t>
      </w:r>
      <w:r>
        <w:rPr>
          <w:color w:val="231F20"/>
          <w:spacing w:val="-14"/>
          <w:w w:val="105"/>
        </w:rPr>
        <w:t xml:space="preserve"> </w:t>
      </w:r>
      <w:r>
        <w:rPr>
          <w:color w:val="231F20"/>
          <w:w w:val="105"/>
        </w:rPr>
        <w:t>was</w:t>
      </w:r>
      <w:r>
        <w:rPr>
          <w:color w:val="231F20"/>
          <w:spacing w:val="-13"/>
          <w:w w:val="105"/>
        </w:rPr>
        <w:t xml:space="preserve"> </w:t>
      </w:r>
      <w:r>
        <w:rPr>
          <w:color w:val="231F20"/>
          <w:w w:val="105"/>
        </w:rPr>
        <w:t>obtained</w:t>
      </w:r>
      <w:r>
        <w:rPr>
          <w:color w:val="231F20"/>
          <w:spacing w:val="-13"/>
          <w:w w:val="105"/>
        </w:rPr>
        <w:t xml:space="preserve"> </w:t>
      </w:r>
      <w:r>
        <w:rPr>
          <w:color w:val="231F20"/>
          <w:spacing w:val="-3"/>
          <w:w w:val="105"/>
        </w:rPr>
        <w:t>from</w:t>
      </w:r>
      <w:r>
        <w:rPr>
          <w:color w:val="231F20"/>
          <w:spacing w:val="-13"/>
          <w:w w:val="105"/>
        </w:rPr>
        <w:t xml:space="preserve"> </w:t>
      </w:r>
      <w:r>
        <w:rPr>
          <w:color w:val="231F20"/>
          <w:w w:val="105"/>
        </w:rPr>
        <w:t xml:space="preserve">the Health Research Ethics Committee of the institution and has a protocol number of UDUTH/HREC/2016/No.523. </w:t>
      </w:r>
      <w:r>
        <w:rPr>
          <w:color w:val="231F20"/>
          <w:spacing w:val="-4"/>
          <w:w w:val="105"/>
        </w:rPr>
        <w:t xml:space="preserve">Informed </w:t>
      </w:r>
      <w:r>
        <w:rPr>
          <w:color w:val="231F20"/>
          <w:spacing w:val="-3"/>
          <w:w w:val="105"/>
        </w:rPr>
        <w:t xml:space="preserve">consent </w:t>
      </w:r>
      <w:r>
        <w:rPr>
          <w:color w:val="231F20"/>
          <w:spacing w:val="-4"/>
          <w:w w:val="105"/>
        </w:rPr>
        <w:t xml:space="preserve">was </w:t>
      </w:r>
      <w:r>
        <w:rPr>
          <w:color w:val="231F20"/>
          <w:spacing w:val="-3"/>
          <w:w w:val="105"/>
        </w:rPr>
        <w:t xml:space="preserve">obtained </w:t>
      </w:r>
      <w:r>
        <w:rPr>
          <w:color w:val="231F20"/>
          <w:spacing w:val="-4"/>
          <w:w w:val="105"/>
        </w:rPr>
        <w:t xml:space="preserve">from </w:t>
      </w:r>
      <w:r>
        <w:rPr>
          <w:color w:val="231F20"/>
          <w:spacing w:val="-3"/>
          <w:w w:val="105"/>
        </w:rPr>
        <w:t xml:space="preserve">each </w:t>
      </w:r>
      <w:r>
        <w:rPr>
          <w:color w:val="231F20"/>
          <w:spacing w:val="-4"/>
          <w:w w:val="105"/>
        </w:rPr>
        <w:t xml:space="preserve">study </w:t>
      </w:r>
      <w:r>
        <w:rPr>
          <w:color w:val="231F20"/>
          <w:spacing w:val="-3"/>
          <w:w w:val="105"/>
        </w:rPr>
        <w:t xml:space="preserve">participant. </w:t>
      </w:r>
      <w:r>
        <w:rPr>
          <w:color w:val="231F20"/>
          <w:w w:val="105"/>
        </w:rPr>
        <w:t>The</w:t>
      </w:r>
      <w:r>
        <w:rPr>
          <w:color w:val="231F20"/>
          <w:spacing w:val="-7"/>
          <w:w w:val="105"/>
        </w:rPr>
        <w:t xml:space="preserve"> </w:t>
      </w:r>
      <w:r>
        <w:rPr>
          <w:color w:val="231F20"/>
          <w:w w:val="105"/>
        </w:rPr>
        <w:t>research</w:t>
      </w:r>
      <w:r>
        <w:rPr>
          <w:color w:val="231F20"/>
          <w:spacing w:val="-6"/>
          <w:w w:val="105"/>
        </w:rPr>
        <w:t xml:space="preserve"> </w:t>
      </w:r>
      <w:r>
        <w:rPr>
          <w:color w:val="231F20"/>
          <w:w w:val="105"/>
        </w:rPr>
        <w:t>was</w:t>
      </w:r>
      <w:r>
        <w:rPr>
          <w:color w:val="231F20"/>
          <w:spacing w:val="-6"/>
          <w:w w:val="105"/>
        </w:rPr>
        <w:t xml:space="preserve"> </w:t>
      </w:r>
      <w:r>
        <w:rPr>
          <w:color w:val="231F20"/>
          <w:w w:val="105"/>
        </w:rPr>
        <w:t>conducted</w:t>
      </w:r>
      <w:r>
        <w:rPr>
          <w:color w:val="231F20"/>
          <w:spacing w:val="-6"/>
          <w:w w:val="105"/>
        </w:rPr>
        <w:t xml:space="preserve"> </w:t>
      </w:r>
      <w:r>
        <w:rPr>
          <w:color w:val="231F20"/>
          <w:w w:val="105"/>
        </w:rPr>
        <w:t>according</w:t>
      </w:r>
      <w:r>
        <w:rPr>
          <w:color w:val="231F20"/>
          <w:spacing w:val="-6"/>
          <w:w w:val="105"/>
        </w:rPr>
        <w:t xml:space="preserve"> </w:t>
      </w:r>
      <w:r>
        <w:rPr>
          <w:color w:val="231F20"/>
          <w:w w:val="105"/>
        </w:rPr>
        <w:t>to</w:t>
      </w:r>
      <w:r>
        <w:rPr>
          <w:color w:val="231F20"/>
          <w:spacing w:val="-7"/>
          <w:w w:val="105"/>
        </w:rPr>
        <w:t xml:space="preserve"> </w:t>
      </w:r>
      <w:r>
        <w:rPr>
          <w:color w:val="231F20"/>
          <w:w w:val="105"/>
        </w:rPr>
        <w:t>the</w:t>
      </w:r>
      <w:r>
        <w:rPr>
          <w:color w:val="231F20"/>
          <w:spacing w:val="-6"/>
          <w:w w:val="105"/>
        </w:rPr>
        <w:t xml:space="preserve"> </w:t>
      </w:r>
      <w:r>
        <w:rPr>
          <w:color w:val="231F20"/>
          <w:w w:val="105"/>
        </w:rPr>
        <w:t>principles</w:t>
      </w:r>
      <w:r>
        <w:rPr>
          <w:color w:val="231F20"/>
          <w:spacing w:val="-6"/>
          <w:w w:val="105"/>
        </w:rPr>
        <w:t xml:space="preserve"> </w:t>
      </w:r>
      <w:r>
        <w:rPr>
          <w:color w:val="231F20"/>
          <w:w w:val="105"/>
        </w:rPr>
        <w:t>of the Helsinki Declaration in dealing with human subjects in</w:t>
      </w:r>
      <w:r>
        <w:rPr>
          <w:color w:val="231F20"/>
          <w:spacing w:val="-5"/>
          <w:w w:val="105"/>
        </w:rPr>
        <w:t xml:space="preserve"> </w:t>
      </w:r>
      <w:r>
        <w:rPr>
          <w:color w:val="231F20"/>
          <w:w w:val="105"/>
        </w:rPr>
        <w:t>research.</w:t>
      </w:r>
      <w:r>
        <w:rPr>
          <w:color w:val="231F20"/>
          <w:spacing w:val="-5"/>
          <w:w w:val="105"/>
        </w:rPr>
        <w:t xml:space="preserve"> </w:t>
      </w:r>
      <w:r>
        <w:rPr>
          <w:color w:val="231F20"/>
          <w:w w:val="105"/>
        </w:rPr>
        <w:t>A</w:t>
      </w:r>
      <w:r>
        <w:rPr>
          <w:color w:val="231F20"/>
          <w:spacing w:val="-5"/>
          <w:w w:val="105"/>
        </w:rPr>
        <w:t xml:space="preserve"> </w:t>
      </w:r>
      <w:r>
        <w:rPr>
          <w:color w:val="231F20"/>
          <w:w w:val="105"/>
        </w:rPr>
        <w:t>structured</w:t>
      </w:r>
      <w:r>
        <w:rPr>
          <w:color w:val="231F20"/>
          <w:spacing w:val="-5"/>
          <w:w w:val="105"/>
        </w:rPr>
        <w:t xml:space="preserve"> </w:t>
      </w:r>
      <w:r>
        <w:rPr>
          <w:color w:val="231F20"/>
          <w:w w:val="105"/>
        </w:rPr>
        <w:t>questionnaire</w:t>
      </w:r>
      <w:r>
        <w:rPr>
          <w:color w:val="231F20"/>
          <w:spacing w:val="-5"/>
          <w:w w:val="105"/>
        </w:rPr>
        <w:t xml:space="preserve"> </w:t>
      </w:r>
      <w:r>
        <w:rPr>
          <w:color w:val="231F20"/>
          <w:w w:val="105"/>
        </w:rPr>
        <w:t>was</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4"/>
          <w:w w:val="105"/>
        </w:rPr>
        <w:t xml:space="preserve"> </w:t>
      </w:r>
      <w:r>
        <w:rPr>
          <w:color w:val="231F20"/>
          <w:w w:val="105"/>
        </w:rPr>
        <w:t xml:space="preserve">collect the </w:t>
      </w:r>
      <w:r>
        <w:rPr>
          <w:color w:val="231F20"/>
          <w:spacing w:val="-3"/>
          <w:w w:val="105"/>
        </w:rPr>
        <w:t xml:space="preserve">data </w:t>
      </w:r>
      <w:r>
        <w:rPr>
          <w:color w:val="231F20"/>
          <w:w w:val="105"/>
        </w:rPr>
        <w:t xml:space="preserve">on </w:t>
      </w:r>
      <w:r>
        <w:rPr>
          <w:color w:val="231F20"/>
          <w:spacing w:val="-3"/>
          <w:w w:val="105"/>
        </w:rPr>
        <w:t xml:space="preserve">sociodemographic </w:t>
      </w:r>
      <w:r>
        <w:rPr>
          <w:color w:val="231F20"/>
          <w:spacing w:val="-5"/>
          <w:w w:val="105"/>
        </w:rPr>
        <w:t xml:space="preserve">variables, </w:t>
      </w:r>
      <w:r>
        <w:rPr>
          <w:color w:val="231F20"/>
          <w:w w:val="105"/>
        </w:rPr>
        <w:t xml:space="preserve">clinical </w:t>
      </w:r>
      <w:r>
        <w:rPr>
          <w:color w:val="231F20"/>
          <w:spacing w:val="-3"/>
          <w:w w:val="105"/>
        </w:rPr>
        <w:t xml:space="preserve">symptoms, </w:t>
      </w:r>
      <w:r>
        <w:rPr>
          <w:color w:val="231F20"/>
          <w:spacing w:val="3"/>
          <w:w w:val="105"/>
        </w:rPr>
        <w:t xml:space="preserve">sonographic findings, and </w:t>
      </w:r>
      <w:r>
        <w:rPr>
          <w:color w:val="231F20"/>
          <w:spacing w:val="4"/>
          <w:w w:val="105"/>
        </w:rPr>
        <w:t xml:space="preserve">histopathological outcome </w:t>
      </w:r>
      <w:r>
        <w:rPr>
          <w:color w:val="231F20"/>
          <w:spacing w:val="-3"/>
          <w:w w:val="105"/>
        </w:rPr>
        <w:t>(benign</w:t>
      </w:r>
      <w:r>
        <w:rPr>
          <w:color w:val="231F20"/>
          <w:spacing w:val="-14"/>
          <w:w w:val="105"/>
        </w:rPr>
        <w:t xml:space="preserve"> </w:t>
      </w:r>
      <w:r>
        <w:rPr>
          <w:color w:val="231F20"/>
          <w:w w:val="105"/>
        </w:rPr>
        <w:t>or</w:t>
      </w:r>
      <w:r>
        <w:rPr>
          <w:color w:val="231F20"/>
          <w:spacing w:val="-14"/>
          <w:w w:val="105"/>
        </w:rPr>
        <w:t xml:space="preserve"> </w:t>
      </w:r>
      <w:r>
        <w:rPr>
          <w:color w:val="231F20"/>
          <w:spacing w:val="-3"/>
          <w:w w:val="105"/>
        </w:rPr>
        <w:t>malignant)</w:t>
      </w:r>
      <w:r>
        <w:rPr>
          <w:color w:val="231F20"/>
          <w:spacing w:val="-14"/>
          <w:w w:val="105"/>
        </w:rPr>
        <w:t xml:space="preserve"> </w:t>
      </w:r>
      <w:r>
        <w:rPr>
          <w:color w:val="231F20"/>
          <w:w w:val="105"/>
        </w:rPr>
        <w:t>as</w:t>
      </w:r>
      <w:r>
        <w:rPr>
          <w:color w:val="231F20"/>
          <w:spacing w:val="-14"/>
          <w:w w:val="105"/>
        </w:rPr>
        <w:t xml:space="preserve"> </w:t>
      </w:r>
      <w:r>
        <w:rPr>
          <w:color w:val="231F20"/>
          <w:spacing w:val="-3"/>
          <w:w w:val="105"/>
        </w:rPr>
        <w:t>well</w:t>
      </w:r>
      <w:r>
        <w:rPr>
          <w:color w:val="231F20"/>
          <w:spacing w:val="-13"/>
          <w:w w:val="105"/>
        </w:rPr>
        <w:t xml:space="preserve"> </w:t>
      </w:r>
      <w:r>
        <w:rPr>
          <w:color w:val="231F20"/>
          <w:w w:val="105"/>
        </w:rPr>
        <w:t>as</w:t>
      </w:r>
      <w:r>
        <w:rPr>
          <w:color w:val="231F20"/>
          <w:spacing w:val="-14"/>
          <w:w w:val="105"/>
        </w:rPr>
        <w:t xml:space="preserve"> </w:t>
      </w:r>
      <w:r>
        <w:rPr>
          <w:color w:val="231F20"/>
          <w:spacing w:val="-4"/>
          <w:w w:val="105"/>
        </w:rPr>
        <w:t>histopathological</w:t>
      </w:r>
      <w:r>
        <w:rPr>
          <w:color w:val="231F20"/>
          <w:spacing w:val="-14"/>
          <w:w w:val="105"/>
        </w:rPr>
        <w:t xml:space="preserve"> </w:t>
      </w:r>
      <w:r>
        <w:rPr>
          <w:color w:val="231F20"/>
          <w:spacing w:val="-5"/>
          <w:w w:val="105"/>
        </w:rPr>
        <w:t xml:space="preserve">diagnosis. </w:t>
      </w:r>
      <w:r>
        <w:rPr>
          <w:color w:val="231F20"/>
          <w:w w:val="105"/>
        </w:rPr>
        <w:t>The</w:t>
      </w:r>
      <w:r>
        <w:rPr>
          <w:color w:val="231F20"/>
          <w:spacing w:val="-25"/>
          <w:w w:val="105"/>
        </w:rPr>
        <w:t xml:space="preserve"> </w:t>
      </w:r>
      <w:r>
        <w:rPr>
          <w:color w:val="231F20"/>
          <w:w w:val="105"/>
        </w:rPr>
        <w:t>final</w:t>
      </w:r>
      <w:r>
        <w:rPr>
          <w:color w:val="231F20"/>
          <w:spacing w:val="-24"/>
          <w:w w:val="105"/>
        </w:rPr>
        <w:t xml:space="preserve"> </w:t>
      </w:r>
      <w:r>
        <w:rPr>
          <w:color w:val="231F20"/>
          <w:w w:val="105"/>
        </w:rPr>
        <w:t>assessment</w:t>
      </w:r>
      <w:r>
        <w:rPr>
          <w:color w:val="231F20"/>
          <w:spacing w:val="-24"/>
          <w:w w:val="105"/>
        </w:rPr>
        <w:t xml:space="preserve"> </w:t>
      </w:r>
      <w:r>
        <w:rPr>
          <w:color w:val="231F20"/>
          <w:w w:val="105"/>
        </w:rPr>
        <w:t>category</w:t>
      </w:r>
      <w:r>
        <w:rPr>
          <w:color w:val="231F20"/>
          <w:spacing w:val="-24"/>
          <w:w w:val="105"/>
        </w:rPr>
        <w:t xml:space="preserve"> </w:t>
      </w:r>
      <w:r>
        <w:rPr>
          <w:color w:val="231F20"/>
          <w:w w:val="105"/>
        </w:rPr>
        <w:t>was</w:t>
      </w:r>
      <w:r>
        <w:rPr>
          <w:color w:val="231F20"/>
          <w:spacing w:val="-24"/>
          <w:w w:val="105"/>
        </w:rPr>
        <w:t xml:space="preserve"> </w:t>
      </w:r>
      <w:r>
        <w:rPr>
          <w:color w:val="231F20"/>
          <w:w w:val="105"/>
        </w:rPr>
        <w:t>classified</w:t>
      </w:r>
      <w:r>
        <w:rPr>
          <w:color w:val="231F20"/>
          <w:spacing w:val="-24"/>
          <w:w w:val="105"/>
        </w:rPr>
        <w:t xml:space="preserve"> </w:t>
      </w:r>
      <w:r>
        <w:rPr>
          <w:color w:val="231F20"/>
          <w:w w:val="105"/>
        </w:rPr>
        <w:t>into</w:t>
      </w:r>
      <w:r>
        <w:rPr>
          <w:color w:val="231F20"/>
          <w:spacing w:val="-25"/>
          <w:w w:val="105"/>
        </w:rPr>
        <w:t xml:space="preserve"> </w:t>
      </w:r>
      <w:r>
        <w:rPr>
          <w:color w:val="231F20"/>
          <w:spacing w:val="-3"/>
          <w:w w:val="105"/>
        </w:rPr>
        <w:t>four</w:t>
      </w:r>
      <w:r>
        <w:rPr>
          <w:color w:val="231F20"/>
          <w:spacing w:val="-24"/>
          <w:w w:val="105"/>
        </w:rPr>
        <w:t xml:space="preserve"> </w:t>
      </w:r>
      <w:r>
        <w:rPr>
          <w:color w:val="231F20"/>
          <w:w w:val="105"/>
        </w:rPr>
        <w:t xml:space="preserve">using </w:t>
      </w:r>
      <w:r>
        <w:rPr>
          <w:color w:val="231F20"/>
          <w:spacing w:val="3"/>
          <w:w w:val="105"/>
        </w:rPr>
        <w:t xml:space="preserve">BI-RADS </w:t>
      </w:r>
      <w:r>
        <w:rPr>
          <w:color w:val="231F20"/>
          <w:w w:val="105"/>
        </w:rPr>
        <w:t xml:space="preserve">2 </w:t>
      </w:r>
      <w:r>
        <w:rPr>
          <w:color w:val="231F20"/>
          <w:spacing w:val="3"/>
          <w:w w:val="105"/>
        </w:rPr>
        <w:t xml:space="preserve">(benign), BI-RADS </w:t>
      </w:r>
      <w:r>
        <w:rPr>
          <w:color w:val="231F20"/>
          <w:w w:val="105"/>
        </w:rPr>
        <w:t xml:space="preserve">3 (probably </w:t>
      </w:r>
      <w:r>
        <w:rPr>
          <w:color w:val="231F20"/>
          <w:spacing w:val="4"/>
          <w:w w:val="105"/>
        </w:rPr>
        <w:t xml:space="preserve">benign), </w:t>
      </w:r>
      <w:r>
        <w:rPr>
          <w:color w:val="231F20"/>
          <w:w w:val="105"/>
        </w:rPr>
        <w:t xml:space="preserve">BI-RADS 4 (suspicious of  malignancy), and BI-RADS  5 (highly suggestive of malignancy). The ultrasound scan </w:t>
      </w:r>
      <w:r>
        <w:rPr>
          <w:color w:val="231F20"/>
          <w:spacing w:val="-3"/>
          <w:w w:val="105"/>
        </w:rPr>
        <w:t>was</w:t>
      </w:r>
      <w:r>
        <w:rPr>
          <w:color w:val="231F20"/>
          <w:spacing w:val="-11"/>
          <w:w w:val="105"/>
        </w:rPr>
        <w:t xml:space="preserve"> </w:t>
      </w:r>
      <w:r>
        <w:rPr>
          <w:color w:val="231F20"/>
          <w:w w:val="105"/>
        </w:rPr>
        <w:t>done</w:t>
      </w:r>
      <w:r>
        <w:rPr>
          <w:color w:val="231F20"/>
          <w:spacing w:val="-10"/>
          <w:w w:val="105"/>
        </w:rPr>
        <w:t xml:space="preserve"> </w:t>
      </w:r>
      <w:r>
        <w:rPr>
          <w:color w:val="231F20"/>
          <w:spacing w:val="-4"/>
          <w:w w:val="105"/>
        </w:rPr>
        <w:t>at</w:t>
      </w:r>
      <w:r>
        <w:rPr>
          <w:color w:val="231F20"/>
          <w:spacing w:val="-10"/>
          <w:w w:val="105"/>
        </w:rPr>
        <w:t xml:space="preserve"> </w:t>
      </w:r>
      <w:r>
        <w:rPr>
          <w:color w:val="231F20"/>
          <w:w w:val="105"/>
        </w:rPr>
        <w:t>the</w:t>
      </w:r>
      <w:r>
        <w:rPr>
          <w:color w:val="231F20"/>
          <w:spacing w:val="-10"/>
          <w:w w:val="105"/>
        </w:rPr>
        <w:t xml:space="preserve"> </w:t>
      </w:r>
      <w:r>
        <w:rPr>
          <w:color w:val="231F20"/>
          <w:spacing w:val="-3"/>
          <w:w w:val="105"/>
        </w:rPr>
        <w:t>radiology</w:t>
      </w:r>
      <w:r>
        <w:rPr>
          <w:color w:val="231F20"/>
          <w:spacing w:val="-11"/>
          <w:w w:val="105"/>
        </w:rPr>
        <w:t xml:space="preserve"> </w:t>
      </w:r>
      <w:r>
        <w:rPr>
          <w:color w:val="231F20"/>
          <w:w w:val="105"/>
        </w:rPr>
        <w:t>department</w:t>
      </w:r>
      <w:r>
        <w:rPr>
          <w:color w:val="231F20"/>
          <w:spacing w:val="-10"/>
          <w:w w:val="105"/>
        </w:rPr>
        <w:t xml:space="preserve"> </w:t>
      </w:r>
      <w:r>
        <w:rPr>
          <w:color w:val="231F20"/>
          <w:w w:val="105"/>
        </w:rPr>
        <w:t>of</w:t>
      </w:r>
      <w:r>
        <w:rPr>
          <w:color w:val="231F20"/>
          <w:spacing w:val="13"/>
          <w:w w:val="105"/>
        </w:rPr>
        <w:t xml:space="preserve"> </w:t>
      </w:r>
      <w:r>
        <w:rPr>
          <w:color w:val="231F20"/>
          <w:w w:val="105"/>
        </w:rPr>
        <w:t>the</w:t>
      </w:r>
      <w:r>
        <w:rPr>
          <w:color w:val="231F20"/>
          <w:spacing w:val="-10"/>
          <w:w w:val="105"/>
        </w:rPr>
        <w:t xml:space="preserve"> </w:t>
      </w:r>
      <w:r>
        <w:rPr>
          <w:color w:val="231F20"/>
          <w:w w:val="105"/>
        </w:rPr>
        <w:t>institution</w:t>
      </w:r>
      <w:r>
        <w:rPr>
          <w:color w:val="231F20"/>
          <w:spacing w:val="-10"/>
          <w:w w:val="105"/>
        </w:rPr>
        <w:t xml:space="preserve"> </w:t>
      </w:r>
      <w:r>
        <w:rPr>
          <w:color w:val="231F20"/>
          <w:spacing w:val="-2"/>
          <w:w w:val="105"/>
        </w:rPr>
        <w:t xml:space="preserve">and </w:t>
      </w:r>
      <w:r>
        <w:rPr>
          <w:color w:val="231F20"/>
          <w:spacing w:val="-3"/>
          <w:w w:val="105"/>
        </w:rPr>
        <w:t xml:space="preserve">carried </w:t>
      </w:r>
      <w:r>
        <w:rPr>
          <w:color w:val="231F20"/>
          <w:w w:val="105"/>
        </w:rPr>
        <w:t xml:space="preserve">out </w:t>
      </w:r>
      <w:r>
        <w:rPr>
          <w:color w:val="231F20"/>
          <w:spacing w:val="-3"/>
          <w:w w:val="105"/>
        </w:rPr>
        <w:t xml:space="preserve">using </w:t>
      </w:r>
      <w:r>
        <w:rPr>
          <w:color w:val="231F20"/>
          <w:w w:val="105"/>
        </w:rPr>
        <w:t xml:space="preserve">the </w:t>
      </w:r>
      <w:r>
        <w:rPr>
          <w:color w:val="231F20"/>
          <w:spacing w:val="-4"/>
          <w:w w:val="105"/>
        </w:rPr>
        <w:t xml:space="preserve">Mindray </w:t>
      </w:r>
      <w:r>
        <w:rPr>
          <w:color w:val="231F20"/>
          <w:spacing w:val="-3"/>
          <w:w w:val="105"/>
        </w:rPr>
        <w:t xml:space="preserve">Digital Ultrasonic </w:t>
      </w:r>
      <w:r>
        <w:rPr>
          <w:color w:val="231F20"/>
          <w:spacing w:val="-4"/>
          <w:w w:val="105"/>
        </w:rPr>
        <w:t xml:space="preserve">Diagnostic </w:t>
      </w:r>
      <w:r>
        <w:rPr>
          <w:color w:val="231F20"/>
          <w:w w:val="105"/>
        </w:rPr>
        <w:t xml:space="preserve">Imaging System having Doppler facility using the </w:t>
      </w:r>
      <w:r>
        <w:rPr>
          <w:color w:val="231F20"/>
          <w:spacing w:val="-3"/>
          <w:w w:val="105"/>
        </w:rPr>
        <w:t xml:space="preserve">7.5–  </w:t>
      </w:r>
      <w:r>
        <w:rPr>
          <w:color w:val="231F20"/>
          <w:w w:val="105"/>
        </w:rPr>
        <w:t>10</w:t>
      </w:r>
      <w:r>
        <w:rPr>
          <w:color w:val="231F20"/>
          <w:spacing w:val="-10"/>
          <w:w w:val="105"/>
        </w:rPr>
        <w:t xml:space="preserve"> </w:t>
      </w:r>
      <w:r>
        <w:rPr>
          <w:color w:val="231F20"/>
          <w:w w:val="105"/>
        </w:rPr>
        <w:t>MHz</w:t>
      </w:r>
      <w:r>
        <w:rPr>
          <w:color w:val="231F20"/>
          <w:spacing w:val="-10"/>
          <w:w w:val="105"/>
        </w:rPr>
        <w:t xml:space="preserve"> </w:t>
      </w:r>
      <w:r>
        <w:rPr>
          <w:color w:val="231F20"/>
          <w:w w:val="105"/>
        </w:rPr>
        <w:t>linear</w:t>
      </w:r>
      <w:r>
        <w:rPr>
          <w:color w:val="231F20"/>
          <w:spacing w:val="-10"/>
          <w:w w:val="105"/>
        </w:rPr>
        <w:t xml:space="preserve"> </w:t>
      </w:r>
      <w:r>
        <w:rPr>
          <w:color w:val="231F20"/>
          <w:spacing w:val="-3"/>
          <w:w w:val="105"/>
        </w:rPr>
        <w:t>array</w:t>
      </w:r>
      <w:r>
        <w:rPr>
          <w:color w:val="231F20"/>
          <w:spacing w:val="-10"/>
          <w:w w:val="105"/>
        </w:rPr>
        <w:t xml:space="preserve"> </w:t>
      </w:r>
      <w:r>
        <w:rPr>
          <w:color w:val="231F20"/>
          <w:spacing w:val="-3"/>
          <w:w w:val="105"/>
        </w:rPr>
        <w:t>transducer.</w:t>
      </w:r>
      <w:r>
        <w:rPr>
          <w:color w:val="231F20"/>
          <w:spacing w:val="-9"/>
          <w:w w:val="105"/>
        </w:rPr>
        <w:t xml:space="preserve"> </w:t>
      </w:r>
      <w:r>
        <w:rPr>
          <w:color w:val="231F20"/>
          <w:w w:val="105"/>
        </w:rPr>
        <w:t>The</w:t>
      </w:r>
      <w:r>
        <w:rPr>
          <w:color w:val="231F20"/>
          <w:spacing w:val="-10"/>
          <w:w w:val="105"/>
        </w:rPr>
        <w:t xml:space="preserve"> </w:t>
      </w:r>
      <w:r>
        <w:rPr>
          <w:color w:val="231F20"/>
          <w:w w:val="105"/>
        </w:rPr>
        <w:t>procedure</w:t>
      </w:r>
      <w:r>
        <w:rPr>
          <w:color w:val="231F20"/>
          <w:spacing w:val="-10"/>
          <w:w w:val="105"/>
        </w:rPr>
        <w:t xml:space="preserve"> </w:t>
      </w:r>
      <w:r>
        <w:rPr>
          <w:color w:val="231F20"/>
          <w:w w:val="105"/>
        </w:rPr>
        <w:t>was</w:t>
      </w:r>
      <w:r>
        <w:rPr>
          <w:color w:val="231F20"/>
          <w:spacing w:val="-10"/>
          <w:w w:val="105"/>
        </w:rPr>
        <w:t xml:space="preserve"> </w:t>
      </w:r>
      <w:r>
        <w:rPr>
          <w:color w:val="231F20"/>
          <w:w w:val="105"/>
        </w:rPr>
        <w:t xml:space="preserve">carried out according to the standard protocol </w:t>
      </w:r>
      <w:r>
        <w:rPr>
          <w:color w:val="231F20"/>
          <w:spacing w:val="-3"/>
          <w:w w:val="105"/>
        </w:rPr>
        <w:t xml:space="preserve">for </w:t>
      </w:r>
      <w:r>
        <w:rPr>
          <w:color w:val="231F20"/>
          <w:w w:val="105"/>
        </w:rPr>
        <w:t xml:space="preserve">performing </w:t>
      </w:r>
      <w:r>
        <w:rPr>
          <w:color w:val="231F20"/>
          <w:spacing w:val="-11"/>
          <w:w w:val="105"/>
        </w:rPr>
        <w:t xml:space="preserve">a </w:t>
      </w:r>
      <w:r>
        <w:rPr>
          <w:color w:val="231F20"/>
          <w:w w:val="105"/>
        </w:rPr>
        <w:t>breast ultrasound scan. The patients who were diagnosed with simple cysts had aspiration done with or without ultrasound guidance, whereas those with complex cysts and solid masses had biopsies taken either by ultrasound guidance</w:t>
      </w:r>
      <w:r>
        <w:rPr>
          <w:color w:val="231F20"/>
          <w:spacing w:val="-17"/>
          <w:w w:val="105"/>
        </w:rPr>
        <w:t xml:space="preserve"> </w:t>
      </w:r>
      <w:r>
        <w:rPr>
          <w:color w:val="231F20"/>
          <w:w w:val="105"/>
        </w:rPr>
        <w:t>or</w:t>
      </w:r>
      <w:r>
        <w:rPr>
          <w:color w:val="231F20"/>
          <w:spacing w:val="-16"/>
          <w:w w:val="105"/>
        </w:rPr>
        <w:t xml:space="preserve"> </w:t>
      </w:r>
      <w:r>
        <w:rPr>
          <w:color w:val="231F20"/>
          <w:w w:val="105"/>
        </w:rPr>
        <w:t>open</w:t>
      </w:r>
      <w:r>
        <w:rPr>
          <w:color w:val="231F20"/>
          <w:spacing w:val="-16"/>
          <w:w w:val="105"/>
        </w:rPr>
        <w:t xml:space="preserve"> </w:t>
      </w:r>
      <w:r>
        <w:rPr>
          <w:color w:val="231F20"/>
          <w:spacing w:val="-5"/>
          <w:w w:val="105"/>
        </w:rPr>
        <w:t>biopsy.</w:t>
      </w:r>
      <w:r>
        <w:rPr>
          <w:color w:val="231F20"/>
          <w:spacing w:val="-16"/>
          <w:w w:val="105"/>
        </w:rPr>
        <w:t xml:space="preserve"> </w:t>
      </w:r>
      <w:r>
        <w:rPr>
          <w:color w:val="231F20"/>
          <w:w w:val="105"/>
        </w:rPr>
        <w:t>Sixty-eight</w:t>
      </w:r>
      <w:r>
        <w:rPr>
          <w:color w:val="231F20"/>
          <w:spacing w:val="-16"/>
          <w:w w:val="105"/>
        </w:rPr>
        <w:t xml:space="preserve"> </w:t>
      </w:r>
      <w:r>
        <w:rPr>
          <w:color w:val="231F20"/>
          <w:spacing w:val="-3"/>
          <w:w w:val="105"/>
        </w:rPr>
        <w:t>study</w:t>
      </w:r>
      <w:r>
        <w:rPr>
          <w:color w:val="231F20"/>
          <w:spacing w:val="-16"/>
          <w:w w:val="105"/>
        </w:rPr>
        <w:t xml:space="preserve"> </w:t>
      </w:r>
      <w:r>
        <w:rPr>
          <w:color w:val="231F20"/>
          <w:w w:val="105"/>
        </w:rPr>
        <w:t>participants</w:t>
      </w:r>
      <w:r>
        <w:rPr>
          <w:color w:val="231F20"/>
          <w:spacing w:val="-16"/>
          <w:w w:val="105"/>
        </w:rPr>
        <w:t xml:space="preserve"> </w:t>
      </w:r>
      <w:r>
        <w:rPr>
          <w:color w:val="231F20"/>
          <w:spacing w:val="-2"/>
          <w:w w:val="105"/>
        </w:rPr>
        <w:t xml:space="preserve">had </w:t>
      </w:r>
      <w:r>
        <w:rPr>
          <w:color w:val="231F20"/>
          <w:w w:val="105"/>
        </w:rPr>
        <w:t xml:space="preserve">ultrasound-guided biopsy </w:t>
      </w:r>
      <w:r>
        <w:rPr>
          <w:color w:val="231F20"/>
          <w:spacing w:val="-3"/>
          <w:w w:val="105"/>
        </w:rPr>
        <w:t xml:space="preserve">done, </w:t>
      </w:r>
      <w:r>
        <w:rPr>
          <w:color w:val="231F20"/>
          <w:w w:val="105"/>
        </w:rPr>
        <w:t>whereas the remaining 92 patients</w:t>
      </w:r>
      <w:r>
        <w:rPr>
          <w:color w:val="231F20"/>
          <w:spacing w:val="-10"/>
          <w:w w:val="105"/>
        </w:rPr>
        <w:t xml:space="preserve"> </w:t>
      </w:r>
      <w:r>
        <w:rPr>
          <w:color w:val="231F20"/>
          <w:w w:val="105"/>
        </w:rPr>
        <w:t>had</w:t>
      </w:r>
      <w:r>
        <w:rPr>
          <w:color w:val="231F20"/>
          <w:spacing w:val="-10"/>
          <w:w w:val="105"/>
        </w:rPr>
        <w:t xml:space="preserve"> </w:t>
      </w:r>
      <w:r>
        <w:rPr>
          <w:color w:val="231F20"/>
          <w:w w:val="105"/>
        </w:rPr>
        <w:t>open</w:t>
      </w:r>
      <w:r>
        <w:rPr>
          <w:color w:val="231F20"/>
          <w:spacing w:val="-9"/>
          <w:w w:val="105"/>
        </w:rPr>
        <w:t xml:space="preserve"> </w:t>
      </w:r>
      <w:r>
        <w:rPr>
          <w:color w:val="231F20"/>
          <w:spacing w:val="-4"/>
          <w:w w:val="105"/>
        </w:rPr>
        <w:t>biopsy.</w:t>
      </w:r>
      <w:r>
        <w:rPr>
          <w:color w:val="231F20"/>
          <w:spacing w:val="-10"/>
          <w:w w:val="105"/>
        </w:rPr>
        <w:t xml:space="preserve"> </w:t>
      </w:r>
      <w:r>
        <w:rPr>
          <w:color w:val="231F20"/>
          <w:w w:val="105"/>
        </w:rPr>
        <w:t>The</w:t>
      </w:r>
      <w:r>
        <w:rPr>
          <w:color w:val="231F20"/>
          <w:spacing w:val="-9"/>
          <w:w w:val="105"/>
        </w:rPr>
        <w:t xml:space="preserve"> </w:t>
      </w:r>
      <w:r>
        <w:rPr>
          <w:color w:val="231F20"/>
          <w:w w:val="105"/>
        </w:rPr>
        <w:t>images</w:t>
      </w:r>
      <w:r>
        <w:rPr>
          <w:color w:val="231F20"/>
          <w:spacing w:val="-10"/>
          <w:w w:val="105"/>
        </w:rPr>
        <w:t xml:space="preserve"> </w:t>
      </w:r>
      <w:r>
        <w:rPr>
          <w:color w:val="231F20"/>
          <w:w w:val="105"/>
        </w:rPr>
        <w:t>were</w:t>
      </w:r>
      <w:r>
        <w:rPr>
          <w:color w:val="231F20"/>
          <w:spacing w:val="-10"/>
          <w:w w:val="105"/>
        </w:rPr>
        <w:t xml:space="preserve"> </w:t>
      </w:r>
      <w:r>
        <w:rPr>
          <w:color w:val="231F20"/>
          <w:w w:val="105"/>
        </w:rPr>
        <w:t>acquired,</w:t>
      </w:r>
      <w:r>
        <w:rPr>
          <w:color w:val="231F20"/>
          <w:spacing w:val="-9"/>
          <w:w w:val="105"/>
        </w:rPr>
        <w:t xml:space="preserve"> </w:t>
      </w:r>
      <w:r>
        <w:rPr>
          <w:color w:val="231F20"/>
          <w:spacing w:val="-4"/>
          <w:w w:val="105"/>
        </w:rPr>
        <w:t xml:space="preserve">saved </w:t>
      </w:r>
      <w:r>
        <w:rPr>
          <w:color w:val="231F20"/>
          <w:w w:val="105"/>
        </w:rPr>
        <w:t>on the machine, and printed out when required using the Mitsubishi printer attached to the ultrasound machine. The histopathologic diagnoses were obtained thereafter. Sonographic</w:t>
      </w:r>
      <w:r>
        <w:rPr>
          <w:color w:val="231F20"/>
          <w:spacing w:val="19"/>
          <w:w w:val="105"/>
        </w:rPr>
        <w:t xml:space="preserve"> </w:t>
      </w:r>
      <w:r>
        <w:rPr>
          <w:color w:val="231F20"/>
          <w:w w:val="105"/>
        </w:rPr>
        <w:t>assessment</w:t>
      </w:r>
      <w:r>
        <w:rPr>
          <w:color w:val="231F20"/>
          <w:spacing w:val="20"/>
          <w:w w:val="105"/>
        </w:rPr>
        <w:t xml:space="preserve"> </w:t>
      </w:r>
      <w:r>
        <w:rPr>
          <w:color w:val="231F20"/>
          <w:w w:val="105"/>
        </w:rPr>
        <w:t>by</w:t>
      </w:r>
      <w:r>
        <w:rPr>
          <w:color w:val="231F20"/>
          <w:spacing w:val="20"/>
          <w:w w:val="105"/>
        </w:rPr>
        <w:t xml:space="preserve"> </w:t>
      </w:r>
      <w:r>
        <w:rPr>
          <w:color w:val="231F20"/>
          <w:w w:val="105"/>
        </w:rPr>
        <w:t>BI-RADS</w:t>
      </w:r>
      <w:r>
        <w:rPr>
          <w:color w:val="231F20"/>
          <w:spacing w:val="19"/>
          <w:w w:val="105"/>
        </w:rPr>
        <w:t xml:space="preserve"> </w:t>
      </w:r>
      <w:r>
        <w:rPr>
          <w:color w:val="231F20"/>
          <w:w w:val="105"/>
        </w:rPr>
        <w:t>classification</w:t>
      </w:r>
      <w:r>
        <w:rPr>
          <w:color w:val="231F20"/>
          <w:spacing w:val="20"/>
          <w:w w:val="105"/>
        </w:rPr>
        <w:t xml:space="preserve"> </w:t>
      </w:r>
      <w:r>
        <w:rPr>
          <w:color w:val="231F20"/>
          <w:w w:val="105"/>
        </w:rPr>
        <w:t>was</w:t>
      </w:r>
    </w:p>
    <w:p w14:paraId="3EC4D86D" w14:textId="77777777" w:rsidR="0019268C" w:rsidRDefault="00000000">
      <w:pPr>
        <w:pStyle w:val="BodyText"/>
        <w:spacing w:before="97" w:line="249" w:lineRule="auto"/>
        <w:ind w:left="118" w:right="133"/>
        <w:jc w:val="both"/>
      </w:pPr>
      <w:r>
        <w:br w:type="column"/>
      </w:r>
      <w:r>
        <w:rPr>
          <w:color w:val="231F20"/>
          <w:w w:val="105"/>
        </w:rPr>
        <w:t>evaluated against histopathological outcomes and signal detection theory applied to identify true-positive, true- negative, false-positive, and false-negative examinations. All findings and measurements were documented in the questionnaire under the appropriate section.</w:t>
      </w:r>
    </w:p>
    <w:p w14:paraId="20AF9B13" w14:textId="77777777" w:rsidR="0019268C" w:rsidRDefault="00000000">
      <w:pPr>
        <w:pStyle w:val="BodyText"/>
        <w:spacing w:before="124" w:line="249" w:lineRule="auto"/>
        <w:ind w:left="118" w:right="130"/>
        <w:jc w:val="both"/>
      </w:pPr>
      <w:r>
        <w:rPr>
          <w:color w:val="231F20"/>
          <w:w w:val="105"/>
        </w:rPr>
        <w:t>Data</w:t>
      </w:r>
      <w:r>
        <w:rPr>
          <w:color w:val="231F20"/>
          <w:spacing w:val="-14"/>
          <w:w w:val="105"/>
        </w:rPr>
        <w:t xml:space="preserve"> </w:t>
      </w:r>
      <w:r>
        <w:rPr>
          <w:color w:val="231F20"/>
          <w:w w:val="105"/>
        </w:rPr>
        <w:t>were</w:t>
      </w:r>
      <w:r>
        <w:rPr>
          <w:color w:val="231F20"/>
          <w:spacing w:val="-13"/>
          <w:w w:val="105"/>
        </w:rPr>
        <w:t xml:space="preserve"> </w:t>
      </w:r>
      <w:r>
        <w:rPr>
          <w:color w:val="231F20"/>
          <w:w w:val="105"/>
        </w:rPr>
        <w:t>analysed</w:t>
      </w:r>
      <w:r>
        <w:rPr>
          <w:color w:val="231F20"/>
          <w:spacing w:val="-13"/>
          <w:w w:val="105"/>
        </w:rPr>
        <w:t xml:space="preserve"> </w:t>
      </w:r>
      <w:r>
        <w:rPr>
          <w:color w:val="231F20"/>
          <w:w w:val="105"/>
        </w:rPr>
        <w:t>using</w:t>
      </w:r>
      <w:r>
        <w:rPr>
          <w:color w:val="231F20"/>
          <w:spacing w:val="-13"/>
          <w:w w:val="105"/>
        </w:rPr>
        <w:t xml:space="preserve"> </w:t>
      </w:r>
      <w:r>
        <w:rPr>
          <w:color w:val="231F20"/>
          <w:w w:val="105"/>
        </w:rPr>
        <w:t>the</w:t>
      </w:r>
      <w:r>
        <w:rPr>
          <w:color w:val="231F20"/>
          <w:spacing w:val="-13"/>
          <w:w w:val="105"/>
        </w:rPr>
        <w:t xml:space="preserve"> </w:t>
      </w:r>
      <w:r>
        <w:rPr>
          <w:color w:val="231F20"/>
          <w:w w:val="105"/>
        </w:rPr>
        <w:t>Statistical</w:t>
      </w:r>
      <w:r>
        <w:rPr>
          <w:color w:val="231F20"/>
          <w:spacing w:val="-13"/>
          <w:w w:val="105"/>
        </w:rPr>
        <w:t xml:space="preserve"> </w:t>
      </w:r>
      <w:r>
        <w:rPr>
          <w:color w:val="231F20"/>
          <w:w w:val="105"/>
        </w:rPr>
        <w:t>Package</w:t>
      </w:r>
      <w:r>
        <w:rPr>
          <w:color w:val="231F20"/>
          <w:spacing w:val="-14"/>
          <w:w w:val="105"/>
        </w:rPr>
        <w:t xml:space="preserve"> </w:t>
      </w:r>
      <w:r>
        <w:rPr>
          <w:color w:val="231F20"/>
          <w:spacing w:val="-3"/>
          <w:w w:val="105"/>
        </w:rPr>
        <w:t>for</w:t>
      </w:r>
      <w:r>
        <w:rPr>
          <w:color w:val="231F20"/>
          <w:spacing w:val="-13"/>
          <w:w w:val="105"/>
        </w:rPr>
        <w:t xml:space="preserve"> </w:t>
      </w:r>
      <w:r>
        <w:rPr>
          <w:color w:val="231F20"/>
          <w:w w:val="105"/>
        </w:rPr>
        <w:t xml:space="preserve">Social Sciences (SPSS) version 23 </w:t>
      </w:r>
      <w:r>
        <w:rPr>
          <w:color w:val="231F20"/>
          <w:spacing w:val="-3"/>
          <w:w w:val="105"/>
        </w:rPr>
        <w:t xml:space="preserve">for </w:t>
      </w:r>
      <w:r>
        <w:rPr>
          <w:color w:val="231F20"/>
          <w:w w:val="105"/>
        </w:rPr>
        <w:t>Windows (IBM, Chicago, IL, USA). Analysis began with descriptive statistics</w:t>
      </w:r>
      <w:r>
        <w:rPr>
          <w:color w:val="231F20"/>
          <w:spacing w:val="-14"/>
          <w:w w:val="105"/>
        </w:rPr>
        <w:t xml:space="preserve"> </w:t>
      </w:r>
      <w:r>
        <w:rPr>
          <w:color w:val="231F20"/>
          <w:w w:val="105"/>
        </w:rPr>
        <w:t xml:space="preserve">using mean and standard deviation for quantitative data and frequency, as </w:t>
      </w:r>
      <w:r>
        <w:rPr>
          <w:color w:val="231F20"/>
          <w:spacing w:val="2"/>
          <w:w w:val="105"/>
        </w:rPr>
        <w:t xml:space="preserve">well </w:t>
      </w:r>
      <w:r>
        <w:rPr>
          <w:color w:val="231F20"/>
          <w:w w:val="105"/>
        </w:rPr>
        <w:t xml:space="preserve">as </w:t>
      </w:r>
      <w:r>
        <w:rPr>
          <w:color w:val="231F20"/>
          <w:spacing w:val="2"/>
          <w:w w:val="105"/>
        </w:rPr>
        <w:t xml:space="preserve">percentages </w:t>
      </w:r>
      <w:r>
        <w:rPr>
          <w:color w:val="231F20"/>
          <w:w w:val="105"/>
        </w:rPr>
        <w:t xml:space="preserve">for </w:t>
      </w:r>
      <w:r>
        <w:rPr>
          <w:color w:val="231F20"/>
          <w:spacing w:val="2"/>
          <w:w w:val="105"/>
        </w:rPr>
        <w:t xml:space="preserve">qualitative data. </w:t>
      </w:r>
      <w:r>
        <w:rPr>
          <w:color w:val="231F20"/>
          <w:w w:val="105"/>
        </w:rPr>
        <w:t xml:space="preserve">The </w:t>
      </w:r>
      <w:r>
        <w:rPr>
          <w:rFonts w:ascii="Georgia" w:hAnsi="Georgia"/>
          <w:color w:val="231F20"/>
          <w:w w:val="105"/>
        </w:rPr>
        <w:t>χ</w:t>
      </w:r>
      <w:r>
        <w:rPr>
          <w:color w:val="231F20"/>
          <w:w w:val="105"/>
          <w:position w:val="7"/>
          <w:sz w:val="11"/>
        </w:rPr>
        <w:t xml:space="preserve">2 </w:t>
      </w:r>
      <w:r>
        <w:rPr>
          <w:color w:val="231F20"/>
          <w:w w:val="105"/>
        </w:rPr>
        <w:t xml:space="preserve">test was used to determine associations between </w:t>
      </w:r>
      <w:r>
        <w:rPr>
          <w:color w:val="231F20"/>
          <w:spacing w:val="-3"/>
          <w:w w:val="105"/>
        </w:rPr>
        <w:t>categorical</w:t>
      </w:r>
      <w:r>
        <w:rPr>
          <w:color w:val="231F20"/>
          <w:spacing w:val="-15"/>
          <w:w w:val="105"/>
        </w:rPr>
        <w:t xml:space="preserve"> </w:t>
      </w:r>
      <w:r>
        <w:rPr>
          <w:color w:val="231F20"/>
          <w:spacing w:val="-5"/>
          <w:w w:val="105"/>
        </w:rPr>
        <w:t>variables.</w:t>
      </w:r>
      <w:r>
        <w:rPr>
          <w:color w:val="231F20"/>
          <w:spacing w:val="-15"/>
          <w:w w:val="105"/>
        </w:rPr>
        <w:t xml:space="preserve"> </w:t>
      </w:r>
      <w:r>
        <w:rPr>
          <w:color w:val="231F20"/>
          <w:w w:val="105"/>
        </w:rPr>
        <w:t>The</w:t>
      </w:r>
      <w:r>
        <w:rPr>
          <w:color w:val="231F20"/>
          <w:spacing w:val="-14"/>
          <w:w w:val="105"/>
        </w:rPr>
        <w:t xml:space="preserve"> </w:t>
      </w:r>
      <w:r>
        <w:rPr>
          <w:color w:val="231F20"/>
          <w:w w:val="105"/>
        </w:rPr>
        <w:t>results</w:t>
      </w:r>
      <w:r>
        <w:rPr>
          <w:color w:val="231F20"/>
          <w:spacing w:val="-15"/>
          <w:w w:val="105"/>
        </w:rPr>
        <w:t xml:space="preserve"> </w:t>
      </w:r>
      <w:r>
        <w:rPr>
          <w:color w:val="231F20"/>
          <w:spacing w:val="-3"/>
          <w:w w:val="105"/>
        </w:rPr>
        <w:t>were</w:t>
      </w:r>
      <w:r>
        <w:rPr>
          <w:color w:val="231F20"/>
          <w:spacing w:val="-15"/>
          <w:w w:val="105"/>
        </w:rPr>
        <w:t xml:space="preserve"> </w:t>
      </w:r>
      <w:r>
        <w:rPr>
          <w:color w:val="231F20"/>
          <w:spacing w:val="-2"/>
          <w:w w:val="105"/>
        </w:rPr>
        <w:t>presented</w:t>
      </w:r>
      <w:r>
        <w:rPr>
          <w:color w:val="231F20"/>
          <w:spacing w:val="-14"/>
          <w:w w:val="105"/>
        </w:rPr>
        <w:t xml:space="preserve"> </w:t>
      </w:r>
      <w:r>
        <w:rPr>
          <w:color w:val="231F20"/>
          <w:w w:val="105"/>
        </w:rPr>
        <w:t>in</w:t>
      </w:r>
      <w:r>
        <w:rPr>
          <w:color w:val="231F20"/>
          <w:spacing w:val="-15"/>
          <w:w w:val="105"/>
        </w:rPr>
        <w:t xml:space="preserve"> </w:t>
      </w:r>
      <w:r>
        <w:rPr>
          <w:color w:val="231F20"/>
          <w:w w:val="105"/>
        </w:rPr>
        <w:t>the</w:t>
      </w:r>
      <w:r>
        <w:rPr>
          <w:color w:val="231F20"/>
          <w:spacing w:val="-14"/>
          <w:w w:val="105"/>
        </w:rPr>
        <w:t xml:space="preserve"> </w:t>
      </w:r>
      <w:r>
        <w:rPr>
          <w:color w:val="231F20"/>
          <w:spacing w:val="-3"/>
          <w:w w:val="105"/>
        </w:rPr>
        <w:t xml:space="preserve">form </w:t>
      </w:r>
      <w:r>
        <w:rPr>
          <w:color w:val="231F20"/>
          <w:w w:val="105"/>
        </w:rPr>
        <w:t>of</w:t>
      </w:r>
      <w:r>
        <w:rPr>
          <w:color w:val="231F20"/>
          <w:spacing w:val="7"/>
          <w:w w:val="105"/>
        </w:rPr>
        <w:t xml:space="preserve"> </w:t>
      </w:r>
      <w:r>
        <w:rPr>
          <w:color w:val="231F20"/>
          <w:w w:val="105"/>
        </w:rPr>
        <w:t>texts</w:t>
      </w:r>
      <w:r>
        <w:rPr>
          <w:color w:val="231F20"/>
          <w:spacing w:val="-9"/>
          <w:w w:val="105"/>
        </w:rPr>
        <w:t xml:space="preserve"> </w:t>
      </w:r>
      <w:r>
        <w:rPr>
          <w:color w:val="231F20"/>
          <w:w w:val="105"/>
        </w:rPr>
        <w:t>and</w:t>
      </w:r>
      <w:r>
        <w:rPr>
          <w:color w:val="231F20"/>
          <w:spacing w:val="-9"/>
          <w:w w:val="105"/>
        </w:rPr>
        <w:t xml:space="preserve"> </w:t>
      </w:r>
      <w:r>
        <w:rPr>
          <w:color w:val="231F20"/>
          <w:spacing w:val="-4"/>
          <w:w w:val="105"/>
        </w:rPr>
        <w:t>tables.</w:t>
      </w:r>
      <w:r>
        <w:rPr>
          <w:color w:val="231F20"/>
          <w:spacing w:val="-9"/>
          <w:w w:val="105"/>
        </w:rPr>
        <w:t xml:space="preserve"> </w:t>
      </w:r>
      <w:r>
        <w:rPr>
          <w:color w:val="231F20"/>
          <w:w w:val="105"/>
        </w:rPr>
        <w:t>The</w:t>
      </w:r>
      <w:r>
        <w:rPr>
          <w:color w:val="231F20"/>
          <w:spacing w:val="-9"/>
          <w:w w:val="105"/>
        </w:rPr>
        <w:t xml:space="preserve"> </w:t>
      </w:r>
      <w:r>
        <w:rPr>
          <w:color w:val="231F20"/>
          <w:w w:val="105"/>
        </w:rPr>
        <w:t>level</w:t>
      </w:r>
      <w:r>
        <w:rPr>
          <w:color w:val="231F20"/>
          <w:spacing w:val="-9"/>
          <w:w w:val="105"/>
        </w:rPr>
        <w:t xml:space="preserve"> </w:t>
      </w:r>
      <w:r>
        <w:rPr>
          <w:color w:val="231F20"/>
          <w:w w:val="105"/>
        </w:rPr>
        <w:t>of</w:t>
      </w:r>
      <w:r>
        <w:rPr>
          <w:color w:val="231F20"/>
          <w:spacing w:val="8"/>
          <w:w w:val="105"/>
        </w:rPr>
        <w:t xml:space="preserve"> </w:t>
      </w:r>
      <w:r>
        <w:rPr>
          <w:color w:val="231F20"/>
          <w:w w:val="105"/>
        </w:rPr>
        <w:t>statistical</w:t>
      </w:r>
      <w:r>
        <w:rPr>
          <w:color w:val="231F20"/>
          <w:spacing w:val="-9"/>
          <w:w w:val="105"/>
        </w:rPr>
        <w:t xml:space="preserve"> </w:t>
      </w:r>
      <w:r>
        <w:rPr>
          <w:color w:val="231F20"/>
          <w:w w:val="105"/>
        </w:rPr>
        <w:t>significance</w:t>
      </w:r>
      <w:r>
        <w:rPr>
          <w:color w:val="231F20"/>
          <w:spacing w:val="-9"/>
          <w:w w:val="105"/>
        </w:rPr>
        <w:t xml:space="preserve"> </w:t>
      </w:r>
      <w:r>
        <w:rPr>
          <w:color w:val="231F20"/>
          <w:w w:val="105"/>
        </w:rPr>
        <w:t xml:space="preserve">was set </w:t>
      </w:r>
      <w:r>
        <w:rPr>
          <w:color w:val="231F20"/>
          <w:spacing w:val="-3"/>
          <w:w w:val="105"/>
        </w:rPr>
        <w:t xml:space="preserve">at </w:t>
      </w:r>
      <w:r>
        <w:rPr>
          <w:i/>
          <w:color w:val="231F20"/>
          <w:w w:val="105"/>
        </w:rPr>
        <w:t xml:space="preserve">P </w:t>
      </w:r>
      <w:r>
        <w:rPr>
          <w:color w:val="231F20"/>
          <w:w w:val="105"/>
        </w:rPr>
        <w:t xml:space="preserve">&lt; 0.05 </w:t>
      </w:r>
      <w:r>
        <w:rPr>
          <w:color w:val="231F20"/>
          <w:spacing w:val="-3"/>
          <w:w w:val="105"/>
        </w:rPr>
        <w:t xml:space="preserve">at </w:t>
      </w:r>
      <w:r>
        <w:rPr>
          <w:color w:val="231F20"/>
          <w:w w:val="105"/>
        </w:rPr>
        <w:t>95% confidence interval. The</w:t>
      </w:r>
      <w:r>
        <w:rPr>
          <w:color w:val="231F20"/>
          <w:spacing w:val="-36"/>
          <w:w w:val="105"/>
        </w:rPr>
        <w:t xml:space="preserve"> </w:t>
      </w:r>
      <w:r>
        <w:rPr>
          <w:color w:val="231F20"/>
          <w:w w:val="105"/>
        </w:rPr>
        <w:t xml:space="preserve">correlation </w:t>
      </w:r>
      <w:r>
        <w:rPr>
          <w:color w:val="231F20"/>
        </w:rPr>
        <w:t xml:space="preserve">coefficients, sensitivity, specificity, positive predictive value </w:t>
      </w:r>
      <w:r>
        <w:rPr>
          <w:color w:val="231F20"/>
          <w:w w:val="105"/>
        </w:rPr>
        <w:t>(PPV),</w:t>
      </w:r>
      <w:r>
        <w:rPr>
          <w:color w:val="231F20"/>
          <w:spacing w:val="-23"/>
          <w:w w:val="105"/>
        </w:rPr>
        <w:t xml:space="preserve"> </w:t>
      </w:r>
      <w:r>
        <w:rPr>
          <w:color w:val="231F20"/>
          <w:spacing w:val="-3"/>
          <w:w w:val="105"/>
        </w:rPr>
        <w:t>negative</w:t>
      </w:r>
      <w:r>
        <w:rPr>
          <w:color w:val="231F20"/>
          <w:spacing w:val="-23"/>
          <w:w w:val="105"/>
        </w:rPr>
        <w:t xml:space="preserve"> </w:t>
      </w:r>
      <w:r>
        <w:rPr>
          <w:color w:val="231F20"/>
          <w:w w:val="105"/>
        </w:rPr>
        <w:t>predictive</w:t>
      </w:r>
      <w:r>
        <w:rPr>
          <w:color w:val="231F20"/>
          <w:spacing w:val="-23"/>
          <w:w w:val="105"/>
        </w:rPr>
        <w:t xml:space="preserve"> </w:t>
      </w:r>
      <w:r>
        <w:rPr>
          <w:color w:val="231F20"/>
          <w:w w:val="105"/>
        </w:rPr>
        <w:t>value</w:t>
      </w:r>
      <w:r>
        <w:rPr>
          <w:color w:val="231F20"/>
          <w:spacing w:val="-22"/>
          <w:w w:val="105"/>
        </w:rPr>
        <w:t xml:space="preserve"> </w:t>
      </w:r>
      <w:r>
        <w:rPr>
          <w:color w:val="231F20"/>
          <w:w w:val="105"/>
        </w:rPr>
        <w:t>(NPV),</w:t>
      </w:r>
      <w:r>
        <w:rPr>
          <w:color w:val="231F20"/>
          <w:spacing w:val="-23"/>
          <w:w w:val="105"/>
        </w:rPr>
        <w:t xml:space="preserve"> </w:t>
      </w:r>
      <w:r>
        <w:rPr>
          <w:color w:val="231F20"/>
          <w:w w:val="105"/>
        </w:rPr>
        <w:t>and</w:t>
      </w:r>
      <w:r>
        <w:rPr>
          <w:color w:val="231F20"/>
          <w:spacing w:val="-23"/>
          <w:w w:val="105"/>
        </w:rPr>
        <w:t xml:space="preserve"> </w:t>
      </w:r>
      <w:r>
        <w:rPr>
          <w:color w:val="231F20"/>
          <w:w w:val="105"/>
        </w:rPr>
        <w:t>accuracy</w:t>
      </w:r>
      <w:r>
        <w:rPr>
          <w:color w:val="231F20"/>
          <w:spacing w:val="-23"/>
          <w:w w:val="105"/>
        </w:rPr>
        <w:t xml:space="preserve"> </w:t>
      </w:r>
      <w:r>
        <w:rPr>
          <w:color w:val="231F20"/>
          <w:w w:val="105"/>
        </w:rPr>
        <w:t xml:space="preserve">were also determined. Some of the limitations encountered in the study include bias in ultrasound scan findings and a few cases of inadequate samples as well as wrong tissue </w:t>
      </w:r>
      <w:r>
        <w:rPr>
          <w:color w:val="231F20"/>
          <w:spacing w:val="4"/>
          <w:w w:val="105"/>
        </w:rPr>
        <w:t xml:space="preserve">sampling. Ultrasound findings </w:t>
      </w:r>
      <w:r>
        <w:rPr>
          <w:color w:val="231F20"/>
          <w:spacing w:val="2"/>
          <w:w w:val="105"/>
        </w:rPr>
        <w:t xml:space="preserve">were </w:t>
      </w:r>
      <w:r>
        <w:rPr>
          <w:color w:val="231F20"/>
          <w:spacing w:val="3"/>
          <w:w w:val="105"/>
        </w:rPr>
        <w:t xml:space="preserve">crosschecked </w:t>
      </w:r>
      <w:r>
        <w:rPr>
          <w:color w:val="231F20"/>
          <w:w w:val="105"/>
        </w:rPr>
        <w:t>by another radiologist and sample re-collection was done to reduce</w:t>
      </w:r>
      <w:r>
        <w:rPr>
          <w:color w:val="231F20"/>
          <w:spacing w:val="-3"/>
          <w:w w:val="105"/>
        </w:rPr>
        <w:t xml:space="preserve"> </w:t>
      </w:r>
      <w:r>
        <w:rPr>
          <w:color w:val="231F20"/>
          <w:spacing w:val="-4"/>
          <w:w w:val="105"/>
        </w:rPr>
        <w:t>error.</w:t>
      </w:r>
    </w:p>
    <w:p w14:paraId="0BDCFAB4" w14:textId="77777777" w:rsidR="0019268C" w:rsidRDefault="00000000">
      <w:pPr>
        <w:pStyle w:val="Heading1"/>
        <w:spacing w:before="179"/>
      </w:pPr>
      <w:r>
        <w:rPr>
          <w:color w:val="2E3092"/>
        </w:rPr>
        <w:t>Results</w:t>
      </w:r>
    </w:p>
    <w:p w14:paraId="378A73DA" w14:textId="77777777" w:rsidR="0019268C" w:rsidRDefault="00000000">
      <w:pPr>
        <w:pStyle w:val="BodyText"/>
        <w:spacing w:before="117" w:line="249" w:lineRule="auto"/>
        <w:ind w:left="118" w:right="124"/>
        <w:jc w:val="both"/>
      </w:pPr>
      <w:r>
        <w:rPr>
          <w:color w:val="231F20"/>
          <w:w w:val="110"/>
        </w:rPr>
        <w:t xml:space="preserve">A </w:t>
      </w:r>
      <w:r>
        <w:rPr>
          <w:color w:val="231F20"/>
          <w:spacing w:val="8"/>
          <w:w w:val="110"/>
        </w:rPr>
        <w:t xml:space="preserve">total </w:t>
      </w:r>
      <w:r>
        <w:rPr>
          <w:color w:val="231F20"/>
          <w:spacing w:val="5"/>
          <w:w w:val="110"/>
        </w:rPr>
        <w:t xml:space="preserve">of </w:t>
      </w:r>
      <w:r>
        <w:rPr>
          <w:color w:val="231F20"/>
          <w:spacing w:val="6"/>
          <w:w w:val="110"/>
        </w:rPr>
        <w:t xml:space="preserve">160 </w:t>
      </w:r>
      <w:r>
        <w:rPr>
          <w:color w:val="231F20"/>
          <w:spacing w:val="8"/>
          <w:w w:val="110"/>
        </w:rPr>
        <w:t xml:space="preserve">female </w:t>
      </w:r>
      <w:r>
        <w:rPr>
          <w:color w:val="231F20"/>
          <w:spacing w:val="9"/>
          <w:w w:val="110"/>
        </w:rPr>
        <w:t xml:space="preserve">participants </w:t>
      </w:r>
      <w:r>
        <w:rPr>
          <w:color w:val="231F20"/>
          <w:spacing w:val="8"/>
          <w:w w:val="110"/>
        </w:rPr>
        <w:t xml:space="preserve">completed </w:t>
      </w:r>
      <w:r>
        <w:rPr>
          <w:color w:val="231F20"/>
          <w:spacing w:val="10"/>
          <w:w w:val="110"/>
        </w:rPr>
        <w:t xml:space="preserve">the </w:t>
      </w:r>
      <w:r>
        <w:rPr>
          <w:color w:val="231F20"/>
          <w:w w:val="110"/>
        </w:rPr>
        <w:t xml:space="preserve">study. </w:t>
      </w:r>
      <w:r>
        <w:rPr>
          <w:color w:val="231F20"/>
          <w:spacing w:val="2"/>
          <w:w w:val="110"/>
        </w:rPr>
        <w:t xml:space="preserve">The </w:t>
      </w:r>
      <w:r>
        <w:rPr>
          <w:color w:val="231F20"/>
          <w:w w:val="110"/>
        </w:rPr>
        <w:t xml:space="preserve">age of </w:t>
      </w:r>
      <w:r>
        <w:rPr>
          <w:color w:val="231F20"/>
          <w:spacing w:val="2"/>
          <w:w w:val="110"/>
        </w:rPr>
        <w:t xml:space="preserve">the patients </w:t>
      </w:r>
      <w:r>
        <w:rPr>
          <w:color w:val="231F20"/>
          <w:spacing w:val="3"/>
          <w:w w:val="110"/>
        </w:rPr>
        <w:t xml:space="preserve">ranged between </w:t>
      </w:r>
      <w:r>
        <w:rPr>
          <w:color w:val="231F20"/>
          <w:w w:val="110"/>
        </w:rPr>
        <w:t xml:space="preserve">16 </w:t>
      </w:r>
      <w:r>
        <w:rPr>
          <w:color w:val="231F20"/>
          <w:spacing w:val="4"/>
          <w:w w:val="110"/>
        </w:rPr>
        <w:t xml:space="preserve">and </w:t>
      </w:r>
      <w:r>
        <w:rPr>
          <w:color w:val="231F20"/>
          <w:w w:val="110"/>
        </w:rPr>
        <w:t xml:space="preserve">75 years, </w:t>
      </w:r>
      <w:r>
        <w:rPr>
          <w:color w:val="231F20"/>
          <w:spacing w:val="3"/>
          <w:w w:val="110"/>
        </w:rPr>
        <w:t xml:space="preserve">with </w:t>
      </w:r>
      <w:r>
        <w:rPr>
          <w:color w:val="231F20"/>
          <w:w w:val="110"/>
        </w:rPr>
        <w:t xml:space="preserve">a </w:t>
      </w:r>
      <w:r>
        <w:rPr>
          <w:color w:val="231F20"/>
          <w:spacing w:val="3"/>
          <w:w w:val="110"/>
        </w:rPr>
        <w:t xml:space="preserve">mean </w:t>
      </w:r>
      <w:r>
        <w:rPr>
          <w:color w:val="231F20"/>
          <w:w w:val="110"/>
        </w:rPr>
        <w:t xml:space="preserve">of </w:t>
      </w:r>
      <w:r>
        <w:rPr>
          <w:color w:val="231F20"/>
          <w:spacing w:val="3"/>
          <w:w w:val="110"/>
        </w:rPr>
        <w:t xml:space="preserve">33.03 </w:t>
      </w:r>
      <w:r>
        <w:rPr>
          <w:color w:val="231F20"/>
          <w:w w:val="110"/>
        </w:rPr>
        <w:t xml:space="preserve">± </w:t>
      </w:r>
      <w:r>
        <w:rPr>
          <w:color w:val="231F20"/>
          <w:spacing w:val="3"/>
          <w:w w:val="110"/>
        </w:rPr>
        <w:t xml:space="preserve">12.32 </w:t>
      </w:r>
      <w:r>
        <w:rPr>
          <w:color w:val="231F20"/>
          <w:w w:val="110"/>
        </w:rPr>
        <w:t xml:space="preserve">years. </w:t>
      </w:r>
      <w:r>
        <w:rPr>
          <w:color w:val="231F20"/>
          <w:spacing w:val="3"/>
          <w:w w:val="110"/>
        </w:rPr>
        <w:t xml:space="preserve">Most </w:t>
      </w:r>
      <w:r>
        <w:rPr>
          <w:color w:val="231F20"/>
          <w:spacing w:val="4"/>
          <w:w w:val="110"/>
        </w:rPr>
        <w:t xml:space="preserve">of </w:t>
      </w:r>
      <w:r>
        <w:rPr>
          <w:color w:val="231F20"/>
          <w:spacing w:val="2"/>
          <w:w w:val="110"/>
        </w:rPr>
        <w:t>the</w:t>
      </w:r>
      <w:r>
        <w:rPr>
          <w:color w:val="231F20"/>
          <w:spacing w:val="-17"/>
          <w:w w:val="110"/>
        </w:rPr>
        <w:t xml:space="preserve"> </w:t>
      </w:r>
      <w:r>
        <w:rPr>
          <w:color w:val="231F20"/>
          <w:spacing w:val="3"/>
          <w:w w:val="110"/>
        </w:rPr>
        <w:t>participants</w:t>
      </w:r>
      <w:r>
        <w:rPr>
          <w:color w:val="231F20"/>
          <w:spacing w:val="-16"/>
          <w:w w:val="110"/>
        </w:rPr>
        <w:t xml:space="preserve"> </w:t>
      </w:r>
      <w:r>
        <w:rPr>
          <w:color w:val="231F20"/>
          <w:w w:val="110"/>
        </w:rPr>
        <w:t>82</w:t>
      </w:r>
      <w:r>
        <w:rPr>
          <w:color w:val="231F20"/>
          <w:spacing w:val="-16"/>
          <w:w w:val="110"/>
        </w:rPr>
        <w:t xml:space="preserve"> </w:t>
      </w:r>
      <w:r>
        <w:rPr>
          <w:color w:val="231F20"/>
          <w:spacing w:val="3"/>
          <w:w w:val="110"/>
        </w:rPr>
        <w:t>(51.2%)</w:t>
      </w:r>
      <w:r>
        <w:rPr>
          <w:color w:val="231F20"/>
          <w:spacing w:val="-16"/>
          <w:w w:val="110"/>
        </w:rPr>
        <w:t xml:space="preserve"> </w:t>
      </w:r>
      <w:r>
        <w:rPr>
          <w:color w:val="231F20"/>
          <w:w w:val="110"/>
        </w:rPr>
        <w:t>were</w:t>
      </w:r>
      <w:r>
        <w:rPr>
          <w:color w:val="231F20"/>
          <w:spacing w:val="-16"/>
          <w:w w:val="110"/>
        </w:rPr>
        <w:t xml:space="preserve"> </w:t>
      </w:r>
      <w:r>
        <w:rPr>
          <w:color w:val="231F20"/>
          <w:w w:val="110"/>
        </w:rPr>
        <w:t>in</w:t>
      </w:r>
      <w:r>
        <w:rPr>
          <w:color w:val="231F20"/>
          <w:spacing w:val="-17"/>
          <w:w w:val="110"/>
        </w:rPr>
        <w:t xml:space="preserve"> </w:t>
      </w:r>
      <w:r>
        <w:rPr>
          <w:color w:val="231F20"/>
          <w:spacing w:val="2"/>
          <w:w w:val="110"/>
        </w:rPr>
        <w:t>the</w:t>
      </w:r>
      <w:r>
        <w:rPr>
          <w:color w:val="231F20"/>
          <w:spacing w:val="-16"/>
          <w:w w:val="110"/>
        </w:rPr>
        <w:t xml:space="preserve"> </w:t>
      </w:r>
      <w:r>
        <w:rPr>
          <w:color w:val="231F20"/>
          <w:spacing w:val="3"/>
          <w:w w:val="110"/>
        </w:rPr>
        <w:t>15–30</w:t>
      </w:r>
      <w:r>
        <w:rPr>
          <w:color w:val="231F20"/>
          <w:spacing w:val="-16"/>
          <w:w w:val="110"/>
        </w:rPr>
        <w:t xml:space="preserve"> </w:t>
      </w:r>
      <w:r>
        <w:rPr>
          <w:color w:val="231F20"/>
          <w:spacing w:val="2"/>
          <w:w w:val="110"/>
        </w:rPr>
        <w:t>years</w:t>
      </w:r>
      <w:r>
        <w:rPr>
          <w:color w:val="231F20"/>
          <w:spacing w:val="-16"/>
          <w:w w:val="110"/>
        </w:rPr>
        <w:t xml:space="preserve"> </w:t>
      </w:r>
      <w:r>
        <w:rPr>
          <w:color w:val="231F20"/>
          <w:spacing w:val="2"/>
          <w:w w:val="110"/>
        </w:rPr>
        <w:t xml:space="preserve">age </w:t>
      </w:r>
      <w:r>
        <w:rPr>
          <w:color w:val="231F20"/>
          <w:w w:val="110"/>
        </w:rPr>
        <w:t xml:space="preserve">group. </w:t>
      </w:r>
      <w:r>
        <w:rPr>
          <w:color w:val="231F20"/>
          <w:spacing w:val="2"/>
          <w:w w:val="110"/>
        </w:rPr>
        <w:t xml:space="preserve">One </w:t>
      </w:r>
      <w:r>
        <w:rPr>
          <w:color w:val="231F20"/>
          <w:spacing w:val="3"/>
          <w:w w:val="110"/>
        </w:rPr>
        <w:t xml:space="preserve">hundred </w:t>
      </w:r>
      <w:r>
        <w:rPr>
          <w:color w:val="231F20"/>
          <w:spacing w:val="2"/>
          <w:w w:val="110"/>
        </w:rPr>
        <w:t xml:space="preserve">and twelve </w:t>
      </w:r>
      <w:r>
        <w:rPr>
          <w:color w:val="231F20"/>
          <w:spacing w:val="3"/>
          <w:w w:val="110"/>
        </w:rPr>
        <w:t xml:space="preserve">(70%) </w:t>
      </w:r>
      <w:r>
        <w:rPr>
          <w:color w:val="231F20"/>
          <w:w w:val="110"/>
        </w:rPr>
        <w:t xml:space="preserve">were of </w:t>
      </w:r>
      <w:r>
        <w:rPr>
          <w:color w:val="231F20"/>
          <w:spacing w:val="4"/>
          <w:w w:val="110"/>
        </w:rPr>
        <w:t xml:space="preserve">Hausa/ </w:t>
      </w:r>
      <w:r>
        <w:rPr>
          <w:color w:val="231F20"/>
          <w:spacing w:val="3"/>
          <w:w w:val="110"/>
        </w:rPr>
        <w:t>Fulani</w:t>
      </w:r>
      <w:r>
        <w:rPr>
          <w:color w:val="231F20"/>
          <w:spacing w:val="-22"/>
          <w:w w:val="110"/>
        </w:rPr>
        <w:t xml:space="preserve"> </w:t>
      </w:r>
      <w:r>
        <w:rPr>
          <w:color w:val="231F20"/>
          <w:w w:val="110"/>
        </w:rPr>
        <w:t>ethnicity,</w:t>
      </w:r>
      <w:r>
        <w:rPr>
          <w:color w:val="231F20"/>
          <w:spacing w:val="-22"/>
          <w:w w:val="110"/>
        </w:rPr>
        <w:t xml:space="preserve"> </w:t>
      </w:r>
      <w:r>
        <w:rPr>
          <w:color w:val="231F20"/>
          <w:spacing w:val="2"/>
          <w:w w:val="110"/>
        </w:rPr>
        <w:t>and</w:t>
      </w:r>
      <w:r>
        <w:rPr>
          <w:color w:val="231F20"/>
          <w:spacing w:val="-23"/>
          <w:w w:val="110"/>
        </w:rPr>
        <w:t xml:space="preserve"> </w:t>
      </w:r>
      <w:r>
        <w:rPr>
          <w:color w:val="231F20"/>
          <w:spacing w:val="2"/>
          <w:w w:val="110"/>
        </w:rPr>
        <w:t>more</w:t>
      </w:r>
      <w:r>
        <w:rPr>
          <w:color w:val="231F20"/>
          <w:spacing w:val="-22"/>
          <w:w w:val="110"/>
        </w:rPr>
        <w:t xml:space="preserve"> </w:t>
      </w:r>
      <w:r>
        <w:rPr>
          <w:color w:val="231F20"/>
          <w:spacing w:val="3"/>
          <w:w w:val="110"/>
        </w:rPr>
        <w:t>than</w:t>
      </w:r>
      <w:r>
        <w:rPr>
          <w:color w:val="231F20"/>
          <w:spacing w:val="-22"/>
          <w:w w:val="110"/>
        </w:rPr>
        <w:t xml:space="preserve"> </w:t>
      </w:r>
      <w:r>
        <w:rPr>
          <w:color w:val="231F20"/>
          <w:spacing w:val="3"/>
          <w:w w:val="110"/>
        </w:rPr>
        <w:t>half</w:t>
      </w:r>
      <w:r>
        <w:rPr>
          <w:color w:val="231F20"/>
          <w:spacing w:val="-10"/>
          <w:w w:val="110"/>
        </w:rPr>
        <w:t xml:space="preserve"> </w:t>
      </w:r>
      <w:r>
        <w:rPr>
          <w:color w:val="231F20"/>
          <w:spacing w:val="3"/>
          <w:w w:val="110"/>
        </w:rPr>
        <w:t>[102</w:t>
      </w:r>
      <w:r>
        <w:rPr>
          <w:color w:val="231F20"/>
          <w:spacing w:val="-22"/>
          <w:w w:val="110"/>
        </w:rPr>
        <w:t xml:space="preserve"> </w:t>
      </w:r>
      <w:r>
        <w:rPr>
          <w:color w:val="231F20"/>
          <w:spacing w:val="3"/>
          <w:w w:val="110"/>
        </w:rPr>
        <w:t>(63.7%)]</w:t>
      </w:r>
      <w:r>
        <w:rPr>
          <w:color w:val="231F20"/>
          <w:spacing w:val="-22"/>
          <w:w w:val="110"/>
        </w:rPr>
        <w:t xml:space="preserve"> </w:t>
      </w:r>
      <w:r>
        <w:rPr>
          <w:color w:val="231F20"/>
          <w:w w:val="110"/>
        </w:rPr>
        <w:t xml:space="preserve">were </w:t>
      </w:r>
      <w:r>
        <w:rPr>
          <w:color w:val="231F20"/>
          <w:spacing w:val="2"/>
          <w:w w:val="110"/>
        </w:rPr>
        <w:t xml:space="preserve">unemployed </w:t>
      </w:r>
      <w:r>
        <w:rPr>
          <w:color w:val="231F20"/>
          <w:w w:val="110"/>
        </w:rPr>
        <w:t>[Table</w:t>
      </w:r>
      <w:r>
        <w:rPr>
          <w:color w:val="231F20"/>
          <w:spacing w:val="-1"/>
          <w:w w:val="110"/>
        </w:rPr>
        <w:t xml:space="preserve"> </w:t>
      </w:r>
      <w:r>
        <w:rPr>
          <w:color w:val="231F20"/>
          <w:spacing w:val="4"/>
          <w:w w:val="110"/>
        </w:rPr>
        <w:t>1].</w:t>
      </w:r>
    </w:p>
    <w:p w14:paraId="558B4F55" w14:textId="77777777" w:rsidR="0019268C" w:rsidRDefault="00000000">
      <w:pPr>
        <w:pStyle w:val="BodyText"/>
        <w:spacing w:before="126" w:line="249" w:lineRule="auto"/>
        <w:ind w:left="118" w:right="134"/>
        <w:jc w:val="both"/>
      </w:pPr>
      <w:r>
        <w:rPr>
          <w:color w:val="231F20"/>
          <w:w w:val="105"/>
        </w:rPr>
        <w:t xml:space="preserve">In </w:t>
      </w:r>
      <w:r>
        <w:rPr>
          <w:color w:val="231F20"/>
          <w:spacing w:val="3"/>
          <w:w w:val="105"/>
        </w:rPr>
        <w:t xml:space="preserve">line with </w:t>
      </w:r>
      <w:r>
        <w:rPr>
          <w:color w:val="231F20"/>
          <w:spacing w:val="2"/>
          <w:w w:val="105"/>
        </w:rPr>
        <w:t xml:space="preserve">the </w:t>
      </w:r>
      <w:r>
        <w:rPr>
          <w:color w:val="231F20"/>
          <w:w w:val="105"/>
        </w:rPr>
        <w:t xml:space="preserve">study, </w:t>
      </w:r>
      <w:r>
        <w:rPr>
          <w:color w:val="231F20"/>
          <w:spacing w:val="2"/>
          <w:w w:val="105"/>
        </w:rPr>
        <w:t xml:space="preserve">all the patients </w:t>
      </w:r>
      <w:r>
        <w:rPr>
          <w:color w:val="231F20"/>
          <w:spacing w:val="3"/>
          <w:w w:val="105"/>
        </w:rPr>
        <w:t xml:space="preserve">presented </w:t>
      </w:r>
      <w:r>
        <w:rPr>
          <w:color w:val="231F20"/>
          <w:spacing w:val="4"/>
          <w:w w:val="105"/>
        </w:rPr>
        <w:t xml:space="preserve">with breast lump/mass. </w:t>
      </w:r>
      <w:r>
        <w:rPr>
          <w:color w:val="231F20"/>
          <w:w w:val="105"/>
        </w:rPr>
        <w:t xml:space="preserve">Table 2 </w:t>
      </w:r>
      <w:r>
        <w:rPr>
          <w:color w:val="231F20"/>
          <w:spacing w:val="3"/>
          <w:w w:val="105"/>
        </w:rPr>
        <w:t xml:space="preserve">shows </w:t>
      </w:r>
      <w:r>
        <w:rPr>
          <w:color w:val="231F20"/>
          <w:spacing w:val="4"/>
          <w:w w:val="105"/>
        </w:rPr>
        <w:t xml:space="preserve">the </w:t>
      </w:r>
      <w:r>
        <w:rPr>
          <w:color w:val="231F20"/>
          <w:spacing w:val="5"/>
          <w:w w:val="105"/>
        </w:rPr>
        <w:t xml:space="preserve">distribution </w:t>
      </w:r>
      <w:r>
        <w:rPr>
          <w:color w:val="231F20"/>
          <w:spacing w:val="6"/>
          <w:w w:val="105"/>
        </w:rPr>
        <w:t xml:space="preserve">of </w:t>
      </w:r>
      <w:r>
        <w:rPr>
          <w:color w:val="231F20"/>
          <w:w w:val="105"/>
        </w:rPr>
        <w:t>clinical</w:t>
      </w:r>
      <w:r>
        <w:rPr>
          <w:color w:val="231F20"/>
          <w:spacing w:val="-11"/>
          <w:w w:val="105"/>
        </w:rPr>
        <w:t xml:space="preserve"> </w:t>
      </w:r>
      <w:r>
        <w:rPr>
          <w:color w:val="231F20"/>
          <w:w w:val="105"/>
        </w:rPr>
        <w:t>symptoms,</w:t>
      </w:r>
      <w:r>
        <w:rPr>
          <w:color w:val="231F20"/>
          <w:spacing w:val="-10"/>
          <w:w w:val="105"/>
        </w:rPr>
        <w:t xml:space="preserve"> </w:t>
      </w:r>
      <w:r>
        <w:rPr>
          <w:color w:val="231F20"/>
          <w:w w:val="105"/>
        </w:rPr>
        <w:t>and</w:t>
      </w:r>
      <w:r>
        <w:rPr>
          <w:color w:val="231F20"/>
          <w:spacing w:val="-10"/>
          <w:w w:val="105"/>
        </w:rPr>
        <w:t xml:space="preserve"> </w:t>
      </w:r>
      <w:r>
        <w:rPr>
          <w:color w:val="231F20"/>
          <w:w w:val="105"/>
        </w:rPr>
        <w:t>46</w:t>
      </w:r>
      <w:r>
        <w:rPr>
          <w:color w:val="231F20"/>
          <w:spacing w:val="-11"/>
          <w:w w:val="105"/>
        </w:rPr>
        <w:t xml:space="preserve"> </w:t>
      </w:r>
      <w:r>
        <w:rPr>
          <w:color w:val="231F20"/>
          <w:w w:val="105"/>
        </w:rPr>
        <w:t>(28.7%)</w:t>
      </w:r>
      <w:r>
        <w:rPr>
          <w:color w:val="231F20"/>
          <w:spacing w:val="-10"/>
          <w:w w:val="105"/>
        </w:rPr>
        <w:t xml:space="preserve"> </w:t>
      </w:r>
      <w:r>
        <w:rPr>
          <w:color w:val="231F20"/>
          <w:w w:val="105"/>
        </w:rPr>
        <w:t>patients</w:t>
      </w:r>
      <w:r>
        <w:rPr>
          <w:color w:val="231F20"/>
          <w:spacing w:val="-10"/>
          <w:w w:val="105"/>
        </w:rPr>
        <w:t xml:space="preserve"> </w:t>
      </w:r>
      <w:r>
        <w:rPr>
          <w:color w:val="231F20"/>
          <w:w w:val="105"/>
        </w:rPr>
        <w:t>had</w:t>
      </w:r>
      <w:r>
        <w:rPr>
          <w:color w:val="231F20"/>
          <w:spacing w:val="-11"/>
          <w:w w:val="105"/>
        </w:rPr>
        <w:t xml:space="preserve"> </w:t>
      </w:r>
      <w:r>
        <w:rPr>
          <w:color w:val="231F20"/>
          <w:w w:val="105"/>
        </w:rPr>
        <w:t>associated</w:t>
      </w:r>
    </w:p>
    <w:p w14:paraId="5C6F4140" w14:textId="5BC7213E" w:rsidR="0019268C" w:rsidRDefault="00EA3819">
      <w:pPr>
        <w:pStyle w:val="BodyText"/>
        <w:spacing w:before="3"/>
        <w:rPr>
          <w:sz w:val="24"/>
        </w:rPr>
      </w:pPr>
      <w:r>
        <w:rPr>
          <w:noProof/>
        </w:rPr>
        <mc:AlternateContent>
          <mc:Choice Requires="wps">
            <w:drawing>
              <wp:anchor distT="0" distB="0" distL="0" distR="0" simplePos="0" relativeHeight="487590912" behindDoc="1" locked="0" layoutInCell="1" allowOverlap="1" wp14:anchorId="2AE85B4C" wp14:editId="6C53894C">
                <wp:simplePos x="0" y="0"/>
                <wp:positionH relativeFrom="page">
                  <wp:posOffset>4001770</wp:posOffset>
                </wp:positionH>
                <wp:positionV relativeFrom="paragraph">
                  <wp:posOffset>208915</wp:posOffset>
                </wp:positionV>
                <wp:extent cx="3086100" cy="127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2 6302"/>
                            <a:gd name="T1" fmla="*/ T0 w 4860"/>
                            <a:gd name="T2" fmla="+- 0 11162 6302"/>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24746" id="Freeform 12" o:spid="_x0000_s1026" style="position:absolute;margin-left:315.1pt;margin-top:16.45pt;width:24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9LnA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" path="m,l4860,e" filled="f" strokecolor="#2e3092" strokeweight="1pt">
                <v:path arrowok="t" o:connecttype="custom" o:connectlocs="0,0;3086100,0" o:connectangles="0,0"/>
                <w10:wrap type="topAndBottom" anchorx="page"/>
              </v:shape>
            </w:pict>
          </mc:Fallback>
        </mc:AlternateContent>
      </w:r>
    </w:p>
    <w:p w14:paraId="33271821" w14:textId="77777777" w:rsidR="0019268C" w:rsidRDefault="00000000">
      <w:pPr>
        <w:pStyle w:val="Heading3"/>
        <w:ind w:left="0" w:right="15"/>
      </w:pPr>
      <w:r>
        <w:rPr>
          <w:color w:val="2E3092"/>
        </w:rPr>
        <w:t>Table 1: Sociodemographic characteristics of study</w:t>
      </w:r>
    </w:p>
    <w:p w14:paraId="7DD588B2" w14:textId="77777777" w:rsidR="0019268C" w:rsidRDefault="00000000">
      <w:pPr>
        <w:tabs>
          <w:tab w:val="left" w:pos="2104"/>
          <w:tab w:val="left" w:pos="4859"/>
        </w:tabs>
        <w:spacing w:before="10"/>
        <w:ind w:right="15"/>
        <w:jc w:val="center"/>
        <w:rPr>
          <w:b/>
          <w:sz w:val="20"/>
        </w:rPr>
      </w:pPr>
      <w:r>
        <w:rPr>
          <w:b/>
          <w:color w:val="2E3092"/>
          <w:sz w:val="20"/>
          <w:u w:val="single" w:color="2E3092"/>
        </w:rPr>
        <w:t xml:space="preserve"> </w:t>
      </w:r>
      <w:r>
        <w:rPr>
          <w:b/>
          <w:color w:val="2E3092"/>
          <w:sz w:val="20"/>
          <w:u w:val="single" w:color="2E3092"/>
        </w:rPr>
        <w:tab/>
        <w:t>subjects</w:t>
      </w:r>
      <w:r>
        <w:rPr>
          <w:b/>
          <w:color w:val="2E3092"/>
          <w:sz w:val="20"/>
          <w:u w:val="single" w:color="2E3092"/>
        </w:rPr>
        <w:tab/>
      </w:r>
    </w:p>
    <w:p w14:paraId="03EA0549" w14:textId="77777777" w:rsidR="0019268C" w:rsidRDefault="00000000">
      <w:pPr>
        <w:tabs>
          <w:tab w:val="left" w:pos="3873"/>
          <w:tab w:val="left" w:pos="4521"/>
        </w:tabs>
        <w:spacing w:before="27"/>
        <w:ind w:right="15"/>
        <w:jc w:val="center"/>
        <w:rPr>
          <w:b/>
          <w:sz w:val="18"/>
        </w:rPr>
      </w:pPr>
      <w:r>
        <w:rPr>
          <w:b/>
          <w:color w:val="231F20"/>
          <w:spacing w:val="-3"/>
          <w:sz w:val="18"/>
          <w:u w:val="single" w:color="2E3092"/>
        </w:rPr>
        <w:t>Variab</w:t>
      </w:r>
      <w:r>
        <w:rPr>
          <w:b/>
          <w:color w:val="231F20"/>
          <w:spacing w:val="-8"/>
          <w:sz w:val="18"/>
          <w:u w:val="single" w:color="2E3092"/>
        </w:rPr>
        <w:t xml:space="preserve"> </w:t>
      </w:r>
      <w:r>
        <w:rPr>
          <w:b/>
          <w:color w:val="231F20"/>
          <w:sz w:val="18"/>
          <w:u w:val="single" w:color="2E3092"/>
        </w:rPr>
        <w:t>les</w:t>
      </w:r>
      <w:r>
        <w:rPr>
          <w:b/>
          <w:color w:val="231F20"/>
          <w:sz w:val="18"/>
          <w:u w:val="single" w:color="2E3092"/>
        </w:rPr>
        <w:tab/>
      </w:r>
      <w:r>
        <w:rPr>
          <w:b/>
          <w:i/>
          <w:color w:val="231F20"/>
          <w:sz w:val="18"/>
          <w:u w:val="single" w:color="2E3092"/>
        </w:rPr>
        <w:t>N</w:t>
      </w:r>
      <w:r>
        <w:rPr>
          <w:b/>
          <w:i/>
          <w:color w:val="231F20"/>
          <w:sz w:val="18"/>
          <w:u w:val="single" w:color="2E3092"/>
        </w:rPr>
        <w:tab/>
      </w:r>
      <w:r>
        <w:rPr>
          <w:b/>
          <w:color w:val="231F20"/>
          <w:sz w:val="18"/>
          <w:u w:val="single" w:color="2E3092"/>
        </w:rPr>
        <w:t>(%)</w:t>
      </w:r>
      <w:r>
        <w:rPr>
          <w:b/>
          <w:color w:val="231F20"/>
          <w:spacing w:val="16"/>
          <w:sz w:val="18"/>
          <w:u w:val="single" w:color="2E3092"/>
        </w:rPr>
        <w:t xml:space="preserve"> </w:t>
      </w:r>
    </w:p>
    <w:p w14:paraId="43D9754C" w14:textId="77777777" w:rsidR="0019268C" w:rsidRDefault="0019268C">
      <w:pPr>
        <w:pStyle w:val="BodyText"/>
        <w:spacing w:before="3"/>
        <w:rPr>
          <w:b/>
          <w:sz w:val="2"/>
        </w:rPr>
      </w:pPr>
    </w:p>
    <w:tbl>
      <w:tblPr>
        <w:tblW w:w="0" w:type="auto"/>
        <w:tblInd w:w="77" w:type="dxa"/>
        <w:tblLayout w:type="fixed"/>
        <w:tblCellMar>
          <w:left w:w="0" w:type="dxa"/>
          <w:right w:w="0" w:type="dxa"/>
        </w:tblCellMar>
        <w:tblLook w:val="01E0" w:firstRow="1" w:lastRow="1" w:firstColumn="1" w:lastColumn="1" w:noHBand="0" w:noVBand="0"/>
      </w:tblPr>
      <w:tblGrid>
        <w:gridCol w:w="2193"/>
        <w:gridCol w:w="1476"/>
        <w:gridCol w:w="693"/>
        <w:gridCol w:w="582"/>
      </w:tblGrid>
      <w:tr w:rsidR="0019268C" w14:paraId="458394C8" w14:textId="77777777">
        <w:trPr>
          <w:trHeight w:val="218"/>
        </w:trPr>
        <w:tc>
          <w:tcPr>
            <w:tcW w:w="2193" w:type="dxa"/>
          </w:tcPr>
          <w:p w14:paraId="0875ABCC" w14:textId="77777777" w:rsidR="0019268C" w:rsidRDefault="00000000">
            <w:pPr>
              <w:pStyle w:val="TableParagraph"/>
              <w:spacing w:before="0" w:line="199" w:lineRule="exact"/>
              <w:ind w:left="50"/>
              <w:rPr>
                <w:sz w:val="18"/>
              </w:rPr>
            </w:pPr>
            <w:r>
              <w:rPr>
                <w:color w:val="231F20"/>
                <w:w w:val="105"/>
                <w:sz w:val="18"/>
              </w:rPr>
              <w:t>Age (years)</w:t>
            </w:r>
          </w:p>
        </w:tc>
        <w:tc>
          <w:tcPr>
            <w:tcW w:w="1476" w:type="dxa"/>
          </w:tcPr>
          <w:p w14:paraId="254C53A7" w14:textId="77777777" w:rsidR="0019268C" w:rsidRDefault="00000000">
            <w:pPr>
              <w:pStyle w:val="TableParagraph"/>
              <w:spacing w:before="0" w:line="199" w:lineRule="exact"/>
              <w:ind w:left="209"/>
              <w:rPr>
                <w:sz w:val="18"/>
              </w:rPr>
            </w:pPr>
            <w:r>
              <w:rPr>
                <w:color w:val="231F20"/>
                <w:sz w:val="18"/>
              </w:rPr>
              <w:t>15–30</w:t>
            </w:r>
          </w:p>
        </w:tc>
        <w:tc>
          <w:tcPr>
            <w:tcW w:w="693" w:type="dxa"/>
          </w:tcPr>
          <w:p w14:paraId="7C31FD63" w14:textId="77777777" w:rsidR="0019268C" w:rsidRDefault="00000000">
            <w:pPr>
              <w:pStyle w:val="TableParagraph"/>
              <w:spacing w:before="0" w:line="199" w:lineRule="exact"/>
              <w:ind w:left="100" w:right="191"/>
              <w:jc w:val="center"/>
              <w:rPr>
                <w:sz w:val="18"/>
              </w:rPr>
            </w:pPr>
            <w:r>
              <w:rPr>
                <w:color w:val="231F20"/>
                <w:sz w:val="18"/>
              </w:rPr>
              <w:t>82</w:t>
            </w:r>
          </w:p>
        </w:tc>
        <w:tc>
          <w:tcPr>
            <w:tcW w:w="582" w:type="dxa"/>
          </w:tcPr>
          <w:p w14:paraId="24D2C95C" w14:textId="77777777" w:rsidR="0019268C" w:rsidRDefault="00000000">
            <w:pPr>
              <w:pStyle w:val="TableParagraph"/>
              <w:spacing w:before="0" w:line="199" w:lineRule="exact"/>
              <w:ind w:right="51"/>
              <w:jc w:val="right"/>
              <w:rPr>
                <w:sz w:val="18"/>
              </w:rPr>
            </w:pPr>
            <w:r>
              <w:rPr>
                <w:color w:val="231F20"/>
                <w:sz w:val="18"/>
              </w:rPr>
              <w:t>51.2</w:t>
            </w:r>
          </w:p>
        </w:tc>
      </w:tr>
      <w:tr w:rsidR="0019268C" w14:paraId="407DFB5C" w14:textId="77777777">
        <w:trPr>
          <w:trHeight w:val="229"/>
        </w:trPr>
        <w:tc>
          <w:tcPr>
            <w:tcW w:w="2193" w:type="dxa"/>
          </w:tcPr>
          <w:p w14:paraId="63EF85A2" w14:textId="77777777" w:rsidR="0019268C" w:rsidRDefault="0019268C">
            <w:pPr>
              <w:pStyle w:val="TableParagraph"/>
              <w:spacing w:before="0" w:line="240" w:lineRule="auto"/>
              <w:rPr>
                <w:sz w:val="16"/>
              </w:rPr>
            </w:pPr>
          </w:p>
        </w:tc>
        <w:tc>
          <w:tcPr>
            <w:tcW w:w="1476" w:type="dxa"/>
          </w:tcPr>
          <w:p w14:paraId="76E694E7" w14:textId="77777777" w:rsidR="0019268C" w:rsidRDefault="00000000">
            <w:pPr>
              <w:pStyle w:val="TableParagraph"/>
              <w:ind w:left="209"/>
              <w:rPr>
                <w:sz w:val="18"/>
              </w:rPr>
            </w:pPr>
            <w:r>
              <w:rPr>
                <w:color w:val="231F20"/>
                <w:sz w:val="18"/>
              </w:rPr>
              <w:t>31–45</w:t>
            </w:r>
          </w:p>
        </w:tc>
        <w:tc>
          <w:tcPr>
            <w:tcW w:w="693" w:type="dxa"/>
          </w:tcPr>
          <w:p w14:paraId="06EB6831" w14:textId="77777777" w:rsidR="0019268C" w:rsidRDefault="00000000">
            <w:pPr>
              <w:pStyle w:val="TableParagraph"/>
              <w:ind w:left="101" w:right="191"/>
              <w:jc w:val="center"/>
              <w:rPr>
                <w:sz w:val="18"/>
              </w:rPr>
            </w:pPr>
            <w:r>
              <w:rPr>
                <w:color w:val="231F20"/>
                <w:sz w:val="18"/>
              </w:rPr>
              <w:t>58</w:t>
            </w:r>
          </w:p>
        </w:tc>
        <w:tc>
          <w:tcPr>
            <w:tcW w:w="582" w:type="dxa"/>
          </w:tcPr>
          <w:p w14:paraId="1008E676" w14:textId="77777777" w:rsidR="0019268C" w:rsidRDefault="00000000">
            <w:pPr>
              <w:pStyle w:val="TableParagraph"/>
              <w:ind w:right="51"/>
              <w:jc w:val="right"/>
              <w:rPr>
                <w:sz w:val="18"/>
              </w:rPr>
            </w:pPr>
            <w:r>
              <w:rPr>
                <w:color w:val="231F20"/>
                <w:sz w:val="18"/>
              </w:rPr>
              <w:t>36.3</w:t>
            </w:r>
          </w:p>
        </w:tc>
      </w:tr>
      <w:tr w:rsidR="0019268C" w14:paraId="54FC81B8" w14:textId="77777777">
        <w:trPr>
          <w:trHeight w:val="229"/>
        </w:trPr>
        <w:tc>
          <w:tcPr>
            <w:tcW w:w="2193" w:type="dxa"/>
          </w:tcPr>
          <w:p w14:paraId="3C20BEA1" w14:textId="77777777" w:rsidR="0019268C" w:rsidRDefault="0019268C">
            <w:pPr>
              <w:pStyle w:val="TableParagraph"/>
              <w:spacing w:before="0" w:line="240" w:lineRule="auto"/>
              <w:rPr>
                <w:sz w:val="16"/>
              </w:rPr>
            </w:pPr>
          </w:p>
        </w:tc>
        <w:tc>
          <w:tcPr>
            <w:tcW w:w="1476" w:type="dxa"/>
          </w:tcPr>
          <w:p w14:paraId="4F3E07E5" w14:textId="77777777" w:rsidR="0019268C" w:rsidRDefault="00000000">
            <w:pPr>
              <w:pStyle w:val="TableParagraph"/>
              <w:ind w:left="210"/>
              <w:rPr>
                <w:sz w:val="18"/>
              </w:rPr>
            </w:pPr>
            <w:r>
              <w:rPr>
                <w:color w:val="231F20"/>
                <w:sz w:val="18"/>
              </w:rPr>
              <w:t>46–60</w:t>
            </w:r>
          </w:p>
        </w:tc>
        <w:tc>
          <w:tcPr>
            <w:tcW w:w="693" w:type="dxa"/>
          </w:tcPr>
          <w:p w14:paraId="19C1BB21" w14:textId="77777777" w:rsidR="0019268C" w:rsidRDefault="00000000">
            <w:pPr>
              <w:pStyle w:val="TableParagraph"/>
              <w:ind w:left="101" w:right="191"/>
              <w:jc w:val="center"/>
              <w:rPr>
                <w:sz w:val="18"/>
              </w:rPr>
            </w:pPr>
            <w:r>
              <w:rPr>
                <w:color w:val="231F20"/>
                <w:sz w:val="18"/>
              </w:rPr>
              <w:t>15</w:t>
            </w:r>
          </w:p>
        </w:tc>
        <w:tc>
          <w:tcPr>
            <w:tcW w:w="582" w:type="dxa"/>
          </w:tcPr>
          <w:p w14:paraId="383499C9" w14:textId="77777777" w:rsidR="0019268C" w:rsidRDefault="00000000">
            <w:pPr>
              <w:pStyle w:val="TableParagraph"/>
              <w:ind w:right="96"/>
              <w:jc w:val="right"/>
              <w:rPr>
                <w:sz w:val="18"/>
              </w:rPr>
            </w:pPr>
            <w:r>
              <w:rPr>
                <w:color w:val="231F20"/>
                <w:sz w:val="18"/>
              </w:rPr>
              <w:t>9.4</w:t>
            </w:r>
          </w:p>
        </w:tc>
      </w:tr>
      <w:tr w:rsidR="0019268C" w14:paraId="6870ECDF" w14:textId="77777777">
        <w:trPr>
          <w:trHeight w:val="229"/>
        </w:trPr>
        <w:tc>
          <w:tcPr>
            <w:tcW w:w="2193" w:type="dxa"/>
          </w:tcPr>
          <w:p w14:paraId="7609578B" w14:textId="77777777" w:rsidR="0019268C" w:rsidRDefault="0019268C">
            <w:pPr>
              <w:pStyle w:val="TableParagraph"/>
              <w:spacing w:before="0" w:line="240" w:lineRule="auto"/>
              <w:rPr>
                <w:sz w:val="16"/>
              </w:rPr>
            </w:pPr>
          </w:p>
        </w:tc>
        <w:tc>
          <w:tcPr>
            <w:tcW w:w="1476" w:type="dxa"/>
          </w:tcPr>
          <w:p w14:paraId="5F705852" w14:textId="77777777" w:rsidR="0019268C" w:rsidRDefault="00000000">
            <w:pPr>
              <w:pStyle w:val="TableParagraph"/>
              <w:ind w:left="210"/>
              <w:rPr>
                <w:sz w:val="18"/>
              </w:rPr>
            </w:pPr>
            <w:r>
              <w:rPr>
                <w:color w:val="231F20"/>
                <w:sz w:val="18"/>
              </w:rPr>
              <w:t>61–75</w:t>
            </w:r>
          </w:p>
        </w:tc>
        <w:tc>
          <w:tcPr>
            <w:tcW w:w="693" w:type="dxa"/>
          </w:tcPr>
          <w:p w14:paraId="73F9201F" w14:textId="77777777" w:rsidR="0019268C" w:rsidRDefault="00000000">
            <w:pPr>
              <w:pStyle w:val="TableParagraph"/>
              <w:ind w:right="91"/>
              <w:jc w:val="center"/>
              <w:rPr>
                <w:sz w:val="18"/>
              </w:rPr>
            </w:pPr>
            <w:r>
              <w:rPr>
                <w:color w:val="231F20"/>
                <w:sz w:val="18"/>
              </w:rPr>
              <w:t>5</w:t>
            </w:r>
          </w:p>
        </w:tc>
        <w:tc>
          <w:tcPr>
            <w:tcW w:w="582" w:type="dxa"/>
          </w:tcPr>
          <w:p w14:paraId="37523967" w14:textId="77777777" w:rsidR="0019268C" w:rsidRDefault="00000000">
            <w:pPr>
              <w:pStyle w:val="TableParagraph"/>
              <w:ind w:right="96"/>
              <w:jc w:val="right"/>
              <w:rPr>
                <w:sz w:val="18"/>
              </w:rPr>
            </w:pPr>
            <w:r>
              <w:rPr>
                <w:color w:val="231F20"/>
                <w:sz w:val="18"/>
              </w:rPr>
              <w:t>3.1</w:t>
            </w:r>
          </w:p>
        </w:tc>
      </w:tr>
      <w:tr w:rsidR="0019268C" w14:paraId="7EDF2DCF" w14:textId="77777777">
        <w:trPr>
          <w:trHeight w:val="229"/>
        </w:trPr>
        <w:tc>
          <w:tcPr>
            <w:tcW w:w="2193" w:type="dxa"/>
          </w:tcPr>
          <w:p w14:paraId="4F3C19A7" w14:textId="77777777" w:rsidR="0019268C" w:rsidRDefault="00000000">
            <w:pPr>
              <w:pStyle w:val="TableParagraph"/>
              <w:ind w:left="50"/>
              <w:rPr>
                <w:sz w:val="18"/>
              </w:rPr>
            </w:pPr>
            <w:r>
              <w:rPr>
                <w:color w:val="231F20"/>
                <w:w w:val="105"/>
                <w:sz w:val="18"/>
              </w:rPr>
              <w:t>Tribe</w:t>
            </w:r>
          </w:p>
        </w:tc>
        <w:tc>
          <w:tcPr>
            <w:tcW w:w="1476" w:type="dxa"/>
          </w:tcPr>
          <w:p w14:paraId="4FB0F20F" w14:textId="77777777" w:rsidR="0019268C" w:rsidRDefault="00000000">
            <w:pPr>
              <w:pStyle w:val="TableParagraph"/>
              <w:ind w:left="210"/>
              <w:rPr>
                <w:sz w:val="18"/>
              </w:rPr>
            </w:pPr>
            <w:r>
              <w:rPr>
                <w:color w:val="231F20"/>
                <w:w w:val="110"/>
                <w:sz w:val="18"/>
              </w:rPr>
              <w:t>Hausa/Fulani</w:t>
            </w:r>
          </w:p>
        </w:tc>
        <w:tc>
          <w:tcPr>
            <w:tcW w:w="693" w:type="dxa"/>
          </w:tcPr>
          <w:p w14:paraId="524313D9" w14:textId="77777777" w:rsidR="0019268C" w:rsidRDefault="00000000">
            <w:pPr>
              <w:pStyle w:val="TableParagraph"/>
              <w:ind w:left="190" w:right="191"/>
              <w:jc w:val="center"/>
              <w:rPr>
                <w:sz w:val="18"/>
              </w:rPr>
            </w:pPr>
            <w:r>
              <w:rPr>
                <w:color w:val="231F20"/>
                <w:sz w:val="18"/>
              </w:rPr>
              <w:t>112</w:t>
            </w:r>
          </w:p>
        </w:tc>
        <w:tc>
          <w:tcPr>
            <w:tcW w:w="582" w:type="dxa"/>
          </w:tcPr>
          <w:p w14:paraId="725D42F9" w14:textId="77777777" w:rsidR="0019268C" w:rsidRDefault="00000000">
            <w:pPr>
              <w:pStyle w:val="TableParagraph"/>
              <w:ind w:right="51"/>
              <w:jc w:val="right"/>
              <w:rPr>
                <w:sz w:val="18"/>
              </w:rPr>
            </w:pPr>
            <w:r>
              <w:rPr>
                <w:color w:val="231F20"/>
                <w:sz w:val="18"/>
              </w:rPr>
              <w:t>70.0</w:t>
            </w:r>
          </w:p>
        </w:tc>
      </w:tr>
      <w:tr w:rsidR="0019268C" w14:paraId="238F4F2B" w14:textId="77777777">
        <w:trPr>
          <w:trHeight w:val="229"/>
        </w:trPr>
        <w:tc>
          <w:tcPr>
            <w:tcW w:w="2193" w:type="dxa"/>
          </w:tcPr>
          <w:p w14:paraId="52ED5902" w14:textId="77777777" w:rsidR="0019268C" w:rsidRDefault="0019268C">
            <w:pPr>
              <w:pStyle w:val="TableParagraph"/>
              <w:spacing w:before="0" w:line="240" w:lineRule="auto"/>
              <w:rPr>
                <w:sz w:val="16"/>
              </w:rPr>
            </w:pPr>
          </w:p>
        </w:tc>
        <w:tc>
          <w:tcPr>
            <w:tcW w:w="1476" w:type="dxa"/>
          </w:tcPr>
          <w:p w14:paraId="767C7079" w14:textId="77777777" w:rsidR="0019268C" w:rsidRDefault="00000000">
            <w:pPr>
              <w:pStyle w:val="TableParagraph"/>
              <w:ind w:left="210"/>
              <w:rPr>
                <w:sz w:val="18"/>
              </w:rPr>
            </w:pPr>
            <w:r>
              <w:rPr>
                <w:color w:val="231F20"/>
                <w:w w:val="110"/>
                <w:sz w:val="18"/>
              </w:rPr>
              <w:t>Yoruba</w:t>
            </w:r>
          </w:p>
        </w:tc>
        <w:tc>
          <w:tcPr>
            <w:tcW w:w="693" w:type="dxa"/>
          </w:tcPr>
          <w:p w14:paraId="1EF3CE7D" w14:textId="77777777" w:rsidR="0019268C" w:rsidRDefault="00000000">
            <w:pPr>
              <w:pStyle w:val="TableParagraph"/>
              <w:ind w:left="190" w:right="191"/>
              <w:jc w:val="center"/>
              <w:rPr>
                <w:sz w:val="18"/>
              </w:rPr>
            </w:pPr>
            <w:r>
              <w:rPr>
                <w:color w:val="231F20"/>
                <w:sz w:val="18"/>
              </w:rPr>
              <w:t>17</w:t>
            </w:r>
          </w:p>
        </w:tc>
        <w:tc>
          <w:tcPr>
            <w:tcW w:w="582" w:type="dxa"/>
          </w:tcPr>
          <w:p w14:paraId="0A45670F" w14:textId="77777777" w:rsidR="0019268C" w:rsidRDefault="00000000">
            <w:pPr>
              <w:pStyle w:val="TableParagraph"/>
              <w:ind w:right="50"/>
              <w:jc w:val="right"/>
              <w:rPr>
                <w:sz w:val="18"/>
              </w:rPr>
            </w:pPr>
            <w:r>
              <w:rPr>
                <w:color w:val="231F20"/>
                <w:sz w:val="18"/>
              </w:rPr>
              <w:t>10.6</w:t>
            </w:r>
          </w:p>
        </w:tc>
      </w:tr>
      <w:tr w:rsidR="0019268C" w14:paraId="5F7758B7" w14:textId="77777777">
        <w:trPr>
          <w:trHeight w:val="229"/>
        </w:trPr>
        <w:tc>
          <w:tcPr>
            <w:tcW w:w="2193" w:type="dxa"/>
          </w:tcPr>
          <w:p w14:paraId="4BDCD83F" w14:textId="77777777" w:rsidR="0019268C" w:rsidRDefault="0019268C">
            <w:pPr>
              <w:pStyle w:val="TableParagraph"/>
              <w:spacing w:before="0" w:line="240" w:lineRule="auto"/>
              <w:rPr>
                <w:sz w:val="16"/>
              </w:rPr>
            </w:pPr>
          </w:p>
        </w:tc>
        <w:tc>
          <w:tcPr>
            <w:tcW w:w="1476" w:type="dxa"/>
          </w:tcPr>
          <w:p w14:paraId="7260C87E" w14:textId="77777777" w:rsidR="0019268C" w:rsidRDefault="00000000">
            <w:pPr>
              <w:pStyle w:val="TableParagraph"/>
              <w:ind w:left="210"/>
              <w:rPr>
                <w:sz w:val="18"/>
              </w:rPr>
            </w:pPr>
            <w:r>
              <w:rPr>
                <w:color w:val="231F20"/>
                <w:w w:val="110"/>
                <w:sz w:val="18"/>
              </w:rPr>
              <w:t>Igbo</w:t>
            </w:r>
          </w:p>
        </w:tc>
        <w:tc>
          <w:tcPr>
            <w:tcW w:w="693" w:type="dxa"/>
          </w:tcPr>
          <w:p w14:paraId="05F8814A" w14:textId="77777777" w:rsidR="0019268C" w:rsidRDefault="00000000">
            <w:pPr>
              <w:pStyle w:val="TableParagraph"/>
              <w:ind w:left="191" w:right="191"/>
              <w:jc w:val="center"/>
              <w:rPr>
                <w:sz w:val="18"/>
              </w:rPr>
            </w:pPr>
            <w:r>
              <w:rPr>
                <w:color w:val="231F20"/>
                <w:sz w:val="18"/>
              </w:rPr>
              <w:t>12</w:t>
            </w:r>
          </w:p>
        </w:tc>
        <w:tc>
          <w:tcPr>
            <w:tcW w:w="582" w:type="dxa"/>
          </w:tcPr>
          <w:p w14:paraId="29849C92" w14:textId="77777777" w:rsidR="0019268C" w:rsidRDefault="00000000">
            <w:pPr>
              <w:pStyle w:val="TableParagraph"/>
              <w:ind w:right="95"/>
              <w:jc w:val="right"/>
              <w:rPr>
                <w:sz w:val="18"/>
              </w:rPr>
            </w:pPr>
            <w:r>
              <w:rPr>
                <w:color w:val="231F20"/>
                <w:sz w:val="18"/>
              </w:rPr>
              <w:t>7.5</w:t>
            </w:r>
          </w:p>
        </w:tc>
      </w:tr>
      <w:tr w:rsidR="0019268C" w14:paraId="0A9B461A" w14:textId="77777777">
        <w:trPr>
          <w:trHeight w:val="229"/>
        </w:trPr>
        <w:tc>
          <w:tcPr>
            <w:tcW w:w="2193" w:type="dxa"/>
          </w:tcPr>
          <w:p w14:paraId="00934FDB" w14:textId="77777777" w:rsidR="0019268C" w:rsidRDefault="0019268C">
            <w:pPr>
              <w:pStyle w:val="TableParagraph"/>
              <w:spacing w:before="0" w:line="240" w:lineRule="auto"/>
              <w:rPr>
                <w:sz w:val="16"/>
              </w:rPr>
            </w:pPr>
          </w:p>
        </w:tc>
        <w:tc>
          <w:tcPr>
            <w:tcW w:w="1476" w:type="dxa"/>
          </w:tcPr>
          <w:p w14:paraId="2E6B4333" w14:textId="77777777" w:rsidR="0019268C" w:rsidRDefault="00000000">
            <w:pPr>
              <w:pStyle w:val="TableParagraph"/>
              <w:ind w:left="211"/>
              <w:rPr>
                <w:sz w:val="18"/>
              </w:rPr>
            </w:pPr>
            <w:r>
              <w:rPr>
                <w:color w:val="231F20"/>
                <w:w w:val="105"/>
                <w:sz w:val="18"/>
              </w:rPr>
              <w:t>Others</w:t>
            </w:r>
          </w:p>
        </w:tc>
        <w:tc>
          <w:tcPr>
            <w:tcW w:w="693" w:type="dxa"/>
          </w:tcPr>
          <w:p w14:paraId="63FDCFAC" w14:textId="77777777" w:rsidR="0019268C" w:rsidRDefault="00000000">
            <w:pPr>
              <w:pStyle w:val="TableParagraph"/>
              <w:ind w:left="191" w:right="191"/>
              <w:jc w:val="center"/>
              <w:rPr>
                <w:sz w:val="18"/>
              </w:rPr>
            </w:pPr>
            <w:r>
              <w:rPr>
                <w:color w:val="231F20"/>
                <w:sz w:val="18"/>
              </w:rPr>
              <w:t>19</w:t>
            </w:r>
          </w:p>
        </w:tc>
        <w:tc>
          <w:tcPr>
            <w:tcW w:w="582" w:type="dxa"/>
          </w:tcPr>
          <w:p w14:paraId="1B14DE27" w14:textId="77777777" w:rsidR="0019268C" w:rsidRDefault="00000000">
            <w:pPr>
              <w:pStyle w:val="TableParagraph"/>
              <w:ind w:right="50"/>
              <w:jc w:val="right"/>
              <w:rPr>
                <w:sz w:val="18"/>
              </w:rPr>
            </w:pPr>
            <w:r>
              <w:rPr>
                <w:color w:val="231F20"/>
                <w:sz w:val="18"/>
              </w:rPr>
              <w:t>11.9</w:t>
            </w:r>
          </w:p>
        </w:tc>
      </w:tr>
      <w:tr w:rsidR="0019268C" w14:paraId="0323E898" w14:textId="77777777">
        <w:trPr>
          <w:trHeight w:val="229"/>
        </w:trPr>
        <w:tc>
          <w:tcPr>
            <w:tcW w:w="2193" w:type="dxa"/>
          </w:tcPr>
          <w:p w14:paraId="01DD1550" w14:textId="77777777" w:rsidR="0019268C" w:rsidRDefault="00000000">
            <w:pPr>
              <w:pStyle w:val="TableParagraph"/>
              <w:ind w:left="51"/>
              <w:rPr>
                <w:sz w:val="18"/>
              </w:rPr>
            </w:pPr>
            <w:r>
              <w:rPr>
                <w:color w:val="231F20"/>
                <w:w w:val="105"/>
                <w:sz w:val="18"/>
              </w:rPr>
              <w:t>Religion</w:t>
            </w:r>
          </w:p>
        </w:tc>
        <w:tc>
          <w:tcPr>
            <w:tcW w:w="1476" w:type="dxa"/>
          </w:tcPr>
          <w:p w14:paraId="19874494" w14:textId="77777777" w:rsidR="0019268C" w:rsidRDefault="00000000">
            <w:pPr>
              <w:pStyle w:val="TableParagraph"/>
              <w:ind w:left="211"/>
              <w:rPr>
                <w:sz w:val="18"/>
              </w:rPr>
            </w:pPr>
            <w:r>
              <w:rPr>
                <w:color w:val="231F20"/>
                <w:w w:val="105"/>
                <w:sz w:val="18"/>
              </w:rPr>
              <w:t>Islam</w:t>
            </w:r>
          </w:p>
        </w:tc>
        <w:tc>
          <w:tcPr>
            <w:tcW w:w="693" w:type="dxa"/>
          </w:tcPr>
          <w:p w14:paraId="755EA32D" w14:textId="77777777" w:rsidR="0019268C" w:rsidRDefault="00000000">
            <w:pPr>
              <w:pStyle w:val="TableParagraph"/>
              <w:ind w:left="191" w:right="191"/>
              <w:jc w:val="center"/>
              <w:rPr>
                <w:sz w:val="18"/>
              </w:rPr>
            </w:pPr>
            <w:r>
              <w:rPr>
                <w:color w:val="231F20"/>
                <w:sz w:val="18"/>
              </w:rPr>
              <w:t>135</w:t>
            </w:r>
          </w:p>
        </w:tc>
        <w:tc>
          <w:tcPr>
            <w:tcW w:w="582" w:type="dxa"/>
          </w:tcPr>
          <w:p w14:paraId="4AA6FC25" w14:textId="77777777" w:rsidR="0019268C" w:rsidRDefault="00000000">
            <w:pPr>
              <w:pStyle w:val="TableParagraph"/>
              <w:ind w:right="50"/>
              <w:jc w:val="right"/>
              <w:rPr>
                <w:sz w:val="18"/>
              </w:rPr>
            </w:pPr>
            <w:r>
              <w:rPr>
                <w:color w:val="231F20"/>
                <w:sz w:val="18"/>
              </w:rPr>
              <w:t>84.4</w:t>
            </w:r>
          </w:p>
        </w:tc>
      </w:tr>
      <w:tr w:rsidR="0019268C" w14:paraId="61DDDFF2" w14:textId="77777777">
        <w:trPr>
          <w:trHeight w:val="229"/>
        </w:trPr>
        <w:tc>
          <w:tcPr>
            <w:tcW w:w="2193" w:type="dxa"/>
          </w:tcPr>
          <w:p w14:paraId="139EB7D5" w14:textId="77777777" w:rsidR="0019268C" w:rsidRDefault="0019268C">
            <w:pPr>
              <w:pStyle w:val="TableParagraph"/>
              <w:spacing w:before="0" w:line="240" w:lineRule="auto"/>
              <w:rPr>
                <w:sz w:val="16"/>
              </w:rPr>
            </w:pPr>
          </w:p>
        </w:tc>
        <w:tc>
          <w:tcPr>
            <w:tcW w:w="1476" w:type="dxa"/>
          </w:tcPr>
          <w:p w14:paraId="4AFF2B17" w14:textId="77777777" w:rsidR="0019268C" w:rsidRDefault="00000000">
            <w:pPr>
              <w:pStyle w:val="TableParagraph"/>
              <w:ind w:left="211"/>
              <w:rPr>
                <w:sz w:val="18"/>
              </w:rPr>
            </w:pPr>
            <w:r>
              <w:rPr>
                <w:color w:val="231F20"/>
                <w:w w:val="105"/>
                <w:sz w:val="18"/>
              </w:rPr>
              <w:t>Christianity</w:t>
            </w:r>
          </w:p>
        </w:tc>
        <w:tc>
          <w:tcPr>
            <w:tcW w:w="693" w:type="dxa"/>
          </w:tcPr>
          <w:p w14:paraId="3A24F17D" w14:textId="77777777" w:rsidR="0019268C" w:rsidRDefault="00000000">
            <w:pPr>
              <w:pStyle w:val="TableParagraph"/>
              <w:ind w:left="191" w:right="191"/>
              <w:jc w:val="center"/>
              <w:rPr>
                <w:sz w:val="18"/>
              </w:rPr>
            </w:pPr>
            <w:r>
              <w:rPr>
                <w:color w:val="231F20"/>
                <w:sz w:val="18"/>
              </w:rPr>
              <w:t>24</w:t>
            </w:r>
          </w:p>
        </w:tc>
        <w:tc>
          <w:tcPr>
            <w:tcW w:w="582" w:type="dxa"/>
          </w:tcPr>
          <w:p w14:paraId="365123F9" w14:textId="77777777" w:rsidR="0019268C" w:rsidRDefault="00000000">
            <w:pPr>
              <w:pStyle w:val="TableParagraph"/>
              <w:ind w:right="50"/>
              <w:jc w:val="right"/>
              <w:rPr>
                <w:sz w:val="18"/>
              </w:rPr>
            </w:pPr>
            <w:r>
              <w:rPr>
                <w:color w:val="231F20"/>
                <w:sz w:val="18"/>
              </w:rPr>
              <w:t>15.0</w:t>
            </w:r>
          </w:p>
        </w:tc>
      </w:tr>
      <w:tr w:rsidR="0019268C" w14:paraId="3FB0A40C" w14:textId="77777777">
        <w:trPr>
          <w:trHeight w:val="229"/>
        </w:trPr>
        <w:tc>
          <w:tcPr>
            <w:tcW w:w="2193" w:type="dxa"/>
          </w:tcPr>
          <w:p w14:paraId="17E5349D" w14:textId="77777777" w:rsidR="0019268C" w:rsidRDefault="0019268C">
            <w:pPr>
              <w:pStyle w:val="TableParagraph"/>
              <w:spacing w:before="0" w:line="240" w:lineRule="auto"/>
              <w:rPr>
                <w:sz w:val="16"/>
              </w:rPr>
            </w:pPr>
          </w:p>
        </w:tc>
        <w:tc>
          <w:tcPr>
            <w:tcW w:w="1476" w:type="dxa"/>
          </w:tcPr>
          <w:p w14:paraId="4F201B83" w14:textId="77777777" w:rsidR="0019268C" w:rsidRDefault="00000000">
            <w:pPr>
              <w:pStyle w:val="TableParagraph"/>
              <w:ind w:left="211"/>
              <w:rPr>
                <w:sz w:val="18"/>
              </w:rPr>
            </w:pPr>
            <w:r>
              <w:rPr>
                <w:color w:val="231F20"/>
                <w:w w:val="105"/>
                <w:sz w:val="18"/>
              </w:rPr>
              <w:t>Others</w:t>
            </w:r>
          </w:p>
        </w:tc>
        <w:tc>
          <w:tcPr>
            <w:tcW w:w="693" w:type="dxa"/>
          </w:tcPr>
          <w:p w14:paraId="1DCC5E70" w14:textId="77777777" w:rsidR="0019268C" w:rsidRDefault="00000000">
            <w:pPr>
              <w:pStyle w:val="TableParagraph"/>
              <w:ind w:right="87"/>
              <w:jc w:val="center"/>
              <w:rPr>
                <w:sz w:val="18"/>
              </w:rPr>
            </w:pPr>
            <w:r>
              <w:rPr>
                <w:color w:val="231F20"/>
                <w:sz w:val="18"/>
              </w:rPr>
              <w:t>1</w:t>
            </w:r>
          </w:p>
        </w:tc>
        <w:tc>
          <w:tcPr>
            <w:tcW w:w="582" w:type="dxa"/>
          </w:tcPr>
          <w:p w14:paraId="444FAD1A" w14:textId="77777777" w:rsidR="0019268C" w:rsidRDefault="00000000">
            <w:pPr>
              <w:pStyle w:val="TableParagraph"/>
              <w:ind w:right="96"/>
              <w:jc w:val="right"/>
              <w:rPr>
                <w:sz w:val="18"/>
              </w:rPr>
            </w:pPr>
            <w:r>
              <w:rPr>
                <w:color w:val="231F20"/>
                <w:sz w:val="18"/>
              </w:rPr>
              <w:t>0.6</w:t>
            </w:r>
          </w:p>
        </w:tc>
      </w:tr>
      <w:tr w:rsidR="0019268C" w14:paraId="519068AE" w14:textId="77777777">
        <w:trPr>
          <w:trHeight w:val="229"/>
        </w:trPr>
        <w:tc>
          <w:tcPr>
            <w:tcW w:w="2193" w:type="dxa"/>
          </w:tcPr>
          <w:p w14:paraId="769245E2" w14:textId="77777777" w:rsidR="0019268C" w:rsidRDefault="00000000">
            <w:pPr>
              <w:pStyle w:val="TableParagraph"/>
              <w:ind w:left="51"/>
              <w:rPr>
                <w:sz w:val="18"/>
              </w:rPr>
            </w:pPr>
            <w:r>
              <w:rPr>
                <w:color w:val="231F20"/>
                <w:w w:val="105"/>
                <w:sz w:val="18"/>
              </w:rPr>
              <w:t>Educational qualification</w:t>
            </w:r>
          </w:p>
        </w:tc>
        <w:tc>
          <w:tcPr>
            <w:tcW w:w="1476" w:type="dxa"/>
          </w:tcPr>
          <w:p w14:paraId="648FF406" w14:textId="77777777" w:rsidR="0019268C" w:rsidRDefault="00000000">
            <w:pPr>
              <w:pStyle w:val="TableParagraph"/>
              <w:ind w:left="211"/>
              <w:rPr>
                <w:sz w:val="18"/>
              </w:rPr>
            </w:pPr>
            <w:r>
              <w:rPr>
                <w:color w:val="231F20"/>
                <w:w w:val="110"/>
                <w:sz w:val="18"/>
              </w:rPr>
              <w:t>None</w:t>
            </w:r>
          </w:p>
        </w:tc>
        <w:tc>
          <w:tcPr>
            <w:tcW w:w="693" w:type="dxa"/>
          </w:tcPr>
          <w:p w14:paraId="01916D04" w14:textId="77777777" w:rsidR="0019268C" w:rsidRDefault="00000000">
            <w:pPr>
              <w:pStyle w:val="TableParagraph"/>
              <w:ind w:left="191" w:right="191"/>
              <w:jc w:val="center"/>
              <w:rPr>
                <w:sz w:val="18"/>
              </w:rPr>
            </w:pPr>
            <w:r>
              <w:rPr>
                <w:color w:val="231F20"/>
                <w:sz w:val="18"/>
              </w:rPr>
              <w:t>12</w:t>
            </w:r>
          </w:p>
        </w:tc>
        <w:tc>
          <w:tcPr>
            <w:tcW w:w="582" w:type="dxa"/>
          </w:tcPr>
          <w:p w14:paraId="430FD5F8" w14:textId="77777777" w:rsidR="0019268C" w:rsidRDefault="00000000">
            <w:pPr>
              <w:pStyle w:val="TableParagraph"/>
              <w:ind w:right="94"/>
              <w:jc w:val="right"/>
              <w:rPr>
                <w:sz w:val="18"/>
              </w:rPr>
            </w:pPr>
            <w:r>
              <w:rPr>
                <w:color w:val="231F20"/>
                <w:sz w:val="18"/>
              </w:rPr>
              <w:t>7.5</w:t>
            </w:r>
          </w:p>
        </w:tc>
      </w:tr>
      <w:tr w:rsidR="0019268C" w14:paraId="4DB792EA" w14:textId="77777777">
        <w:trPr>
          <w:trHeight w:val="229"/>
        </w:trPr>
        <w:tc>
          <w:tcPr>
            <w:tcW w:w="2193" w:type="dxa"/>
          </w:tcPr>
          <w:p w14:paraId="2C0CBB7F" w14:textId="77777777" w:rsidR="0019268C" w:rsidRDefault="0019268C">
            <w:pPr>
              <w:pStyle w:val="TableParagraph"/>
              <w:spacing w:before="0" w:line="240" w:lineRule="auto"/>
              <w:rPr>
                <w:sz w:val="16"/>
              </w:rPr>
            </w:pPr>
          </w:p>
        </w:tc>
        <w:tc>
          <w:tcPr>
            <w:tcW w:w="1476" w:type="dxa"/>
          </w:tcPr>
          <w:p w14:paraId="7F81BA45" w14:textId="77777777" w:rsidR="0019268C" w:rsidRDefault="00000000">
            <w:pPr>
              <w:pStyle w:val="TableParagraph"/>
              <w:ind w:left="211"/>
              <w:rPr>
                <w:sz w:val="18"/>
              </w:rPr>
            </w:pPr>
            <w:r>
              <w:rPr>
                <w:color w:val="231F20"/>
                <w:w w:val="105"/>
                <w:sz w:val="18"/>
              </w:rPr>
              <w:t>Quranic</w:t>
            </w:r>
          </w:p>
        </w:tc>
        <w:tc>
          <w:tcPr>
            <w:tcW w:w="693" w:type="dxa"/>
          </w:tcPr>
          <w:p w14:paraId="2ED3DFAE" w14:textId="77777777" w:rsidR="0019268C" w:rsidRDefault="00000000">
            <w:pPr>
              <w:pStyle w:val="TableParagraph"/>
              <w:ind w:left="191" w:right="190"/>
              <w:jc w:val="center"/>
              <w:rPr>
                <w:sz w:val="18"/>
              </w:rPr>
            </w:pPr>
            <w:r>
              <w:rPr>
                <w:color w:val="231F20"/>
                <w:sz w:val="18"/>
              </w:rPr>
              <w:t>11</w:t>
            </w:r>
          </w:p>
        </w:tc>
        <w:tc>
          <w:tcPr>
            <w:tcW w:w="582" w:type="dxa"/>
          </w:tcPr>
          <w:p w14:paraId="1138DE5F" w14:textId="77777777" w:rsidR="0019268C" w:rsidRDefault="00000000">
            <w:pPr>
              <w:pStyle w:val="TableParagraph"/>
              <w:ind w:right="94"/>
              <w:jc w:val="right"/>
              <w:rPr>
                <w:sz w:val="18"/>
              </w:rPr>
            </w:pPr>
            <w:r>
              <w:rPr>
                <w:color w:val="231F20"/>
                <w:sz w:val="18"/>
              </w:rPr>
              <w:t>6.9</w:t>
            </w:r>
          </w:p>
        </w:tc>
      </w:tr>
      <w:tr w:rsidR="0019268C" w14:paraId="390CE510" w14:textId="77777777">
        <w:trPr>
          <w:trHeight w:val="229"/>
        </w:trPr>
        <w:tc>
          <w:tcPr>
            <w:tcW w:w="2193" w:type="dxa"/>
          </w:tcPr>
          <w:p w14:paraId="168C01E3" w14:textId="77777777" w:rsidR="0019268C" w:rsidRDefault="0019268C">
            <w:pPr>
              <w:pStyle w:val="TableParagraph"/>
              <w:spacing w:before="0" w:line="240" w:lineRule="auto"/>
              <w:rPr>
                <w:sz w:val="16"/>
              </w:rPr>
            </w:pPr>
          </w:p>
        </w:tc>
        <w:tc>
          <w:tcPr>
            <w:tcW w:w="1476" w:type="dxa"/>
          </w:tcPr>
          <w:p w14:paraId="14312401" w14:textId="77777777" w:rsidR="0019268C" w:rsidRDefault="00000000">
            <w:pPr>
              <w:pStyle w:val="TableParagraph"/>
              <w:ind w:left="212"/>
              <w:rPr>
                <w:sz w:val="18"/>
              </w:rPr>
            </w:pPr>
            <w:r>
              <w:rPr>
                <w:color w:val="231F20"/>
                <w:w w:val="110"/>
                <w:sz w:val="18"/>
              </w:rPr>
              <w:t>Primary</w:t>
            </w:r>
          </w:p>
        </w:tc>
        <w:tc>
          <w:tcPr>
            <w:tcW w:w="693" w:type="dxa"/>
          </w:tcPr>
          <w:p w14:paraId="3C3EF93B" w14:textId="77777777" w:rsidR="0019268C" w:rsidRDefault="00000000">
            <w:pPr>
              <w:pStyle w:val="TableParagraph"/>
              <w:ind w:right="86"/>
              <w:jc w:val="center"/>
              <w:rPr>
                <w:sz w:val="18"/>
              </w:rPr>
            </w:pPr>
            <w:r>
              <w:rPr>
                <w:color w:val="231F20"/>
                <w:sz w:val="18"/>
              </w:rPr>
              <w:t>5</w:t>
            </w:r>
          </w:p>
        </w:tc>
        <w:tc>
          <w:tcPr>
            <w:tcW w:w="582" w:type="dxa"/>
          </w:tcPr>
          <w:p w14:paraId="56EC0F1E" w14:textId="77777777" w:rsidR="0019268C" w:rsidRDefault="00000000">
            <w:pPr>
              <w:pStyle w:val="TableParagraph"/>
              <w:ind w:right="94"/>
              <w:jc w:val="right"/>
              <w:rPr>
                <w:sz w:val="18"/>
              </w:rPr>
            </w:pPr>
            <w:r>
              <w:rPr>
                <w:color w:val="231F20"/>
                <w:sz w:val="18"/>
              </w:rPr>
              <w:t>3.1</w:t>
            </w:r>
          </w:p>
        </w:tc>
      </w:tr>
      <w:tr w:rsidR="0019268C" w14:paraId="224DB55B" w14:textId="77777777">
        <w:trPr>
          <w:trHeight w:val="229"/>
        </w:trPr>
        <w:tc>
          <w:tcPr>
            <w:tcW w:w="2193" w:type="dxa"/>
          </w:tcPr>
          <w:p w14:paraId="3EBC779F" w14:textId="77777777" w:rsidR="0019268C" w:rsidRDefault="0019268C">
            <w:pPr>
              <w:pStyle w:val="TableParagraph"/>
              <w:spacing w:before="0" w:line="240" w:lineRule="auto"/>
              <w:rPr>
                <w:sz w:val="16"/>
              </w:rPr>
            </w:pPr>
          </w:p>
        </w:tc>
        <w:tc>
          <w:tcPr>
            <w:tcW w:w="1476" w:type="dxa"/>
          </w:tcPr>
          <w:p w14:paraId="5F45DC50" w14:textId="77777777" w:rsidR="0019268C" w:rsidRDefault="00000000">
            <w:pPr>
              <w:pStyle w:val="TableParagraph"/>
              <w:ind w:left="212"/>
              <w:rPr>
                <w:sz w:val="18"/>
              </w:rPr>
            </w:pPr>
            <w:r>
              <w:rPr>
                <w:color w:val="231F20"/>
                <w:w w:val="105"/>
                <w:sz w:val="18"/>
              </w:rPr>
              <w:t>Secondary</w:t>
            </w:r>
          </w:p>
        </w:tc>
        <w:tc>
          <w:tcPr>
            <w:tcW w:w="693" w:type="dxa"/>
          </w:tcPr>
          <w:p w14:paraId="1621C2D4" w14:textId="77777777" w:rsidR="0019268C" w:rsidRDefault="00000000">
            <w:pPr>
              <w:pStyle w:val="TableParagraph"/>
              <w:ind w:left="191" w:right="190"/>
              <w:jc w:val="center"/>
              <w:rPr>
                <w:sz w:val="18"/>
              </w:rPr>
            </w:pPr>
            <w:r>
              <w:rPr>
                <w:color w:val="231F20"/>
                <w:sz w:val="18"/>
              </w:rPr>
              <w:t>66</w:t>
            </w:r>
          </w:p>
        </w:tc>
        <w:tc>
          <w:tcPr>
            <w:tcW w:w="582" w:type="dxa"/>
          </w:tcPr>
          <w:p w14:paraId="283C09B9" w14:textId="77777777" w:rsidR="0019268C" w:rsidRDefault="00000000">
            <w:pPr>
              <w:pStyle w:val="TableParagraph"/>
              <w:ind w:right="49"/>
              <w:jc w:val="right"/>
              <w:rPr>
                <w:sz w:val="18"/>
              </w:rPr>
            </w:pPr>
            <w:r>
              <w:rPr>
                <w:color w:val="231F20"/>
                <w:sz w:val="18"/>
              </w:rPr>
              <w:t>41.2</w:t>
            </w:r>
          </w:p>
        </w:tc>
      </w:tr>
      <w:tr w:rsidR="0019268C" w14:paraId="3D4AC66F" w14:textId="77777777">
        <w:trPr>
          <w:trHeight w:val="218"/>
        </w:trPr>
        <w:tc>
          <w:tcPr>
            <w:tcW w:w="2193" w:type="dxa"/>
          </w:tcPr>
          <w:p w14:paraId="1A3331E9" w14:textId="77777777" w:rsidR="0019268C" w:rsidRDefault="0019268C">
            <w:pPr>
              <w:pStyle w:val="TableParagraph"/>
              <w:spacing w:before="0" w:line="240" w:lineRule="auto"/>
              <w:rPr>
                <w:sz w:val="14"/>
              </w:rPr>
            </w:pPr>
          </w:p>
        </w:tc>
        <w:tc>
          <w:tcPr>
            <w:tcW w:w="1476" w:type="dxa"/>
          </w:tcPr>
          <w:p w14:paraId="390E86EB" w14:textId="77777777" w:rsidR="0019268C" w:rsidRDefault="00000000">
            <w:pPr>
              <w:pStyle w:val="TableParagraph"/>
              <w:spacing w:line="191" w:lineRule="exact"/>
              <w:ind w:left="212"/>
              <w:rPr>
                <w:sz w:val="18"/>
              </w:rPr>
            </w:pPr>
            <w:r>
              <w:rPr>
                <w:color w:val="231F20"/>
                <w:w w:val="110"/>
                <w:sz w:val="18"/>
              </w:rPr>
              <w:t>Graduate</w:t>
            </w:r>
          </w:p>
        </w:tc>
        <w:tc>
          <w:tcPr>
            <w:tcW w:w="693" w:type="dxa"/>
          </w:tcPr>
          <w:p w14:paraId="7D5AC5F3" w14:textId="77777777" w:rsidR="0019268C" w:rsidRDefault="00000000">
            <w:pPr>
              <w:pStyle w:val="TableParagraph"/>
              <w:spacing w:line="191" w:lineRule="exact"/>
              <w:ind w:left="191" w:right="189"/>
              <w:jc w:val="center"/>
              <w:rPr>
                <w:sz w:val="18"/>
              </w:rPr>
            </w:pPr>
            <w:r>
              <w:rPr>
                <w:color w:val="231F20"/>
                <w:sz w:val="18"/>
              </w:rPr>
              <w:t>62</w:t>
            </w:r>
          </w:p>
        </w:tc>
        <w:tc>
          <w:tcPr>
            <w:tcW w:w="582" w:type="dxa"/>
          </w:tcPr>
          <w:p w14:paraId="1E6900A7" w14:textId="77777777" w:rsidR="0019268C" w:rsidRDefault="00000000">
            <w:pPr>
              <w:pStyle w:val="TableParagraph"/>
              <w:spacing w:line="191" w:lineRule="exact"/>
              <w:ind w:right="49"/>
              <w:jc w:val="right"/>
              <w:rPr>
                <w:sz w:val="18"/>
              </w:rPr>
            </w:pPr>
            <w:r>
              <w:rPr>
                <w:color w:val="231F20"/>
                <w:sz w:val="18"/>
              </w:rPr>
              <w:t>38.8</w:t>
            </w:r>
          </w:p>
        </w:tc>
      </w:tr>
    </w:tbl>
    <w:p w14:paraId="78AB59E7" w14:textId="77777777" w:rsidR="0019268C" w:rsidRDefault="00000000">
      <w:pPr>
        <w:tabs>
          <w:tab w:val="left" w:pos="2355"/>
          <w:tab w:val="left" w:pos="3876"/>
          <w:tab w:val="left" w:pos="4569"/>
        </w:tabs>
        <w:spacing w:before="18"/>
        <w:ind w:right="15"/>
        <w:jc w:val="center"/>
        <w:rPr>
          <w:sz w:val="18"/>
        </w:rPr>
      </w:pPr>
      <w:r>
        <w:rPr>
          <w:color w:val="231F20"/>
          <w:sz w:val="18"/>
          <w:u w:val="single" w:color="2E3092"/>
        </w:rPr>
        <w:t xml:space="preserve"> </w:t>
      </w:r>
      <w:r>
        <w:rPr>
          <w:color w:val="231F20"/>
          <w:sz w:val="18"/>
          <w:u w:val="single" w:color="2E3092"/>
        </w:rPr>
        <w:tab/>
      </w:r>
      <w:r>
        <w:rPr>
          <w:color w:val="231F20"/>
          <w:w w:val="105"/>
          <w:sz w:val="18"/>
          <w:u w:val="single" w:color="2E3092"/>
        </w:rPr>
        <w:t>Postgraduate</w:t>
      </w:r>
      <w:r>
        <w:rPr>
          <w:color w:val="231F20"/>
          <w:w w:val="105"/>
          <w:sz w:val="18"/>
          <w:u w:val="single" w:color="2E3092"/>
        </w:rPr>
        <w:tab/>
        <w:t>4</w:t>
      </w:r>
      <w:r>
        <w:rPr>
          <w:color w:val="231F20"/>
          <w:w w:val="105"/>
          <w:sz w:val="18"/>
          <w:u w:val="single" w:color="2E3092"/>
        </w:rPr>
        <w:tab/>
        <w:t>2.5</w:t>
      </w:r>
      <w:r>
        <w:rPr>
          <w:color w:val="231F20"/>
          <w:spacing w:val="16"/>
          <w:w w:val="105"/>
          <w:sz w:val="18"/>
          <w:u w:val="single" w:color="2E3092"/>
        </w:rPr>
        <w:t xml:space="preserve"> </w:t>
      </w:r>
    </w:p>
    <w:p w14:paraId="60A4DAFE" w14:textId="77777777" w:rsidR="0019268C" w:rsidRDefault="0019268C">
      <w:pPr>
        <w:jc w:val="center"/>
        <w:rPr>
          <w:sz w:val="18"/>
        </w:rPr>
        <w:sectPr w:rsidR="0019268C">
          <w:type w:val="continuous"/>
          <w:pgSz w:w="12240" w:h="15840"/>
          <w:pgMar w:top="900" w:right="940" w:bottom="280" w:left="960" w:header="720" w:footer="720" w:gutter="0"/>
          <w:cols w:num="2" w:space="720" w:equalWidth="0">
            <w:col w:w="5026" w:space="196"/>
            <w:col w:w="5118"/>
          </w:cols>
        </w:sectPr>
      </w:pPr>
    </w:p>
    <w:p w14:paraId="2F7227A7" w14:textId="77777777" w:rsidR="0019268C" w:rsidRDefault="0019268C">
      <w:pPr>
        <w:pStyle w:val="BodyText"/>
        <w:spacing w:before="7"/>
        <w:rPr>
          <w:sz w:val="12"/>
        </w:rPr>
      </w:pPr>
    </w:p>
    <w:p w14:paraId="4968024A" w14:textId="77777777" w:rsidR="0019268C"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pacing w:val="-4"/>
          <w:sz w:val="16"/>
        </w:rPr>
        <w:t>110</w:t>
      </w:r>
      <w:r>
        <w:rPr>
          <w:rFonts w:ascii="BPG Sans Modern GPL&amp;GNU" w:hAnsi="BPG Sans Modern GPL&amp;GNU"/>
          <w:color w:val="231F20"/>
          <w:spacing w:val="-4"/>
          <w:sz w:val="16"/>
        </w:rPr>
        <w:tab/>
      </w:r>
      <w:r>
        <w:rPr>
          <w:rFonts w:ascii="BPG Sans Modern GPL&amp;GNU" w:hAnsi="BPG Sans Modern GPL&amp;GNU"/>
          <w:color w:val="231F20"/>
          <w:sz w:val="16"/>
        </w:rPr>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362CBBCE" w14:textId="77777777" w:rsidR="0019268C" w:rsidRDefault="0019268C">
      <w:pPr>
        <w:rPr>
          <w:rFonts w:ascii="BPG Sans Modern GPL&amp;GNU" w:hAnsi="BPG Sans Modern GPL&amp;GNU"/>
          <w:sz w:val="16"/>
        </w:rPr>
        <w:sectPr w:rsidR="0019268C">
          <w:type w:val="continuous"/>
          <w:pgSz w:w="12240" w:h="15840"/>
          <w:pgMar w:top="900" w:right="940" w:bottom="280" w:left="960" w:header="720" w:footer="720" w:gutter="0"/>
          <w:cols w:space="720"/>
        </w:sectPr>
      </w:pPr>
    </w:p>
    <w:p w14:paraId="6D2DAF64" w14:textId="77777777" w:rsidR="0019268C" w:rsidRDefault="0019268C">
      <w:pPr>
        <w:pStyle w:val="BodyText"/>
        <w:spacing w:before="11"/>
        <w:rPr>
          <w:rFonts w:ascii="BPG Sans Modern GPL&amp;GNU"/>
          <w:sz w:val="13"/>
        </w:rPr>
      </w:pPr>
    </w:p>
    <w:p w14:paraId="0CAE7C34" w14:textId="77777777" w:rsidR="0019268C" w:rsidRDefault="0019268C">
      <w:pPr>
        <w:rPr>
          <w:rFonts w:ascii="BPG Sans Modern GPL&amp;GNU"/>
          <w:sz w:val="13"/>
        </w:rPr>
        <w:sectPr w:rsidR="0019268C">
          <w:pgSz w:w="12240" w:h="15840"/>
          <w:pgMar w:top="900" w:right="940" w:bottom="280" w:left="960" w:header="215" w:footer="0" w:gutter="0"/>
          <w:cols w:space="720"/>
        </w:sectPr>
      </w:pPr>
    </w:p>
    <w:p w14:paraId="1CDF8786" w14:textId="77777777" w:rsidR="0019268C" w:rsidRDefault="0019268C">
      <w:pPr>
        <w:pStyle w:val="BodyText"/>
        <w:spacing w:before="8"/>
        <w:rPr>
          <w:rFonts w:ascii="BPG Sans Modern GPL&amp;GNU"/>
          <w:sz w:val="11"/>
        </w:rPr>
      </w:pPr>
    </w:p>
    <w:p w14:paraId="465ECEBC" w14:textId="315D7CCC" w:rsidR="0019268C" w:rsidRDefault="00EA3819">
      <w:pPr>
        <w:pStyle w:val="BodyText"/>
        <w:spacing w:line="20" w:lineRule="exact"/>
        <w:ind w:left="107" w:right="-29"/>
        <w:rPr>
          <w:rFonts w:ascii="BPG Sans Modern GPL&amp;GNU"/>
          <w:sz w:val="2"/>
        </w:rPr>
      </w:pPr>
      <w:r>
        <w:rPr>
          <w:rFonts w:ascii="BPG Sans Modern GPL&amp;GNU"/>
          <w:noProof/>
          <w:sz w:val="2"/>
        </w:rPr>
        <mc:AlternateContent>
          <mc:Choice Requires="wpg">
            <w:drawing>
              <wp:inline distT="0" distB="0" distL="0" distR="0" wp14:anchorId="2F03323A" wp14:editId="5F754824">
                <wp:extent cx="3086100" cy="12700"/>
                <wp:effectExtent l="10795" t="6350" r="8255" b="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1" name="Line 11"/>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F84F6" id="Group 10"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MuOnkUfAgAAtAQAAA4AAAAAAAAAAAAAAAAALgIAAGRycy9lMm9Eb2MueG1sUEsBAi0A&#10;FAAGAAgAAAAhAArSmpLaAAAAAwEAAA8AAAAAAAAAAAAAAAAAeQQAAGRycy9kb3ducmV2LnhtbFBL&#10;BQYAAAAABAAEAPMAAACABQAAAAA=&#10;">
                <v:line id="Line 11"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w10:anchorlock/>
              </v:group>
            </w:pict>
          </mc:Fallback>
        </mc:AlternateContent>
      </w:r>
    </w:p>
    <w:p w14:paraId="3E2DDED5" w14:textId="77777777" w:rsidR="0019268C" w:rsidRDefault="00000000">
      <w:pPr>
        <w:pStyle w:val="Heading3"/>
        <w:spacing w:before="13"/>
        <w:ind w:left="72"/>
      </w:pPr>
      <w:r>
        <w:rPr>
          <w:color w:val="2E3092"/>
          <w:u w:val="single" w:color="2E3092"/>
        </w:rPr>
        <w:t xml:space="preserve"> Table 2: Distribution of clinical symptoms of the patients </w:t>
      </w:r>
    </w:p>
    <w:tbl>
      <w:tblPr>
        <w:tblW w:w="0" w:type="auto"/>
        <w:tblInd w:w="125" w:type="dxa"/>
        <w:tblLayout w:type="fixed"/>
        <w:tblCellMar>
          <w:left w:w="0" w:type="dxa"/>
          <w:right w:w="0" w:type="dxa"/>
        </w:tblCellMar>
        <w:tblLook w:val="01E0" w:firstRow="1" w:lastRow="1" w:firstColumn="1" w:lastColumn="1" w:noHBand="0" w:noVBand="0"/>
      </w:tblPr>
      <w:tblGrid>
        <w:gridCol w:w="2502"/>
        <w:gridCol w:w="1276"/>
        <w:gridCol w:w="578"/>
        <w:gridCol w:w="504"/>
      </w:tblGrid>
      <w:tr w:rsidR="0019268C" w14:paraId="4E608A32" w14:textId="77777777">
        <w:trPr>
          <w:trHeight w:val="231"/>
        </w:trPr>
        <w:tc>
          <w:tcPr>
            <w:tcW w:w="2502" w:type="dxa"/>
            <w:tcBorders>
              <w:bottom w:val="single" w:sz="4" w:space="0" w:color="2E3092"/>
            </w:tcBorders>
          </w:tcPr>
          <w:p w14:paraId="00CA77BC" w14:textId="77777777" w:rsidR="0019268C" w:rsidRDefault="00000000">
            <w:pPr>
              <w:pStyle w:val="TableParagraph"/>
              <w:spacing w:before="4" w:line="240" w:lineRule="auto"/>
              <w:rPr>
                <w:b/>
                <w:sz w:val="18"/>
              </w:rPr>
            </w:pPr>
            <w:r>
              <w:rPr>
                <w:b/>
                <w:color w:val="231F20"/>
                <w:sz w:val="18"/>
              </w:rPr>
              <w:t>Variables</w:t>
            </w:r>
          </w:p>
        </w:tc>
        <w:tc>
          <w:tcPr>
            <w:tcW w:w="1276" w:type="dxa"/>
            <w:tcBorders>
              <w:bottom w:val="single" w:sz="4" w:space="0" w:color="2E3092"/>
            </w:tcBorders>
          </w:tcPr>
          <w:p w14:paraId="72601F6A" w14:textId="77777777" w:rsidR="0019268C" w:rsidRDefault="0019268C">
            <w:pPr>
              <w:pStyle w:val="TableParagraph"/>
              <w:spacing w:before="0" w:line="240" w:lineRule="auto"/>
              <w:rPr>
                <w:sz w:val="16"/>
              </w:rPr>
            </w:pPr>
          </w:p>
        </w:tc>
        <w:tc>
          <w:tcPr>
            <w:tcW w:w="578" w:type="dxa"/>
            <w:tcBorders>
              <w:bottom w:val="single" w:sz="4" w:space="0" w:color="2E3092"/>
            </w:tcBorders>
          </w:tcPr>
          <w:p w14:paraId="6CA22795" w14:textId="77777777" w:rsidR="0019268C" w:rsidRDefault="00000000">
            <w:pPr>
              <w:pStyle w:val="TableParagraph"/>
              <w:spacing w:before="4" w:line="240" w:lineRule="auto"/>
              <w:ind w:right="250"/>
              <w:jc w:val="right"/>
              <w:rPr>
                <w:b/>
                <w:i/>
                <w:sz w:val="18"/>
              </w:rPr>
            </w:pPr>
            <w:r>
              <w:rPr>
                <w:b/>
                <w:i/>
                <w:color w:val="231F20"/>
                <w:w w:val="106"/>
                <w:sz w:val="18"/>
              </w:rPr>
              <w:t>N</w:t>
            </w:r>
          </w:p>
        </w:tc>
        <w:tc>
          <w:tcPr>
            <w:tcW w:w="504" w:type="dxa"/>
            <w:tcBorders>
              <w:bottom w:val="single" w:sz="4" w:space="0" w:color="2E3092"/>
            </w:tcBorders>
          </w:tcPr>
          <w:p w14:paraId="23D57119" w14:textId="77777777" w:rsidR="0019268C" w:rsidRDefault="00000000">
            <w:pPr>
              <w:pStyle w:val="TableParagraph"/>
              <w:spacing w:before="4" w:line="240" w:lineRule="auto"/>
              <w:ind w:right="59"/>
              <w:jc w:val="right"/>
              <w:rPr>
                <w:b/>
                <w:sz w:val="18"/>
              </w:rPr>
            </w:pPr>
            <w:r>
              <w:rPr>
                <w:b/>
                <w:color w:val="231F20"/>
                <w:w w:val="90"/>
                <w:sz w:val="18"/>
              </w:rPr>
              <w:t>(%)</w:t>
            </w:r>
          </w:p>
        </w:tc>
      </w:tr>
      <w:tr w:rsidR="0019268C" w14:paraId="754A2D2E" w14:textId="77777777">
        <w:trPr>
          <w:trHeight w:val="213"/>
        </w:trPr>
        <w:tc>
          <w:tcPr>
            <w:tcW w:w="2502" w:type="dxa"/>
            <w:tcBorders>
              <w:top w:val="single" w:sz="4" w:space="0" w:color="2E3092"/>
            </w:tcBorders>
          </w:tcPr>
          <w:p w14:paraId="68A29041" w14:textId="77777777" w:rsidR="0019268C" w:rsidRDefault="00000000">
            <w:pPr>
              <w:pStyle w:val="TableParagraph"/>
              <w:spacing w:before="0" w:line="188" w:lineRule="exact"/>
              <w:rPr>
                <w:sz w:val="18"/>
              </w:rPr>
            </w:pPr>
            <w:r>
              <w:rPr>
                <w:color w:val="231F20"/>
                <w:w w:val="105"/>
                <w:sz w:val="18"/>
              </w:rPr>
              <w:t>Presence of a right breast mass</w:t>
            </w:r>
          </w:p>
        </w:tc>
        <w:tc>
          <w:tcPr>
            <w:tcW w:w="1276" w:type="dxa"/>
            <w:tcBorders>
              <w:top w:val="single" w:sz="4" w:space="0" w:color="2E3092"/>
            </w:tcBorders>
          </w:tcPr>
          <w:p w14:paraId="3F8503A0" w14:textId="77777777" w:rsidR="0019268C" w:rsidRDefault="00000000">
            <w:pPr>
              <w:pStyle w:val="TableParagraph"/>
              <w:spacing w:before="0" w:line="188" w:lineRule="exact"/>
              <w:ind w:left="143"/>
              <w:rPr>
                <w:sz w:val="18"/>
              </w:rPr>
            </w:pPr>
            <w:r>
              <w:rPr>
                <w:color w:val="231F20"/>
                <w:sz w:val="18"/>
              </w:rPr>
              <w:t>Yes</w:t>
            </w:r>
          </w:p>
        </w:tc>
        <w:tc>
          <w:tcPr>
            <w:tcW w:w="578" w:type="dxa"/>
            <w:tcBorders>
              <w:top w:val="single" w:sz="4" w:space="0" w:color="2E3092"/>
            </w:tcBorders>
          </w:tcPr>
          <w:p w14:paraId="6CE8EE2F" w14:textId="77777777" w:rsidR="0019268C" w:rsidRDefault="00000000">
            <w:pPr>
              <w:pStyle w:val="TableParagraph"/>
              <w:spacing w:before="0" w:line="188" w:lineRule="exact"/>
              <w:ind w:right="208"/>
              <w:jc w:val="right"/>
              <w:rPr>
                <w:sz w:val="18"/>
              </w:rPr>
            </w:pPr>
            <w:r>
              <w:rPr>
                <w:color w:val="231F20"/>
                <w:sz w:val="18"/>
              </w:rPr>
              <w:t>83</w:t>
            </w:r>
          </w:p>
        </w:tc>
        <w:tc>
          <w:tcPr>
            <w:tcW w:w="504" w:type="dxa"/>
            <w:tcBorders>
              <w:top w:val="single" w:sz="4" w:space="0" w:color="2E3092"/>
            </w:tcBorders>
          </w:tcPr>
          <w:p w14:paraId="3F0671D7" w14:textId="77777777" w:rsidR="0019268C" w:rsidRDefault="00000000">
            <w:pPr>
              <w:pStyle w:val="TableParagraph"/>
              <w:spacing w:before="0" w:line="188" w:lineRule="exact"/>
              <w:ind w:right="17"/>
              <w:jc w:val="right"/>
              <w:rPr>
                <w:sz w:val="18"/>
              </w:rPr>
            </w:pPr>
            <w:r>
              <w:rPr>
                <w:color w:val="231F20"/>
                <w:sz w:val="18"/>
              </w:rPr>
              <w:t>51.9</w:t>
            </w:r>
          </w:p>
        </w:tc>
      </w:tr>
      <w:tr w:rsidR="0019268C" w14:paraId="1815FB45" w14:textId="77777777">
        <w:trPr>
          <w:trHeight w:val="229"/>
        </w:trPr>
        <w:tc>
          <w:tcPr>
            <w:tcW w:w="2502" w:type="dxa"/>
          </w:tcPr>
          <w:p w14:paraId="39B42304" w14:textId="77777777" w:rsidR="0019268C" w:rsidRDefault="0019268C">
            <w:pPr>
              <w:pStyle w:val="TableParagraph"/>
              <w:spacing w:before="0" w:line="240" w:lineRule="auto"/>
              <w:rPr>
                <w:sz w:val="16"/>
              </w:rPr>
            </w:pPr>
          </w:p>
        </w:tc>
        <w:tc>
          <w:tcPr>
            <w:tcW w:w="1276" w:type="dxa"/>
          </w:tcPr>
          <w:p w14:paraId="4EB01A1B" w14:textId="77777777" w:rsidR="0019268C" w:rsidRDefault="00000000">
            <w:pPr>
              <w:pStyle w:val="TableParagraph"/>
              <w:ind w:left="143"/>
              <w:rPr>
                <w:sz w:val="18"/>
              </w:rPr>
            </w:pPr>
            <w:r>
              <w:rPr>
                <w:color w:val="231F20"/>
                <w:w w:val="115"/>
                <w:sz w:val="18"/>
              </w:rPr>
              <w:t>No</w:t>
            </w:r>
          </w:p>
        </w:tc>
        <w:tc>
          <w:tcPr>
            <w:tcW w:w="578" w:type="dxa"/>
          </w:tcPr>
          <w:p w14:paraId="54E66CDA" w14:textId="77777777" w:rsidR="0019268C" w:rsidRDefault="00000000">
            <w:pPr>
              <w:pStyle w:val="TableParagraph"/>
              <w:ind w:right="208"/>
              <w:jc w:val="right"/>
              <w:rPr>
                <w:sz w:val="18"/>
              </w:rPr>
            </w:pPr>
            <w:r>
              <w:rPr>
                <w:color w:val="231F20"/>
                <w:sz w:val="18"/>
              </w:rPr>
              <w:t>77</w:t>
            </w:r>
          </w:p>
        </w:tc>
        <w:tc>
          <w:tcPr>
            <w:tcW w:w="504" w:type="dxa"/>
          </w:tcPr>
          <w:p w14:paraId="26EAC861" w14:textId="77777777" w:rsidR="0019268C" w:rsidRDefault="00000000">
            <w:pPr>
              <w:pStyle w:val="TableParagraph"/>
              <w:ind w:right="17"/>
              <w:jc w:val="right"/>
              <w:rPr>
                <w:sz w:val="18"/>
              </w:rPr>
            </w:pPr>
            <w:r>
              <w:rPr>
                <w:color w:val="231F20"/>
                <w:sz w:val="18"/>
              </w:rPr>
              <w:t>48.1</w:t>
            </w:r>
          </w:p>
        </w:tc>
      </w:tr>
      <w:tr w:rsidR="0019268C" w14:paraId="4935C143" w14:textId="77777777">
        <w:trPr>
          <w:trHeight w:val="229"/>
        </w:trPr>
        <w:tc>
          <w:tcPr>
            <w:tcW w:w="2502" w:type="dxa"/>
          </w:tcPr>
          <w:p w14:paraId="1E554B3A" w14:textId="77777777" w:rsidR="0019268C" w:rsidRDefault="00000000">
            <w:pPr>
              <w:pStyle w:val="TableParagraph"/>
              <w:rPr>
                <w:sz w:val="18"/>
              </w:rPr>
            </w:pPr>
            <w:r>
              <w:rPr>
                <w:color w:val="231F20"/>
                <w:w w:val="105"/>
                <w:sz w:val="18"/>
              </w:rPr>
              <w:t>Presence of a left breast mass</w:t>
            </w:r>
          </w:p>
        </w:tc>
        <w:tc>
          <w:tcPr>
            <w:tcW w:w="1276" w:type="dxa"/>
          </w:tcPr>
          <w:p w14:paraId="4933BCA6" w14:textId="77777777" w:rsidR="0019268C" w:rsidRDefault="00000000">
            <w:pPr>
              <w:pStyle w:val="TableParagraph"/>
              <w:ind w:left="143"/>
              <w:rPr>
                <w:sz w:val="18"/>
              </w:rPr>
            </w:pPr>
            <w:r>
              <w:rPr>
                <w:color w:val="231F20"/>
                <w:sz w:val="18"/>
              </w:rPr>
              <w:t>Yes</w:t>
            </w:r>
          </w:p>
        </w:tc>
        <w:tc>
          <w:tcPr>
            <w:tcW w:w="578" w:type="dxa"/>
          </w:tcPr>
          <w:p w14:paraId="60D8F835" w14:textId="77777777" w:rsidR="0019268C" w:rsidRDefault="00000000">
            <w:pPr>
              <w:pStyle w:val="TableParagraph"/>
              <w:ind w:right="208"/>
              <w:jc w:val="right"/>
              <w:rPr>
                <w:sz w:val="18"/>
              </w:rPr>
            </w:pPr>
            <w:r>
              <w:rPr>
                <w:color w:val="231F20"/>
                <w:sz w:val="18"/>
              </w:rPr>
              <w:t>77</w:t>
            </w:r>
          </w:p>
        </w:tc>
        <w:tc>
          <w:tcPr>
            <w:tcW w:w="504" w:type="dxa"/>
          </w:tcPr>
          <w:p w14:paraId="7EB6E32A" w14:textId="77777777" w:rsidR="0019268C" w:rsidRDefault="00000000">
            <w:pPr>
              <w:pStyle w:val="TableParagraph"/>
              <w:ind w:right="17"/>
              <w:jc w:val="right"/>
              <w:rPr>
                <w:sz w:val="18"/>
              </w:rPr>
            </w:pPr>
            <w:r>
              <w:rPr>
                <w:color w:val="231F20"/>
                <w:sz w:val="18"/>
              </w:rPr>
              <w:t>48.1</w:t>
            </w:r>
          </w:p>
        </w:tc>
      </w:tr>
      <w:tr w:rsidR="0019268C" w14:paraId="41605894" w14:textId="77777777">
        <w:trPr>
          <w:trHeight w:val="229"/>
        </w:trPr>
        <w:tc>
          <w:tcPr>
            <w:tcW w:w="2502" w:type="dxa"/>
          </w:tcPr>
          <w:p w14:paraId="2E43FCAF" w14:textId="77777777" w:rsidR="0019268C" w:rsidRDefault="0019268C">
            <w:pPr>
              <w:pStyle w:val="TableParagraph"/>
              <w:spacing w:before="0" w:line="240" w:lineRule="auto"/>
              <w:rPr>
                <w:sz w:val="16"/>
              </w:rPr>
            </w:pPr>
          </w:p>
        </w:tc>
        <w:tc>
          <w:tcPr>
            <w:tcW w:w="1276" w:type="dxa"/>
          </w:tcPr>
          <w:p w14:paraId="01419B25" w14:textId="77777777" w:rsidR="0019268C" w:rsidRDefault="00000000">
            <w:pPr>
              <w:pStyle w:val="TableParagraph"/>
              <w:ind w:left="144"/>
              <w:rPr>
                <w:sz w:val="18"/>
              </w:rPr>
            </w:pPr>
            <w:r>
              <w:rPr>
                <w:color w:val="231F20"/>
                <w:w w:val="115"/>
                <w:sz w:val="18"/>
              </w:rPr>
              <w:t>No</w:t>
            </w:r>
          </w:p>
        </w:tc>
        <w:tc>
          <w:tcPr>
            <w:tcW w:w="578" w:type="dxa"/>
          </w:tcPr>
          <w:p w14:paraId="4CE99E8D" w14:textId="77777777" w:rsidR="0019268C" w:rsidRDefault="00000000">
            <w:pPr>
              <w:pStyle w:val="TableParagraph"/>
              <w:ind w:right="208"/>
              <w:jc w:val="right"/>
              <w:rPr>
                <w:sz w:val="18"/>
              </w:rPr>
            </w:pPr>
            <w:r>
              <w:rPr>
                <w:color w:val="231F20"/>
                <w:sz w:val="18"/>
              </w:rPr>
              <w:t>83</w:t>
            </w:r>
          </w:p>
        </w:tc>
        <w:tc>
          <w:tcPr>
            <w:tcW w:w="504" w:type="dxa"/>
          </w:tcPr>
          <w:p w14:paraId="39746556" w14:textId="77777777" w:rsidR="0019268C" w:rsidRDefault="00000000">
            <w:pPr>
              <w:pStyle w:val="TableParagraph"/>
              <w:ind w:right="17"/>
              <w:jc w:val="right"/>
              <w:rPr>
                <w:sz w:val="18"/>
              </w:rPr>
            </w:pPr>
            <w:r>
              <w:rPr>
                <w:color w:val="231F20"/>
                <w:sz w:val="18"/>
              </w:rPr>
              <w:t>51.9</w:t>
            </w:r>
          </w:p>
        </w:tc>
      </w:tr>
      <w:tr w:rsidR="0019268C" w14:paraId="311A484C" w14:textId="77777777">
        <w:trPr>
          <w:trHeight w:val="229"/>
        </w:trPr>
        <w:tc>
          <w:tcPr>
            <w:tcW w:w="2502" w:type="dxa"/>
          </w:tcPr>
          <w:p w14:paraId="2832F26B" w14:textId="77777777" w:rsidR="0019268C" w:rsidRDefault="00000000">
            <w:pPr>
              <w:pStyle w:val="TableParagraph"/>
              <w:rPr>
                <w:sz w:val="18"/>
              </w:rPr>
            </w:pPr>
            <w:r>
              <w:rPr>
                <w:color w:val="231F20"/>
                <w:w w:val="105"/>
                <w:sz w:val="18"/>
              </w:rPr>
              <w:t>Presence of associated pain</w:t>
            </w:r>
          </w:p>
        </w:tc>
        <w:tc>
          <w:tcPr>
            <w:tcW w:w="1276" w:type="dxa"/>
          </w:tcPr>
          <w:p w14:paraId="458AC5BE" w14:textId="77777777" w:rsidR="0019268C" w:rsidRDefault="00000000">
            <w:pPr>
              <w:pStyle w:val="TableParagraph"/>
              <w:ind w:left="144"/>
              <w:rPr>
                <w:sz w:val="18"/>
              </w:rPr>
            </w:pPr>
            <w:r>
              <w:rPr>
                <w:color w:val="231F20"/>
                <w:sz w:val="18"/>
              </w:rPr>
              <w:t>Yes</w:t>
            </w:r>
          </w:p>
        </w:tc>
        <w:tc>
          <w:tcPr>
            <w:tcW w:w="578" w:type="dxa"/>
          </w:tcPr>
          <w:p w14:paraId="77D0DFD0" w14:textId="77777777" w:rsidR="0019268C" w:rsidRDefault="00000000">
            <w:pPr>
              <w:pStyle w:val="TableParagraph"/>
              <w:ind w:right="208"/>
              <w:jc w:val="right"/>
              <w:rPr>
                <w:sz w:val="18"/>
              </w:rPr>
            </w:pPr>
            <w:r>
              <w:rPr>
                <w:color w:val="231F20"/>
                <w:sz w:val="18"/>
              </w:rPr>
              <w:t>46</w:t>
            </w:r>
          </w:p>
        </w:tc>
        <w:tc>
          <w:tcPr>
            <w:tcW w:w="504" w:type="dxa"/>
          </w:tcPr>
          <w:p w14:paraId="23272DF1" w14:textId="77777777" w:rsidR="0019268C" w:rsidRDefault="00000000">
            <w:pPr>
              <w:pStyle w:val="TableParagraph"/>
              <w:ind w:right="17"/>
              <w:jc w:val="right"/>
              <w:rPr>
                <w:sz w:val="18"/>
              </w:rPr>
            </w:pPr>
            <w:r>
              <w:rPr>
                <w:color w:val="231F20"/>
                <w:sz w:val="18"/>
              </w:rPr>
              <w:t>28.7</w:t>
            </w:r>
          </w:p>
        </w:tc>
      </w:tr>
      <w:tr w:rsidR="0019268C" w14:paraId="229597B0" w14:textId="77777777">
        <w:trPr>
          <w:trHeight w:val="229"/>
        </w:trPr>
        <w:tc>
          <w:tcPr>
            <w:tcW w:w="2502" w:type="dxa"/>
          </w:tcPr>
          <w:p w14:paraId="58546BF7" w14:textId="77777777" w:rsidR="0019268C" w:rsidRDefault="0019268C">
            <w:pPr>
              <w:pStyle w:val="TableParagraph"/>
              <w:spacing w:before="0" w:line="240" w:lineRule="auto"/>
              <w:rPr>
                <w:sz w:val="16"/>
              </w:rPr>
            </w:pPr>
          </w:p>
        </w:tc>
        <w:tc>
          <w:tcPr>
            <w:tcW w:w="1276" w:type="dxa"/>
          </w:tcPr>
          <w:p w14:paraId="39BED333" w14:textId="77777777" w:rsidR="0019268C" w:rsidRDefault="00000000">
            <w:pPr>
              <w:pStyle w:val="TableParagraph"/>
              <w:ind w:left="144"/>
              <w:rPr>
                <w:sz w:val="18"/>
              </w:rPr>
            </w:pPr>
            <w:r>
              <w:rPr>
                <w:color w:val="231F20"/>
                <w:w w:val="115"/>
                <w:sz w:val="18"/>
              </w:rPr>
              <w:t>No</w:t>
            </w:r>
          </w:p>
        </w:tc>
        <w:tc>
          <w:tcPr>
            <w:tcW w:w="578" w:type="dxa"/>
          </w:tcPr>
          <w:p w14:paraId="68B917A7" w14:textId="77777777" w:rsidR="0019268C" w:rsidRDefault="00000000">
            <w:pPr>
              <w:pStyle w:val="TableParagraph"/>
              <w:ind w:right="162"/>
              <w:jc w:val="right"/>
              <w:rPr>
                <w:sz w:val="18"/>
              </w:rPr>
            </w:pPr>
            <w:r>
              <w:rPr>
                <w:color w:val="231F20"/>
                <w:sz w:val="18"/>
              </w:rPr>
              <w:t>114</w:t>
            </w:r>
          </w:p>
        </w:tc>
        <w:tc>
          <w:tcPr>
            <w:tcW w:w="504" w:type="dxa"/>
          </w:tcPr>
          <w:p w14:paraId="1FCD507D" w14:textId="77777777" w:rsidR="0019268C" w:rsidRDefault="00000000">
            <w:pPr>
              <w:pStyle w:val="TableParagraph"/>
              <w:ind w:right="16"/>
              <w:jc w:val="right"/>
              <w:rPr>
                <w:sz w:val="18"/>
              </w:rPr>
            </w:pPr>
            <w:r>
              <w:rPr>
                <w:color w:val="231F20"/>
                <w:sz w:val="18"/>
              </w:rPr>
              <w:t>71.3</w:t>
            </w:r>
          </w:p>
        </w:tc>
      </w:tr>
      <w:tr w:rsidR="0019268C" w14:paraId="2873A331" w14:textId="77777777">
        <w:trPr>
          <w:trHeight w:val="229"/>
        </w:trPr>
        <w:tc>
          <w:tcPr>
            <w:tcW w:w="2502" w:type="dxa"/>
          </w:tcPr>
          <w:p w14:paraId="5FE91154" w14:textId="77777777" w:rsidR="0019268C" w:rsidRDefault="00000000">
            <w:pPr>
              <w:pStyle w:val="TableParagraph"/>
              <w:ind w:left="1"/>
              <w:rPr>
                <w:sz w:val="18"/>
              </w:rPr>
            </w:pPr>
            <w:r>
              <w:rPr>
                <w:color w:val="231F20"/>
                <w:w w:val="105"/>
                <w:sz w:val="18"/>
              </w:rPr>
              <w:t>Presence of nipple discharge</w:t>
            </w:r>
          </w:p>
        </w:tc>
        <w:tc>
          <w:tcPr>
            <w:tcW w:w="1276" w:type="dxa"/>
          </w:tcPr>
          <w:p w14:paraId="0B4AADEB" w14:textId="77777777" w:rsidR="0019268C" w:rsidRDefault="00000000">
            <w:pPr>
              <w:pStyle w:val="TableParagraph"/>
              <w:ind w:left="144"/>
              <w:rPr>
                <w:sz w:val="18"/>
              </w:rPr>
            </w:pPr>
            <w:r>
              <w:rPr>
                <w:color w:val="231F20"/>
                <w:sz w:val="18"/>
              </w:rPr>
              <w:t>Yes</w:t>
            </w:r>
          </w:p>
        </w:tc>
        <w:tc>
          <w:tcPr>
            <w:tcW w:w="578" w:type="dxa"/>
          </w:tcPr>
          <w:p w14:paraId="4AFEC126" w14:textId="77777777" w:rsidR="0019268C" w:rsidRDefault="00000000">
            <w:pPr>
              <w:pStyle w:val="TableParagraph"/>
              <w:ind w:left="188"/>
              <w:rPr>
                <w:sz w:val="18"/>
              </w:rPr>
            </w:pPr>
            <w:r>
              <w:rPr>
                <w:color w:val="231F20"/>
                <w:sz w:val="18"/>
              </w:rPr>
              <w:t>8</w:t>
            </w:r>
          </w:p>
        </w:tc>
        <w:tc>
          <w:tcPr>
            <w:tcW w:w="504" w:type="dxa"/>
          </w:tcPr>
          <w:p w14:paraId="2A44B229" w14:textId="77777777" w:rsidR="0019268C" w:rsidRDefault="00000000">
            <w:pPr>
              <w:pStyle w:val="TableParagraph"/>
              <w:ind w:right="16"/>
              <w:jc w:val="right"/>
              <w:rPr>
                <w:sz w:val="18"/>
              </w:rPr>
            </w:pPr>
            <w:r>
              <w:rPr>
                <w:color w:val="231F20"/>
                <w:sz w:val="18"/>
              </w:rPr>
              <w:t>5.0</w:t>
            </w:r>
          </w:p>
        </w:tc>
      </w:tr>
      <w:tr w:rsidR="0019268C" w14:paraId="2CD84E04" w14:textId="77777777">
        <w:trPr>
          <w:trHeight w:val="229"/>
        </w:trPr>
        <w:tc>
          <w:tcPr>
            <w:tcW w:w="2502" w:type="dxa"/>
          </w:tcPr>
          <w:p w14:paraId="77484F89" w14:textId="77777777" w:rsidR="0019268C" w:rsidRDefault="0019268C">
            <w:pPr>
              <w:pStyle w:val="TableParagraph"/>
              <w:spacing w:before="0" w:line="240" w:lineRule="auto"/>
              <w:rPr>
                <w:sz w:val="16"/>
              </w:rPr>
            </w:pPr>
          </w:p>
        </w:tc>
        <w:tc>
          <w:tcPr>
            <w:tcW w:w="1276" w:type="dxa"/>
          </w:tcPr>
          <w:p w14:paraId="2C203893" w14:textId="77777777" w:rsidR="0019268C" w:rsidRDefault="00000000">
            <w:pPr>
              <w:pStyle w:val="TableParagraph"/>
              <w:ind w:left="144"/>
              <w:rPr>
                <w:sz w:val="18"/>
              </w:rPr>
            </w:pPr>
            <w:r>
              <w:rPr>
                <w:color w:val="231F20"/>
                <w:w w:val="115"/>
                <w:sz w:val="18"/>
              </w:rPr>
              <w:t>No</w:t>
            </w:r>
          </w:p>
        </w:tc>
        <w:tc>
          <w:tcPr>
            <w:tcW w:w="578" w:type="dxa"/>
          </w:tcPr>
          <w:p w14:paraId="6B273857" w14:textId="77777777" w:rsidR="0019268C" w:rsidRDefault="00000000">
            <w:pPr>
              <w:pStyle w:val="TableParagraph"/>
              <w:ind w:right="162"/>
              <w:jc w:val="right"/>
              <w:rPr>
                <w:sz w:val="18"/>
              </w:rPr>
            </w:pPr>
            <w:r>
              <w:rPr>
                <w:color w:val="231F20"/>
                <w:sz w:val="18"/>
              </w:rPr>
              <w:t>152</w:t>
            </w:r>
          </w:p>
        </w:tc>
        <w:tc>
          <w:tcPr>
            <w:tcW w:w="504" w:type="dxa"/>
          </w:tcPr>
          <w:p w14:paraId="5AA952BF" w14:textId="77777777" w:rsidR="0019268C" w:rsidRDefault="00000000">
            <w:pPr>
              <w:pStyle w:val="TableParagraph"/>
              <w:ind w:right="16"/>
              <w:jc w:val="right"/>
              <w:rPr>
                <w:sz w:val="18"/>
              </w:rPr>
            </w:pPr>
            <w:r>
              <w:rPr>
                <w:color w:val="231F20"/>
                <w:sz w:val="18"/>
              </w:rPr>
              <w:t>95.0</w:t>
            </w:r>
          </w:p>
        </w:tc>
      </w:tr>
      <w:tr w:rsidR="0019268C" w14:paraId="599BA860" w14:textId="77777777">
        <w:trPr>
          <w:trHeight w:val="229"/>
        </w:trPr>
        <w:tc>
          <w:tcPr>
            <w:tcW w:w="2502" w:type="dxa"/>
          </w:tcPr>
          <w:p w14:paraId="0135C720" w14:textId="77777777" w:rsidR="0019268C" w:rsidRDefault="00000000">
            <w:pPr>
              <w:pStyle w:val="TableParagraph"/>
              <w:ind w:left="1"/>
              <w:rPr>
                <w:sz w:val="18"/>
              </w:rPr>
            </w:pPr>
            <w:r>
              <w:rPr>
                <w:color w:val="231F20"/>
                <w:w w:val="105"/>
                <w:sz w:val="18"/>
              </w:rPr>
              <w:t>Type of nipple discharge</w:t>
            </w:r>
          </w:p>
        </w:tc>
        <w:tc>
          <w:tcPr>
            <w:tcW w:w="1276" w:type="dxa"/>
          </w:tcPr>
          <w:p w14:paraId="0724B7AC" w14:textId="77777777" w:rsidR="0019268C" w:rsidRDefault="00000000">
            <w:pPr>
              <w:pStyle w:val="TableParagraph"/>
              <w:ind w:left="144"/>
              <w:rPr>
                <w:sz w:val="18"/>
              </w:rPr>
            </w:pPr>
            <w:r>
              <w:rPr>
                <w:color w:val="231F20"/>
                <w:w w:val="105"/>
                <w:sz w:val="18"/>
              </w:rPr>
              <w:t>Serous/milky</w:t>
            </w:r>
          </w:p>
        </w:tc>
        <w:tc>
          <w:tcPr>
            <w:tcW w:w="578" w:type="dxa"/>
          </w:tcPr>
          <w:p w14:paraId="26A6F8EF" w14:textId="77777777" w:rsidR="0019268C" w:rsidRDefault="00000000">
            <w:pPr>
              <w:pStyle w:val="TableParagraph"/>
              <w:ind w:left="188"/>
              <w:rPr>
                <w:sz w:val="18"/>
              </w:rPr>
            </w:pPr>
            <w:r>
              <w:rPr>
                <w:color w:val="231F20"/>
                <w:sz w:val="18"/>
              </w:rPr>
              <w:t>4</w:t>
            </w:r>
          </w:p>
        </w:tc>
        <w:tc>
          <w:tcPr>
            <w:tcW w:w="504" w:type="dxa"/>
          </w:tcPr>
          <w:p w14:paraId="6EA8B7AF" w14:textId="77777777" w:rsidR="0019268C" w:rsidRDefault="00000000">
            <w:pPr>
              <w:pStyle w:val="TableParagraph"/>
              <w:ind w:right="16"/>
              <w:jc w:val="right"/>
              <w:rPr>
                <w:sz w:val="18"/>
              </w:rPr>
            </w:pPr>
            <w:r>
              <w:rPr>
                <w:color w:val="231F20"/>
                <w:sz w:val="18"/>
              </w:rPr>
              <w:t>50.0</w:t>
            </w:r>
          </w:p>
        </w:tc>
      </w:tr>
      <w:tr w:rsidR="0019268C" w14:paraId="46BA9FE7" w14:textId="77777777">
        <w:trPr>
          <w:trHeight w:val="229"/>
        </w:trPr>
        <w:tc>
          <w:tcPr>
            <w:tcW w:w="2502" w:type="dxa"/>
          </w:tcPr>
          <w:p w14:paraId="43974D68" w14:textId="77777777" w:rsidR="0019268C" w:rsidRDefault="0019268C">
            <w:pPr>
              <w:pStyle w:val="TableParagraph"/>
              <w:spacing w:before="0" w:line="240" w:lineRule="auto"/>
              <w:rPr>
                <w:sz w:val="16"/>
              </w:rPr>
            </w:pPr>
          </w:p>
        </w:tc>
        <w:tc>
          <w:tcPr>
            <w:tcW w:w="1276" w:type="dxa"/>
          </w:tcPr>
          <w:p w14:paraId="1E816327" w14:textId="77777777" w:rsidR="0019268C" w:rsidRDefault="00000000">
            <w:pPr>
              <w:pStyle w:val="TableParagraph"/>
              <w:ind w:left="145"/>
              <w:rPr>
                <w:sz w:val="18"/>
              </w:rPr>
            </w:pPr>
            <w:r>
              <w:rPr>
                <w:color w:val="231F20"/>
                <w:w w:val="105"/>
                <w:sz w:val="18"/>
              </w:rPr>
              <w:t>Bloody</w:t>
            </w:r>
          </w:p>
        </w:tc>
        <w:tc>
          <w:tcPr>
            <w:tcW w:w="578" w:type="dxa"/>
          </w:tcPr>
          <w:p w14:paraId="64C596DF" w14:textId="77777777" w:rsidR="0019268C" w:rsidRDefault="00000000">
            <w:pPr>
              <w:pStyle w:val="TableParagraph"/>
              <w:ind w:left="188"/>
              <w:rPr>
                <w:sz w:val="18"/>
              </w:rPr>
            </w:pPr>
            <w:r>
              <w:rPr>
                <w:color w:val="231F20"/>
                <w:sz w:val="18"/>
              </w:rPr>
              <w:t>3</w:t>
            </w:r>
          </w:p>
        </w:tc>
        <w:tc>
          <w:tcPr>
            <w:tcW w:w="504" w:type="dxa"/>
          </w:tcPr>
          <w:p w14:paraId="0B39E2B3" w14:textId="77777777" w:rsidR="0019268C" w:rsidRDefault="00000000">
            <w:pPr>
              <w:pStyle w:val="TableParagraph"/>
              <w:ind w:right="16"/>
              <w:jc w:val="right"/>
              <w:rPr>
                <w:sz w:val="18"/>
              </w:rPr>
            </w:pPr>
            <w:r>
              <w:rPr>
                <w:color w:val="231F20"/>
                <w:sz w:val="18"/>
              </w:rPr>
              <w:t>37.5</w:t>
            </w:r>
          </w:p>
        </w:tc>
      </w:tr>
      <w:tr w:rsidR="0019268C" w14:paraId="7D37DD42" w14:textId="77777777">
        <w:trPr>
          <w:trHeight w:val="224"/>
        </w:trPr>
        <w:tc>
          <w:tcPr>
            <w:tcW w:w="2502" w:type="dxa"/>
            <w:tcBorders>
              <w:bottom w:val="single" w:sz="8" w:space="0" w:color="2E3092"/>
            </w:tcBorders>
          </w:tcPr>
          <w:p w14:paraId="00954793" w14:textId="77777777" w:rsidR="0019268C" w:rsidRDefault="0019268C">
            <w:pPr>
              <w:pStyle w:val="TableParagraph"/>
              <w:spacing w:before="0" w:line="240" w:lineRule="auto"/>
              <w:rPr>
                <w:sz w:val="16"/>
              </w:rPr>
            </w:pPr>
          </w:p>
        </w:tc>
        <w:tc>
          <w:tcPr>
            <w:tcW w:w="1276" w:type="dxa"/>
            <w:tcBorders>
              <w:bottom w:val="single" w:sz="8" w:space="0" w:color="2E3092"/>
            </w:tcBorders>
          </w:tcPr>
          <w:p w14:paraId="79E78008" w14:textId="77777777" w:rsidR="0019268C" w:rsidRDefault="00000000">
            <w:pPr>
              <w:pStyle w:val="TableParagraph"/>
              <w:spacing w:line="197" w:lineRule="exact"/>
              <w:ind w:left="145"/>
              <w:rPr>
                <w:sz w:val="18"/>
              </w:rPr>
            </w:pPr>
            <w:r>
              <w:rPr>
                <w:color w:val="231F20"/>
                <w:w w:val="105"/>
                <w:sz w:val="18"/>
              </w:rPr>
              <w:t>Brownish</w:t>
            </w:r>
          </w:p>
        </w:tc>
        <w:tc>
          <w:tcPr>
            <w:tcW w:w="578" w:type="dxa"/>
            <w:tcBorders>
              <w:bottom w:val="single" w:sz="8" w:space="0" w:color="2E3092"/>
            </w:tcBorders>
          </w:tcPr>
          <w:p w14:paraId="4127A480" w14:textId="77777777" w:rsidR="0019268C" w:rsidRDefault="00000000">
            <w:pPr>
              <w:pStyle w:val="TableParagraph"/>
              <w:spacing w:line="197" w:lineRule="exact"/>
              <w:ind w:left="189"/>
              <w:rPr>
                <w:sz w:val="18"/>
              </w:rPr>
            </w:pPr>
            <w:r>
              <w:rPr>
                <w:color w:val="231F20"/>
                <w:sz w:val="18"/>
              </w:rPr>
              <w:t>1</w:t>
            </w:r>
          </w:p>
        </w:tc>
        <w:tc>
          <w:tcPr>
            <w:tcW w:w="504" w:type="dxa"/>
            <w:tcBorders>
              <w:bottom w:val="single" w:sz="8" w:space="0" w:color="2E3092"/>
            </w:tcBorders>
          </w:tcPr>
          <w:p w14:paraId="28DE8F9A" w14:textId="77777777" w:rsidR="0019268C" w:rsidRDefault="00000000">
            <w:pPr>
              <w:pStyle w:val="TableParagraph"/>
              <w:spacing w:line="197" w:lineRule="exact"/>
              <w:ind w:right="17"/>
              <w:jc w:val="right"/>
              <w:rPr>
                <w:sz w:val="18"/>
              </w:rPr>
            </w:pPr>
            <w:r>
              <w:rPr>
                <w:color w:val="231F20"/>
                <w:sz w:val="18"/>
              </w:rPr>
              <w:t>12.5</w:t>
            </w:r>
          </w:p>
        </w:tc>
      </w:tr>
    </w:tbl>
    <w:p w14:paraId="633036C5" w14:textId="77777777" w:rsidR="0019268C" w:rsidRDefault="0019268C">
      <w:pPr>
        <w:pStyle w:val="BodyText"/>
        <w:rPr>
          <w:b/>
        </w:rPr>
      </w:pPr>
    </w:p>
    <w:p w14:paraId="4BB1FEE7" w14:textId="2292743A" w:rsidR="0019268C" w:rsidRDefault="00EA3819">
      <w:pPr>
        <w:pStyle w:val="BodyText"/>
        <w:rPr>
          <w:b/>
          <w:sz w:val="12"/>
        </w:rPr>
      </w:pPr>
      <w:r>
        <w:rPr>
          <w:noProof/>
        </w:rPr>
        <mc:AlternateContent>
          <mc:Choice Requires="wps">
            <w:drawing>
              <wp:anchor distT="0" distB="0" distL="0" distR="0" simplePos="0" relativeHeight="487592448" behindDoc="1" locked="0" layoutInCell="1" allowOverlap="1" wp14:anchorId="3364B470" wp14:editId="2D18917F">
                <wp:simplePos x="0" y="0"/>
                <wp:positionH relativeFrom="page">
                  <wp:posOffset>685800</wp:posOffset>
                </wp:positionH>
                <wp:positionV relativeFrom="paragraph">
                  <wp:posOffset>118745</wp:posOffset>
                </wp:positionV>
                <wp:extent cx="3086100"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80 1080"/>
                            <a:gd name="T1" fmla="*/ T0 w 4860"/>
                            <a:gd name="T2" fmla="+- 0 5940 1080"/>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550C" id="Freeform 9" o:spid="_x0000_s1026" style="position:absolute;margin-left:54pt;margin-top:9.35pt;width:24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" path="m,l4860,e" filled="f" strokecolor="#2e3092" strokeweight="1pt">
                <v:path arrowok="t" o:connecttype="custom" o:connectlocs="0,0;3086100,0" o:connectangles="0,0"/>
                <w10:wrap type="topAndBottom" anchorx="page"/>
              </v:shape>
            </w:pict>
          </mc:Fallback>
        </mc:AlternateContent>
      </w:r>
    </w:p>
    <w:p w14:paraId="068CCDDF" w14:textId="77777777" w:rsidR="0019268C" w:rsidRDefault="00000000">
      <w:pPr>
        <w:ind w:left="77"/>
        <w:jc w:val="center"/>
        <w:rPr>
          <w:b/>
          <w:sz w:val="20"/>
        </w:rPr>
      </w:pPr>
      <w:r>
        <w:rPr>
          <w:b/>
          <w:color w:val="2E3092"/>
          <w:sz w:val="20"/>
        </w:rPr>
        <w:t>Table 3: Distribution of sonographic findings and final</w:t>
      </w:r>
    </w:p>
    <w:p w14:paraId="62C29157" w14:textId="77777777" w:rsidR="0019268C" w:rsidRDefault="00000000">
      <w:pPr>
        <w:tabs>
          <w:tab w:val="left" w:pos="1610"/>
          <w:tab w:val="left" w:pos="4937"/>
        </w:tabs>
        <w:spacing w:before="10"/>
        <w:ind w:left="77"/>
        <w:jc w:val="center"/>
        <w:rPr>
          <w:b/>
          <w:sz w:val="20"/>
        </w:rPr>
      </w:pPr>
      <w:r>
        <w:rPr>
          <w:b/>
          <w:color w:val="2E3092"/>
          <w:sz w:val="20"/>
          <w:u w:val="single" w:color="2E3092"/>
        </w:rPr>
        <w:t xml:space="preserve"> </w:t>
      </w:r>
      <w:r>
        <w:rPr>
          <w:b/>
          <w:color w:val="2E3092"/>
          <w:sz w:val="20"/>
          <w:u w:val="single" w:color="2E3092"/>
        </w:rPr>
        <w:tab/>
        <w:t>BI-RADS</w:t>
      </w:r>
      <w:r>
        <w:rPr>
          <w:b/>
          <w:color w:val="2E3092"/>
          <w:spacing w:val="-13"/>
          <w:sz w:val="20"/>
          <w:u w:val="single" w:color="2E3092"/>
        </w:rPr>
        <w:t xml:space="preserve"> </w:t>
      </w:r>
      <w:r>
        <w:rPr>
          <w:b/>
          <w:color w:val="2E3092"/>
          <w:sz w:val="20"/>
          <w:u w:val="single" w:color="2E3092"/>
        </w:rPr>
        <w:t>assessment</w:t>
      </w:r>
      <w:r>
        <w:rPr>
          <w:b/>
          <w:color w:val="2E3092"/>
          <w:sz w:val="20"/>
          <w:u w:val="single" w:color="2E3092"/>
        </w:rPr>
        <w:tab/>
      </w:r>
    </w:p>
    <w:tbl>
      <w:tblPr>
        <w:tblW w:w="0" w:type="auto"/>
        <w:tblInd w:w="127" w:type="dxa"/>
        <w:tblLayout w:type="fixed"/>
        <w:tblCellMar>
          <w:left w:w="0" w:type="dxa"/>
          <w:right w:w="0" w:type="dxa"/>
        </w:tblCellMar>
        <w:tblLook w:val="01E0" w:firstRow="1" w:lastRow="1" w:firstColumn="1" w:lastColumn="1" w:noHBand="0" w:noVBand="0"/>
      </w:tblPr>
      <w:tblGrid>
        <w:gridCol w:w="1950"/>
        <w:gridCol w:w="1681"/>
        <w:gridCol w:w="654"/>
        <w:gridCol w:w="576"/>
      </w:tblGrid>
      <w:tr w:rsidR="0019268C" w14:paraId="35F6917A" w14:textId="77777777">
        <w:trPr>
          <w:trHeight w:val="231"/>
        </w:trPr>
        <w:tc>
          <w:tcPr>
            <w:tcW w:w="1950" w:type="dxa"/>
            <w:tcBorders>
              <w:bottom w:val="single" w:sz="4" w:space="0" w:color="2E3092"/>
            </w:tcBorders>
          </w:tcPr>
          <w:p w14:paraId="5D4EB2AF" w14:textId="77777777" w:rsidR="0019268C" w:rsidRDefault="00000000">
            <w:pPr>
              <w:pStyle w:val="TableParagraph"/>
              <w:spacing w:before="4" w:line="240" w:lineRule="auto"/>
              <w:rPr>
                <w:b/>
                <w:sz w:val="18"/>
              </w:rPr>
            </w:pPr>
            <w:r>
              <w:rPr>
                <w:b/>
                <w:color w:val="231F20"/>
                <w:sz w:val="18"/>
              </w:rPr>
              <w:t>Variables</w:t>
            </w:r>
          </w:p>
        </w:tc>
        <w:tc>
          <w:tcPr>
            <w:tcW w:w="1681" w:type="dxa"/>
            <w:tcBorders>
              <w:bottom w:val="single" w:sz="4" w:space="0" w:color="2E3092"/>
            </w:tcBorders>
          </w:tcPr>
          <w:p w14:paraId="2F29DBFC" w14:textId="77777777" w:rsidR="0019268C" w:rsidRDefault="0019268C">
            <w:pPr>
              <w:pStyle w:val="TableParagraph"/>
              <w:spacing w:before="0" w:line="240" w:lineRule="auto"/>
              <w:rPr>
                <w:sz w:val="16"/>
              </w:rPr>
            </w:pPr>
          </w:p>
        </w:tc>
        <w:tc>
          <w:tcPr>
            <w:tcW w:w="654" w:type="dxa"/>
            <w:tcBorders>
              <w:bottom w:val="single" w:sz="4" w:space="0" w:color="2E3092"/>
            </w:tcBorders>
          </w:tcPr>
          <w:p w14:paraId="73E92869" w14:textId="77777777" w:rsidR="0019268C" w:rsidRDefault="00000000">
            <w:pPr>
              <w:pStyle w:val="TableParagraph"/>
              <w:spacing w:before="4" w:line="240" w:lineRule="auto"/>
              <w:ind w:right="342"/>
              <w:jc w:val="right"/>
              <w:rPr>
                <w:b/>
                <w:i/>
                <w:sz w:val="18"/>
              </w:rPr>
            </w:pPr>
            <w:r>
              <w:rPr>
                <w:b/>
                <w:i/>
                <w:color w:val="231F20"/>
                <w:w w:val="106"/>
                <w:sz w:val="18"/>
              </w:rPr>
              <w:t>N</w:t>
            </w:r>
          </w:p>
        </w:tc>
        <w:tc>
          <w:tcPr>
            <w:tcW w:w="576" w:type="dxa"/>
            <w:tcBorders>
              <w:bottom w:val="single" w:sz="4" w:space="0" w:color="2E3092"/>
            </w:tcBorders>
          </w:tcPr>
          <w:p w14:paraId="52C04A7D" w14:textId="77777777" w:rsidR="0019268C" w:rsidRDefault="00000000">
            <w:pPr>
              <w:pStyle w:val="TableParagraph"/>
              <w:spacing w:before="4" w:line="240" w:lineRule="auto"/>
              <w:ind w:left="256"/>
              <w:rPr>
                <w:b/>
                <w:sz w:val="18"/>
              </w:rPr>
            </w:pPr>
            <w:r>
              <w:rPr>
                <w:b/>
                <w:color w:val="231F20"/>
                <w:sz w:val="18"/>
              </w:rPr>
              <w:t>(%)</w:t>
            </w:r>
          </w:p>
        </w:tc>
      </w:tr>
      <w:tr w:rsidR="0019268C" w14:paraId="1B6AD483" w14:textId="77777777">
        <w:trPr>
          <w:trHeight w:val="209"/>
        </w:trPr>
        <w:tc>
          <w:tcPr>
            <w:tcW w:w="1950" w:type="dxa"/>
            <w:tcBorders>
              <w:top w:val="single" w:sz="4" w:space="0" w:color="2E3092"/>
            </w:tcBorders>
          </w:tcPr>
          <w:p w14:paraId="4F37B6A8" w14:textId="77777777" w:rsidR="0019268C" w:rsidRDefault="00000000">
            <w:pPr>
              <w:pStyle w:val="TableParagraph"/>
              <w:spacing w:before="0" w:line="183" w:lineRule="exact"/>
              <w:rPr>
                <w:sz w:val="18"/>
              </w:rPr>
            </w:pPr>
            <w:r>
              <w:rPr>
                <w:color w:val="231F20"/>
                <w:w w:val="110"/>
                <w:sz w:val="18"/>
              </w:rPr>
              <w:t>Number of breast</w:t>
            </w:r>
          </w:p>
        </w:tc>
        <w:tc>
          <w:tcPr>
            <w:tcW w:w="1681" w:type="dxa"/>
            <w:tcBorders>
              <w:top w:val="single" w:sz="4" w:space="0" w:color="2E3092"/>
            </w:tcBorders>
          </w:tcPr>
          <w:p w14:paraId="276733DC" w14:textId="77777777" w:rsidR="0019268C" w:rsidRDefault="00000000">
            <w:pPr>
              <w:pStyle w:val="TableParagraph"/>
              <w:spacing w:before="0" w:line="183" w:lineRule="exact"/>
              <w:ind w:left="136"/>
              <w:rPr>
                <w:sz w:val="18"/>
              </w:rPr>
            </w:pPr>
            <w:r>
              <w:rPr>
                <w:color w:val="231F20"/>
                <w:sz w:val="18"/>
              </w:rPr>
              <w:t>Single</w:t>
            </w:r>
          </w:p>
        </w:tc>
        <w:tc>
          <w:tcPr>
            <w:tcW w:w="654" w:type="dxa"/>
            <w:tcBorders>
              <w:top w:val="single" w:sz="4" w:space="0" w:color="2E3092"/>
            </w:tcBorders>
          </w:tcPr>
          <w:p w14:paraId="3D3D36D2" w14:textId="77777777" w:rsidR="0019268C" w:rsidRDefault="00000000">
            <w:pPr>
              <w:pStyle w:val="TableParagraph"/>
              <w:spacing w:before="0" w:line="183" w:lineRule="exact"/>
              <w:ind w:left="126"/>
              <w:rPr>
                <w:sz w:val="18"/>
              </w:rPr>
            </w:pPr>
            <w:r>
              <w:rPr>
                <w:color w:val="231F20"/>
                <w:sz w:val="18"/>
              </w:rPr>
              <w:t>128</w:t>
            </w:r>
          </w:p>
        </w:tc>
        <w:tc>
          <w:tcPr>
            <w:tcW w:w="576" w:type="dxa"/>
            <w:tcBorders>
              <w:top w:val="single" w:sz="4" w:space="0" w:color="2E3092"/>
            </w:tcBorders>
          </w:tcPr>
          <w:p w14:paraId="706CDD18" w14:textId="77777777" w:rsidR="0019268C" w:rsidRDefault="00000000">
            <w:pPr>
              <w:pStyle w:val="TableParagraph"/>
              <w:spacing w:before="0" w:line="183" w:lineRule="exact"/>
              <w:ind w:left="256"/>
              <w:rPr>
                <w:sz w:val="18"/>
              </w:rPr>
            </w:pPr>
            <w:r>
              <w:rPr>
                <w:color w:val="231F20"/>
                <w:sz w:val="18"/>
              </w:rPr>
              <w:t>80.0</w:t>
            </w:r>
          </w:p>
        </w:tc>
      </w:tr>
      <w:tr w:rsidR="0019268C" w14:paraId="74AC7804" w14:textId="77777777">
        <w:trPr>
          <w:trHeight w:val="233"/>
        </w:trPr>
        <w:tc>
          <w:tcPr>
            <w:tcW w:w="1950" w:type="dxa"/>
          </w:tcPr>
          <w:p w14:paraId="6C67638E" w14:textId="77777777" w:rsidR="0019268C" w:rsidRDefault="00000000">
            <w:pPr>
              <w:pStyle w:val="TableParagraph"/>
              <w:spacing w:before="2" w:line="240" w:lineRule="auto"/>
              <w:rPr>
                <w:sz w:val="18"/>
              </w:rPr>
            </w:pPr>
            <w:r>
              <w:rPr>
                <w:color w:val="231F20"/>
                <w:w w:val="105"/>
                <w:sz w:val="18"/>
              </w:rPr>
              <w:t>masses</w:t>
            </w:r>
          </w:p>
        </w:tc>
        <w:tc>
          <w:tcPr>
            <w:tcW w:w="1681" w:type="dxa"/>
          </w:tcPr>
          <w:p w14:paraId="556320BE" w14:textId="77777777" w:rsidR="0019268C" w:rsidRDefault="00000000">
            <w:pPr>
              <w:pStyle w:val="TableParagraph"/>
              <w:spacing w:before="12"/>
              <w:ind w:left="136"/>
              <w:rPr>
                <w:sz w:val="18"/>
              </w:rPr>
            </w:pPr>
            <w:r>
              <w:rPr>
                <w:color w:val="231F20"/>
                <w:w w:val="105"/>
                <w:sz w:val="18"/>
              </w:rPr>
              <w:t>Multiple</w:t>
            </w:r>
          </w:p>
        </w:tc>
        <w:tc>
          <w:tcPr>
            <w:tcW w:w="654" w:type="dxa"/>
          </w:tcPr>
          <w:p w14:paraId="56EBF110" w14:textId="77777777" w:rsidR="0019268C" w:rsidRDefault="00000000">
            <w:pPr>
              <w:pStyle w:val="TableParagraph"/>
              <w:spacing w:before="12"/>
              <w:ind w:right="300"/>
              <w:jc w:val="right"/>
              <w:rPr>
                <w:sz w:val="18"/>
              </w:rPr>
            </w:pPr>
            <w:r>
              <w:rPr>
                <w:color w:val="231F20"/>
                <w:sz w:val="18"/>
              </w:rPr>
              <w:t>32</w:t>
            </w:r>
          </w:p>
        </w:tc>
        <w:tc>
          <w:tcPr>
            <w:tcW w:w="576" w:type="dxa"/>
          </w:tcPr>
          <w:p w14:paraId="348BDD10" w14:textId="77777777" w:rsidR="0019268C" w:rsidRDefault="00000000">
            <w:pPr>
              <w:pStyle w:val="TableParagraph"/>
              <w:spacing w:before="12"/>
              <w:ind w:left="256"/>
              <w:rPr>
                <w:sz w:val="18"/>
              </w:rPr>
            </w:pPr>
            <w:r>
              <w:rPr>
                <w:color w:val="231F20"/>
                <w:sz w:val="18"/>
              </w:rPr>
              <w:t>20.0</w:t>
            </w:r>
          </w:p>
        </w:tc>
      </w:tr>
      <w:tr w:rsidR="0019268C" w14:paraId="15451663" w14:textId="77777777">
        <w:trPr>
          <w:trHeight w:val="224"/>
        </w:trPr>
        <w:tc>
          <w:tcPr>
            <w:tcW w:w="1950" w:type="dxa"/>
          </w:tcPr>
          <w:p w14:paraId="17851D0E" w14:textId="77777777" w:rsidR="0019268C" w:rsidRDefault="00000000">
            <w:pPr>
              <w:pStyle w:val="TableParagraph"/>
              <w:spacing w:line="197" w:lineRule="exact"/>
              <w:rPr>
                <w:sz w:val="18"/>
              </w:rPr>
            </w:pPr>
            <w:r>
              <w:rPr>
                <w:color w:val="231F20"/>
                <w:w w:val="105"/>
                <w:sz w:val="18"/>
              </w:rPr>
              <w:t>Location of the mass</w:t>
            </w:r>
          </w:p>
        </w:tc>
        <w:tc>
          <w:tcPr>
            <w:tcW w:w="1681" w:type="dxa"/>
          </w:tcPr>
          <w:p w14:paraId="68B84F44" w14:textId="77777777" w:rsidR="0019268C" w:rsidRDefault="00000000">
            <w:pPr>
              <w:pStyle w:val="TableParagraph"/>
              <w:spacing w:line="197" w:lineRule="exact"/>
              <w:ind w:left="136"/>
              <w:rPr>
                <w:sz w:val="18"/>
              </w:rPr>
            </w:pPr>
            <w:r>
              <w:rPr>
                <w:color w:val="231F20"/>
                <w:w w:val="110"/>
                <w:sz w:val="18"/>
              </w:rPr>
              <w:t>Upper inner</w:t>
            </w:r>
          </w:p>
        </w:tc>
        <w:tc>
          <w:tcPr>
            <w:tcW w:w="654" w:type="dxa"/>
          </w:tcPr>
          <w:p w14:paraId="01C5D1DA" w14:textId="77777777" w:rsidR="0019268C" w:rsidRDefault="00000000">
            <w:pPr>
              <w:pStyle w:val="TableParagraph"/>
              <w:spacing w:line="197" w:lineRule="exact"/>
              <w:ind w:right="300"/>
              <w:jc w:val="right"/>
              <w:rPr>
                <w:sz w:val="18"/>
              </w:rPr>
            </w:pPr>
            <w:r>
              <w:rPr>
                <w:color w:val="231F20"/>
                <w:sz w:val="18"/>
              </w:rPr>
              <w:t>48</w:t>
            </w:r>
          </w:p>
        </w:tc>
        <w:tc>
          <w:tcPr>
            <w:tcW w:w="576" w:type="dxa"/>
          </w:tcPr>
          <w:p w14:paraId="1D104C20" w14:textId="77777777" w:rsidR="0019268C" w:rsidRDefault="00000000">
            <w:pPr>
              <w:pStyle w:val="TableParagraph"/>
              <w:spacing w:line="197" w:lineRule="exact"/>
              <w:ind w:left="256"/>
              <w:rPr>
                <w:sz w:val="18"/>
              </w:rPr>
            </w:pPr>
            <w:r>
              <w:rPr>
                <w:color w:val="231F20"/>
                <w:sz w:val="18"/>
              </w:rPr>
              <w:t>30.0</w:t>
            </w:r>
          </w:p>
        </w:tc>
      </w:tr>
      <w:tr w:rsidR="0019268C" w14:paraId="75A0F33F" w14:textId="77777777">
        <w:trPr>
          <w:trHeight w:val="233"/>
        </w:trPr>
        <w:tc>
          <w:tcPr>
            <w:tcW w:w="1950" w:type="dxa"/>
          </w:tcPr>
          <w:p w14:paraId="16788545" w14:textId="77777777" w:rsidR="0019268C" w:rsidRDefault="00000000">
            <w:pPr>
              <w:pStyle w:val="TableParagraph"/>
              <w:spacing w:before="2" w:line="240" w:lineRule="auto"/>
              <w:rPr>
                <w:sz w:val="18"/>
              </w:rPr>
            </w:pPr>
            <w:r>
              <w:rPr>
                <w:color w:val="231F20"/>
                <w:w w:val="110"/>
                <w:sz w:val="18"/>
              </w:rPr>
              <w:t>(quadrants)</w:t>
            </w:r>
          </w:p>
        </w:tc>
        <w:tc>
          <w:tcPr>
            <w:tcW w:w="1681" w:type="dxa"/>
          </w:tcPr>
          <w:p w14:paraId="289D6F7A" w14:textId="77777777" w:rsidR="0019268C" w:rsidRDefault="00000000">
            <w:pPr>
              <w:pStyle w:val="TableParagraph"/>
              <w:spacing w:before="12"/>
              <w:ind w:left="136"/>
              <w:rPr>
                <w:sz w:val="18"/>
              </w:rPr>
            </w:pPr>
            <w:r>
              <w:rPr>
                <w:color w:val="231F20"/>
                <w:w w:val="110"/>
                <w:sz w:val="18"/>
              </w:rPr>
              <w:t>Upper outer</w:t>
            </w:r>
          </w:p>
        </w:tc>
        <w:tc>
          <w:tcPr>
            <w:tcW w:w="654" w:type="dxa"/>
          </w:tcPr>
          <w:p w14:paraId="3ACA52C5" w14:textId="77777777" w:rsidR="0019268C" w:rsidRDefault="00000000">
            <w:pPr>
              <w:pStyle w:val="TableParagraph"/>
              <w:spacing w:before="12"/>
              <w:ind w:right="300"/>
              <w:jc w:val="right"/>
              <w:rPr>
                <w:sz w:val="18"/>
              </w:rPr>
            </w:pPr>
            <w:r>
              <w:rPr>
                <w:color w:val="231F20"/>
                <w:sz w:val="18"/>
              </w:rPr>
              <w:t>44</w:t>
            </w:r>
          </w:p>
        </w:tc>
        <w:tc>
          <w:tcPr>
            <w:tcW w:w="576" w:type="dxa"/>
          </w:tcPr>
          <w:p w14:paraId="7ED612EC" w14:textId="77777777" w:rsidR="0019268C" w:rsidRDefault="00000000">
            <w:pPr>
              <w:pStyle w:val="TableParagraph"/>
              <w:spacing w:before="12"/>
              <w:ind w:left="256"/>
              <w:rPr>
                <w:sz w:val="18"/>
              </w:rPr>
            </w:pPr>
            <w:r>
              <w:rPr>
                <w:color w:val="231F20"/>
                <w:sz w:val="18"/>
              </w:rPr>
              <w:t>27.5</w:t>
            </w:r>
          </w:p>
        </w:tc>
      </w:tr>
      <w:tr w:rsidR="0019268C" w14:paraId="47A66401" w14:textId="77777777">
        <w:trPr>
          <w:trHeight w:val="229"/>
        </w:trPr>
        <w:tc>
          <w:tcPr>
            <w:tcW w:w="1950" w:type="dxa"/>
          </w:tcPr>
          <w:p w14:paraId="3AA0C07B" w14:textId="77777777" w:rsidR="0019268C" w:rsidRDefault="0019268C">
            <w:pPr>
              <w:pStyle w:val="TableParagraph"/>
              <w:spacing w:before="0" w:line="240" w:lineRule="auto"/>
              <w:rPr>
                <w:sz w:val="16"/>
              </w:rPr>
            </w:pPr>
          </w:p>
        </w:tc>
        <w:tc>
          <w:tcPr>
            <w:tcW w:w="1681" w:type="dxa"/>
          </w:tcPr>
          <w:p w14:paraId="44050D9E" w14:textId="77777777" w:rsidR="0019268C" w:rsidRDefault="00000000">
            <w:pPr>
              <w:pStyle w:val="TableParagraph"/>
              <w:ind w:left="136"/>
              <w:rPr>
                <w:sz w:val="18"/>
              </w:rPr>
            </w:pPr>
            <w:r>
              <w:rPr>
                <w:color w:val="231F20"/>
                <w:w w:val="105"/>
                <w:sz w:val="18"/>
              </w:rPr>
              <w:t>Lower inner</w:t>
            </w:r>
          </w:p>
        </w:tc>
        <w:tc>
          <w:tcPr>
            <w:tcW w:w="654" w:type="dxa"/>
          </w:tcPr>
          <w:p w14:paraId="10E84590" w14:textId="77777777" w:rsidR="0019268C" w:rsidRDefault="00000000">
            <w:pPr>
              <w:pStyle w:val="TableParagraph"/>
              <w:ind w:right="300"/>
              <w:jc w:val="right"/>
              <w:rPr>
                <w:sz w:val="18"/>
              </w:rPr>
            </w:pPr>
            <w:r>
              <w:rPr>
                <w:color w:val="231F20"/>
                <w:sz w:val="18"/>
              </w:rPr>
              <w:t>24</w:t>
            </w:r>
          </w:p>
        </w:tc>
        <w:tc>
          <w:tcPr>
            <w:tcW w:w="576" w:type="dxa"/>
          </w:tcPr>
          <w:p w14:paraId="39C14CA7" w14:textId="77777777" w:rsidR="0019268C" w:rsidRDefault="00000000">
            <w:pPr>
              <w:pStyle w:val="TableParagraph"/>
              <w:ind w:left="256"/>
              <w:rPr>
                <w:sz w:val="18"/>
              </w:rPr>
            </w:pPr>
            <w:r>
              <w:rPr>
                <w:color w:val="231F20"/>
                <w:sz w:val="18"/>
              </w:rPr>
              <w:t>15.0</w:t>
            </w:r>
          </w:p>
        </w:tc>
      </w:tr>
      <w:tr w:rsidR="0019268C" w14:paraId="1DA93AF4" w14:textId="77777777">
        <w:trPr>
          <w:trHeight w:val="229"/>
        </w:trPr>
        <w:tc>
          <w:tcPr>
            <w:tcW w:w="1950" w:type="dxa"/>
          </w:tcPr>
          <w:p w14:paraId="55576330" w14:textId="77777777" w:rsidR="0019268C" w:rsidRDefault="0019268C">
            <w:pPr>
              <w:pStyle w:val="TableParagraph"/>
              <w:spacing w:before="0" w:line="240" w:lineRule="auto"/>
              <w:rPr>
                <w:sz w:val="16"/>
              </w:rPr>
            </w:pPr>
          </w:p>
        </w:tc>
        <w:tc>
          <w:tcPr>
            <w:tcW w:w="1681" w:type="dxa"/>
          </w:tcPr>
          <w:p w14:paraId="148506B3" w14:textId="77777777" w:rsidR="0019268C" w:rsidRDefault="00000000">
            <w:pPr>
              <w:pStyle w:val="TableParagraph"/>
              <w:ind w:left="136"/>
              <w:rPr>
                <w:sz w:val="18"/>
              </w:rPr>
            </w:pPr>
            <w:r>
              <w:rPr>
                <w:color w:val="231F20"/>
                <w:w w:val="110"/>
                <w:sz w:val="18"/>
              </w:rPr>
              <w:t>Lower outer</w:t>
            </w:r>
          </w:p>
        </w:tc>
        <w:tc>
          <w:tcPr>
            <w:tcW w:w="654" w:type="dxa"/>
          </w:tcPr>
          <w:p w14:paraId="4E5EC7D6" w14:textId="77777777" w:rsidR="0019268C" w:rsidRDefault="00000000">
            <w:pPr>
              <w:pStyle w:val="TableParagraph"/>
              <w:ind w:right="300"/>
              <w:jc w:val="right"/>
              <w:rPr>
                <w:sz w:val="18"/>
              </w:rPr>
            </w:pPr>
            <w:r>
              <w:rPr>
                <w:color w:val="231F20"/>
                <w:sz w:val="18"/>
              </w:rPr>
              <w:t>18</w:t>
            </w:r>
          </w:p>
        </w:tc>
        <w:tc>
          <w:tcPr>
            <w:tcW w:w="576" w:type="dxa"/>
          </w:tcPr>
          <w:p w14:paraId="2525292C" w14:textId="77777777" w:rsidR="0019268C" w:rsidRDefault="00000000">
            <w:pPr>
              <w:pStyle w:val="TableParagraph"/>
              <w:ind w:left="256"/>
              <w:rPr>
                <w:sz w:val="18"/>
              </w:rPr>
            </w:pPr>
            <w:r>
              <w:rPr>
                <w:color w:val="231F20"/>
                <w:sz w:val="18"/>
              </w:rPr>
              <w:t>11.3</w:t>
            </w:r>
          </w:p>
        </w:tc>
      </w:tr>
      <w:tr w:rsidR="0019268C" w14:paraId="12DCF852" w14:textId="77777777">
        <w:trPr>
          <w:trHeight w:val="229"/>
        </w:trPr>
        <w:tc>
          <w:tcPr>
            <w:tcW w:w="1950" w:type="dxa"/>
          </w:tcPr>
          <w:p w14:paraId="00475E70" w14:textId="77777777" w:rsidR="0019268C" w:rsidRDefault="0019268C">
            <w:pPr>
              <w:pStyle w:val="TableParagraph"/>
              <w:spacing w:before="0" w:line="240" w:lineRule="auto"/>
              <w:rPr>
                <w:sz w:val="16"/>
              </w:rPr>
            </w:pPr>
          </w:p>
        </w:tc>
        <w:tc>
          <w:tcPr>
            <w:tcW w:w="1681" w:type="dxa"/>
          </w:tcPr>
          <w:p w14:paraId="4CFEA037" w14:textId="77777777" w:rsidR="0019268C" w:rsidRDefault="00000000">
            <w:pPr>
              <w:pStyle w:val="TableParagraph"/>
              <w:ind w:left="136"/>
              <w:rPr>
                <w:sz w:val="18"/>
              </w:rPr>
            </w:pPr>
            <w:r>
              <w:rPr>
                <w:color w:val="231F20"/>
                <w:w w:val="105"/>
                <w:sz w:val="18"/>
              </w:rPr>
              <w:t>Multiple</w:t>
            </w:r>
          </w:p>
        </w:tc>
        <w:tc>
          <w:tcPr>
            <w:tcW w:w="654" w:type="dxa"/>
          </w:tcPr>
          <w:p w14:paraId="5F553A4B" w14:textId="77777777" w:rsidR="0019268C" w:rsidRDefault="00000000">
            <w:pPr>
              <w:pStyle w:val="TableParagraph"/>
              <w:ind w:right="300"/>
              <w:jc w:val="right"/>
              <w:rPr>
                <w:sz w:val="18"/>
              </w:rPr>
            </w:pPr>
            <w:r>
              <w:rPr>
                <w:color w:val="231F20"/>
                <w:sz w:val="18"/>
              </w:rPr>
              <w:t>26</w:t>
            </w:r>
          </w:p>
        </w:tc>
        <w:tc>
          <w:tcPr>
            <w:tcW w:w="576" w:type="dxa"/>
          </w:tcPr>
          <w:p w14:paraId="63AA2F14" w14:textId="77777777" w:rsidR="0019268C" w:rsidRDefault="00000000">
            <w:pPr>
              <w:pStyle w:val="TableParagraph"/>
              <w:ind w:left="256"/>
              <w:rPr>
                <w:sz w:val="18"/>
              </w:rPr>
            </w:pPr>
            <w:r>
              <w:rPr>
                <w:color w:val="231F20"/>
                <w:sz w:val="18"/>
              </w:rPr>
              <w:t>16.3</w:t>
            </w:r>
          </w:p>
        </w:tc>
      </w:tr>
      <w:tr w:rsidR="0019268C" w14:paraId="7FBCF7BF" w14:textId="77777777">
        <w:trPr>
          <w:trHeight w:val="229"/>
        </w:trPr>
        <w:tc>
          <w:tcPr>
            <w:tcW w:w="1950" w:type="dxa"/>
          </w:tcPr>
          <w:p w14:paraId="422F2467" w14:textId="77777777" w:rsidR="0019268C" w:rsidRDefault="00000000">
            <w:pPr>
              <w:pStyle w:val="TableParagraph"/>
              <w:rPr>
                <w:sz w:val="18"/>
              </w:rPr>
            </w:pPr>
            <w:r>
              <w:rPr>
                <w:color w:val="231F20"/>
                <w:w w:val="105"/>
                <w:sz w:val="18"/>
              </w:rPr>
              <w:t>Shape of the mass</w:t>
            </w:r>
          </w:p>
        </w:tc>
        <w:tc>
          <w:tcPr>
            <w:tcW w:w="1681" w:type="dxa"/>
          </w:tcPr>
          <w:p w14:paraId="25944941" w14:textId="77777777" w:rsidR="0019268C" w:rsidRDefault="00000000">
            <w:pPr>
              <w:pStyle w:val="TableParagraph"/>
              <w:ind w:left="136"/>
              <w:rPr>
                <w:sz w:val="18"/>
              </w:rPr>
            </w:pPr>
            <w:r>
              <w:rPr>
                <w:color w:val="231F20"/>
                <w:w w:val="105"/>
                <w:sz w:val="18"/>
              </w:rPr>
              <w:t>Oval</w:t>
            </w:r>
          </w:p>
        </w:tc>
        <w:tc>
          <w:tcPr>
            <w:tcW w:w="654" w:type="dxa"/>
          </w:tcPr>
          <w:p w14:paraId="44CB012E" w14:textId="77777777" w:rsidR="0019268C" w:rsidRDefault="00000000">
            <w:pPr>
              <w:pStyle w:val="TableParagraph"/>
              <w:ind w:left="126"/>
              <w:rPr>
                <w:sz w:val="18"/>
              </w:rPr>
            </w:pPr>
            <w:r>
              <w:rPr>
                <w:color w:val="231F20"/>
                <w:sz w:val="18"/>
              </w:rPr>
              <w:t>127</w:t>
            </w:r>
          </w:p>
        </w:tc>
        <w:tc>
          <w:tcPr>
            <w:tcW w:w="576" w:type="dxa"/>
          </w:tcPr>
          <w:p w14:paraId="3AF90EE3" w14:textId="77777777" w:rsidR="0019268C" w:rsidRDefault="00000000">
            <w:pPr>
              <w:pStyle w:val="TableParagraph"/>
              <w:ind w:left="256"/>
              <w:rPr>
                <w:sz w:val="18"/>
              </w:rPr>
            </w:pPr>
            <w:r>
              <w:rPr>
                <w:color w:val="231F20"/>
                <w:sz w:val="18"/>
              </w:rPr>
              <w:t>79.4</w:t>
            </w:r>
          </w:p>
        </w:tc>
      </w:tr>
      <w:tr w:rsidR="0019268C" w14:paraId="40176EEA" w14:textId="77777777">
        <w:trPr>
          <w:trHeight w:val="229"/>
        </w:trPr>
        <w:tc>
          <w:tcPr>
            <w:tcW w:w="1950" w:type="dxa"/>
          </w:tcPr>
          <w:p w14:paraId="0F796010" w14:textId="77777777" w:rsidR="0019268C" w:rsidRDefault="0019268C">
            <w:pPr>
              <w:pStyle w:val="TableParagraph"/>
              <w:spacing w:before="0" w:line="240" w:lineRule="auto"/>
              <w:rPr>
                <w:sz w:val="16"/>
              </w:rPr>
            </w:pPr>
          </w:p>
        </w:tc>
        <w:tc>
          <w:tcPr>
            <w:tcW w:w="1681" w:type="dxa"/>
          </w:tcPr>
          <w:p w14:paraId="3E66FB16" w14:textId="77777777" w:rsidR="0019268C" w:rsidRDefault="00000000">
            <w:pPr>
              <w:pStyle w:val="TableParagraph"/>
              <w:ind w:left="136"/>
              <w:rPr>
                <w:sz w:val="18"/>
              </w:rPr>
            </w:pPr>
            <w:r>
              <w:rPr>
                <w:color w:val="231F20"/>
                <w:w w:val="110"/>
                <w:sz w:val="18"/>
              </w:rPr>
              <w:t>Round</w:t>
            </w:r>
          </w:p>
        </w:tc>
        <w:tc>
          <w:tcPr>
            <w:tcW w:w="654" w:type="dxa"/>
          </w:tcPr>
          <w:p w14:paraId="0FBB5A74" w14:textId="77777777" w:rsidR="0019268C" w:rsidRDefault="00000000">
            <w:pPr>
              <w:pStyle w:val="TableParagraph"/>
              <w:ind w:left="126"/>
              <w:rPr>
                <w:sz w:val="18"/>
              </w:rPr>
            </w:pPr>
            <w:r>
              <w:rPr>
                <w:color w:val="231F20"/>
                <w:sz w:val="18"/>
              </w:rPr>
              <w:t>—</w:t>
            </w:r>
          </w:p>
        </w:tc>
        <w:tc>
          <w:tcPr>
            <w:tcW w:w="576" w:type="dxa"/>
          </w:tcPr>
          <w:p w14:paraId="2189D75A" w14:textId="77777777" w:rsidR="0019268C" w:rsidRDefault="00000000">
            <w:pPr>
              <w:pStyle w:val="TableParagraph"/>
              <w:ind w:left="256"/>
              <w:rPr>
                <w:sz w:val="18"/>
              </w:rPr>
            </w:pPr>
            <w:r>
              <w:rPr>
                <w:color w:val="231F20"/>
                <w:sz w:val="18"/>
              </w:rPr>
              <w:t>—</w:t>
            </w:r>
          </w:p>
        </w:tc>
      </w:tr>
      <w:tr w:rsidR="0019268C" w14:paraId="7893871C" w14:textId="77777777">
        <w:trPr>
          <w:trHeight w:val="229"/>
        </w:trPr>
        <w:tc>
          <w:tcPr>
            <w:tcW w:w="1950" w:type="dxa"/>
          </w:tcPr>
          <w:p w14:paraId="5E06CAF7" w14:textId="77777777" w:rsidR="0019268C" w:rsidRDefault="0019268C">
            <w:pPr>
              <w:pStyle w:val="TableParagraph"/>
              <w:spacing w:before="0" w:line="240" w:lineRule="auto"/>
              <w:rPr>
                <w:sz w:val="16"/>
              </w:rPr>
            </w:pPr>
          </w:p>
        </w:tc>
        <w:tc>
          <w:tcPr>
            <w:tcW w:w="1681" w:type="dxa"/>
          </w:tcPr>
          <w:p w14:paraId="45A55C44" w14:textId="77777777" w:rsidR="0019268C" w:rsidRDefault="00000000">
            <w:pPr>
              <w:pStyle w:val="TableParagraph"/>
              <w:ind w:left="136"/>
              <w:rPr>
                <w:sz w:val="18"/>
              </w:rPr>
            </w:pPr>
            <w:r>
              <w:rPr>
                <w:color w:val="231F20"/>
                <w:w w:val="110"/>
                <w:sz w:val="18"/>
              </w:rPr>
              <w:t>Irregular</w:t>
            </w:r>
          </w:p>
        </w:tc>
        <w:tc>
          <w:tcPr>
            <w:tcW w:w="654" w:type="dxa"/>
          </w:tcPr>
          <w:p w14:paraId="73D1842D" w14:textId="77777777" w:rsidR="0019268C" w:rsidRDefault="00000000">
            <w:pPr>
              <w:pStyle w:val="TableParagraph"/>
              <w:ind w:right="300"/>
              <w:jc w:val="right"/>
              <w:rPr>
                <w:sz w:val="18"/>
              </w:rPr>
            </w:pPr>
            <w:r>
              <w:rPr>
                <w:color w:val="231F20"/>
                <w:sz w:val="18"/>
              </w:rPr>
              <w:t>33</w:t>
            </w:r>
          </w:p>
        </w:tc>
        <w:tc>
          <w:tcPr>
            <w:tcW w:w="576" w:type="dxa"/>
          </w:tcPr>
          <w:p w14:paraId="47C8ACA1" w14:textId="77777777" w:rsidR="0019268C" w:rsidRDefault="00000000">
            <w:pPr>
              <w:pStyle w:val="TableParagraph"/>
              <w:ind w:left="256"/>
              <w:rPr>
                <w:sz w:val="18"/>
              </w:rPr>
            </w:pPr>
            <w:r>
              <w:rPr>
                <w:color w:val="231F20"/>
                <w:sz w:val="18"/>
              </w:rPr>
              <w:t>20.6</w:t>
            </w:r>
          </w:p>
        </w:tc>
      </w:tr>
      <w:tr w:rsidR="0019268C" w14:paraId="69F15C37" w14:textId="77777777">
        <w:trPr>
          <w:trHeight w:val="229"/>
        </w:trPr>
        <w:tc>
          <w:tcPr>
            <w:tcW w:w="1950" w:type="dxa"/>
          </w:tcPr>
          <w:p w14:paraId="4EB32938" w14:textId="77777777" w:rsidR="0019268C" w:rsidRDefault="00000000">
            <w:pPr>
              <w:pStyle w:val="TableParagraph"/>
              <w:rPr>
                <w:sz w:val="18"/>
              </w:rPr>
            </w:pPr>
            <w:r>
              <w:rPr>
                <w:color w:val="231F20"/>
                <w:w w:val="105"/>
                <w:sz w:val="18"/>
              </w:rPr>
              <w:t>Orientation of the mass</w:t>
            </w:r>
          </w:p>
        </w:tc>
        <w:tc>
          <w:tcPr>
            <w:tcW w:w="1681" w:type="dxa"/>
          </w:tcPr>
          <w:p w14:paraId="4A41207C" w14:textId="77777777" w:rsidR="0019268C" w:rsidRDefault="00000000">
            <w:pPr>
              <w:pStyle w:val="TableParagraph"/>
              <w:ind w:left="136"/>
              <w:rPr>
                <w:sz w:val="18"/>
              </w:rPr>
            </w:pPr>
            <w:r>
              <w:rPr>
                <w:color w:val="231F20"/>
                <w:w w:val="105"/>
                <w:sz w:val="18"/>
              </w:rPr>
              <w:t>Taller than wide</w:t>
            </w:r>
          </w:p>
        </w:tc>
        <w:tc>
          <w:tcPr>
            <w:tcW w:w="654" w:type="dxa"/>
          </w:tcPr>
          <w:p w14:paraId="3F881867" w14:textId="77777777" w:rsidR="0019268C" w:rsidRDefault="00000000">
            <w:pPr>
              <w:pStyle w:val="TableParagraph"/>
              <w:ind w:right="300"/>
              <w:jc w:val="right"/>
              <w:rPr>
                <w:sz w:val="18"/>
              </w:rPr>
            </w:pPr>
            <w:r>
              <w:rPr>
                <w:color w:val="231F20"/>
                <w:sz w:val="18"/>
              </w:rPr>
              <w:t>34</w:t>
            </w:r>
          </w:p>
        </w:tc>
        <w:tc>
          <w:tcPr>
            <w:tcW w:w="576" w:type="dxa"/>
          </w:tcPr>
          <w:p w14:paraId="631CFBB6" w14:textId="77777777" w:rsidR="0019268C" w:rsidRDefault="00000000">
            <w:pPr>
              <w:pStyle w:val="TableParagraph"/>
              <w:ind w:left="256"/>
              <w:rPr>
                <w:sz w:val="18"/>
              </w:rPr>
            </w:pPr>
            <w:r>
              <w:rPr>
                <w:color w:val="231F20"/>
                <w:sz w:val="18"/>
              </w:rPr>
              <w:t>21.3</w:t>
            </w:r>
          </w:p>
        </w:tc>
      </w:tr>
      <w:tr w:rsidR="0019268C" w14:paraId="7285100A" w14:textId="77777777">
        <w:trPr>
          <w:trHeight w:val="229"/>
        </w:trPr>
        <w:tc>
          <w:tcPr>
            <w:tcW w:w="1950" w:type="dxa"/>
          </w:tcPr>
          <w:p w14:paraId="6B6BA7C8" w14:textId="77777777" w:rsidR="0019268C" w:rsidRDefault="0019268C">
            <w:pPr>
              <w:pStyle w:val="TableParagraph"/>
              <w:spacing w:before="0" w:line="240" w:lineRule="auto"/>
              <w:rPr>
                <w:sz w:val="16"/>
              </w:rPr>
            </w:pPr>
          </w:p>
        </w:tc>
        <w:tc>
          <w:tcPr>
            <w:tcW w:w="1681" w:type="dxa"/>
          </w:tcPr>
          <w:p w14:paraId="1C10A2E3" w14:textId="77777777" w:rsidR="0019268C" w:rsidRDefault="00000000">
            <w:pPr>
              <w:pStyle w:val="TableParagraph"/>
              <w:ind w:left="136"/>
              <w:rPr>
                <w:sz w:val="18"/>
              </w:rPr>
            </w:pPr>
            <w:r>
              <w:rPr>
                <w:color w:val="231F20"/>
                <w:w w:val="110"/>
                <w:sz w:val="18"/>
              </w:rPr>
              <w:t>Wider than tall</w:t>
            </w:r>
          </w:p>
        </w:tc>
        <w:tc>
          <w:tcPr>
            <w:tcW w:w="654" w:type="dxa"/>
          </w:tcPr>
          <w:p w14:paraId="4545A26D" w14:textId="77777777" w:rsidR="0019268C" w:rsidRDefault="00000000">
            <w:pPr>
              <w:pStyle w:val="TableParagraph"/>
              <w:ind w:left="126"/>
              <w:rPr>
                <w:sz w:val="18"/>
              </w:rPr>
            </w:pPr>
            <w:r>
              <w:rPr>
                <w:color w:val="231F20"/>
                <w:sz w:val="18"/>
              </w:rPr>
              <w:t>126</w:t>
            </w:r>
          </w:p>
        </w:tc>
        <w:tc>
          <w:tcPr>
            <w:tcW w:w="576" w:type="dxa"/>
          </w:tcPr>
          <w:p w14:paraId="1B74FFC6" w14:textId="77777777" w:rsidR="0019268C" w:rsidRDefault="00000000">
            <w:pPr>
              <w:pStyle w:val="TableParagraph"/>
              <w:ind w:left="256"/>
              <w:rPr>
                <w:sz w:val="18"/>
              </w:rPr>
            </w:pPr>
            <w:r>
              <w:rPr>
                <w:color w:val="231F20"/>
                <w:sz w:val="18"/>
              </w:rPr>
              <w:t>78.8</w:t>
            </w:r>
          </w:p>
        </w:tc>
      </w:tr>
      <w:tr w:rsidR="0019268C" w14:paraId="01ED8A27" w14:textId="77777777">
        <w:trPr>
          <w:trHeight w:val="229"/>
        </w:trPr>
        <w:tc>
          <w:tcPr>
            <w:tcW w:w="1950" w:type="dxa"/>
          </w:tcPr>
          <w:p w14:paraId="75C549EA" w14:textId="77777777" w:rsidR="0019268C" w:rsidRDefault="00000000">
            <w:pPr>
              <w:pStyle w:val="TableParagraph"/>
              <w:rPr>
                <w:sz w:val="18"/>
              </w:rPr>
            </w:pPr>
            <w:r>
              <w:rPr>
                <w:color w:val="231F20"/>
                <w:w w:val="105"/>
                <w:sz w:val="18"/>
              </w:rPr>
              <w:t>Margin of the mass</w:t>
            </w:r>
          </w:p>
        </w:tc>
        <w:tc>
          <w:tcPr>
            <w:tcW w:w="1681" w:type="dxa"/>
          </w:tcPr>
          <w:p w14:paraId="2CB180A2" w14:textId="77777777" w:rsidR="0019268C" w:rsidRDefault="00000000">
            <w:pPr>
              <w:pStyle w:val="TableParagraph"/>
              <w:ind w:left="136"/>
              <w:rPr>
                <w:sz w:val="18"/>
              </w:rPr>
            </w:pPr>
            <w:r>
              <w:rPr>
                <w:color w:val="231F20"/>
                <w:w w:val="105"/>
                <w:sz w:val="18"/>
              </w:rPr>
              <w:t>Circumscribed</w:t>
            </w:r>
          </w:p>
        </w:tc>
        <w:tc>
          <w:tcPr>
            <w:tcW w:w="654" w:type="dxa"/>
          </w:tcPr>
          <w:p w14:paraId="30A08C9C" w14:textId="77777777" w:rsidR="0019268C" w:rsidRDefault="00000000">
            <w:pPr>
              <w:pStyle w:val="TableParagraph"/>
              <w:ind w:left="126"/>
              <w:rPr>
                <w:sz w:val="18"/>
              </w:rPr>
            </w:pPr>
            <w:r>
              <w:rPr>
                <w:color w:val="231F20"/>
                <w:sz w:val="18"/>
              </w:rPr>
              <w:t>123</w:t>
            </w:r>
          </w:p>
        </w:tc>
        <w:tc>
          <w:tcPr>
            <w:tcW w:w="576" w:type="dxa"/>
          </w:tcPr>
          <w:p w14:paraId="1A3F1AA2" w14:textId="77777777" w:rsidR="0019268C" w:rsidRDefault="00000000">
            <w:pPr>
              <w:pStyle w:val="TableParagraph"/>
              <w:ind w:left="256"/>
              <w:rPr>
                <w:sz w:val="18"/>
              </w:rPr>
            </w:pPr>
            <w:r>
              <w:rPr>
                <w:color w:val="231F20"/>
                <w:sz w:val="18"/>
              </w:rPr>
              <w:t>76.9</w:t>
            </w:r>
          </w:p>
        </w:tc>
      </w:tr>
      <w:tr w:rsidR="0019268C" w14:paraId="443BEFF8" w14:textId="77777777">
        <w:trPr>
          <w:trHeight w:val="229"/>
        </w:trPr>
        <w:tc>
          <w:tcPr>
            <w:tcW w:w="1950" w:type="dxa"/>
          </w:tcPr>
          <w:p w14:paraId="10D9B0B8" w14:textId="77777777" w:rsidR="0019268C" w:rsidRDefault="0019268C">
            <w:pPr>
              <w:pStyle w:val="TableParagraph"/>
              <w:spacing w:before="0" w:line="240" w:lineRule="auto"/>
              <w:rPr>
                <w:sz w:val="16"/>
              </w:rPr>
            </w:pPr>
          </w:p>
        </w:tc>
        <w:tc>
          <w:tcPr>
            <w:tcW w:w="1681" w:type="dxa"/>
          </w:tcPr>
          <w:p w14:paraId="0A5D3F51" w14:textId="77777777" w:rsidR="0019268C" w:rsidRDefault="00000000">
            <w:pPr>
              <w:pStyle w:val="TableParagraph"/>
              <w:ind w:left="136"/>
              <w:rPr>
                <w:sz w:val="18"/>
              </w:rPr>
            </w:pPr>
            <w:r>
              <w:rPr>
                <w:color w:val="231F20"/>
                <w:w w:val="110"/>
                <w:sz w:val="18"/>
              </w:rPr>
              <w:t>Not circumscribed</w:t>
            </w:r>
          </w:p>
        </w:tc>
        <w:tc>
          <w:tcPr>
            <w:tcW w:w="654" w:type="dxa"/>
          </w:tcPr>
          <w:p w14:paraId="3652C0F2" w14:textId="77777777" w:rsidR="0019268C" w:rsidRDefault="00000000">
            <w:pPr>
              <w:pStyle w:val="TableParagraph"/>
              <w:ind w:left="126"/>
              <w:rPr>
                <w:sz w:val="18"/>
              </w:rPr>
            </w:pPr>
            <w:r>
              <w:rPr>
                <w:color w:val="231F20"/>
                <w:sz w:val="18"/>
              </w:rPr>
              <w:t>37</w:t>
            </w:r>
          </w:p>
        </w:tc>
        <w:tc>
          <w:tcPr>
            <w:tcW w:w="576" w:type="dxa"/>
          </w:tcPr>
          <w:p w14:paraId="1FC0D86F" w14:textId="77777777" w:rsidR="0019268C" w:rsidRDefault="00000000">
            <w:pPr>
              <w:pStyle w:val="TableParagraph"/>
              <w:ind w:left="256"/>
              <w:rPr>
                <w:sz w:val="18"/>
              </w:rPr>
            </w:pPr>
            <w:r>
              <w:rPr>
                <w:color w:val="231F20"/>
                <w:sz w:val="18"/>
              </w:rPr>
              <w:t>23.1</w:t>
            </w:r>
          </w:p>
        </w:tc>
      </w:tr>
      <w:tr w:rsidR="0019268C" w14:paraId="58593521" w14:textId="77777777">
        <w:trPr>
          <w:trHeight w:val="224"/>
        </w:trPr>
        <w:tc>
          <w:tcPr>
            <w:tcW w:w="1950" w:type="dxa"/>
          </w:tcPr>
          <w:p w14:paraId="4A71C82C" w14:textId="77777777" w:rsidR="0019268C" w:rsidRDefault="00000000">
            <w:pPr>
              <w:pStyle w:val="TableParagraph"/>
              <w:spacing w:line="197" w:lineRule="exact"/>
              <w:rPr>
                <w:sz w:val="18"/>
              </w:rPr>
            </w:pPr>
            <w:r>
              <w:rPr>
                <w:color w:val="231F20"/>
                <w:w w:val="110"/>
                <w:sz w:val="18"/>
              </w:rPr>
              <w:t>Echopattern of the</w:t>
            </w:r>
          </w:p>
        </w:tc>
        <w:tc>
          <w:tcPr>
            <w:tcW w:w="1681" w:type="dxa"/>
          </w:tcPr>
          <w:p w14:paraId="0A1919FA" w14:textId="77777777" w:rsidR="0019268C" w:rsidRDefault="00000000">
            <w:pPr>
              <w:pStyle w:val="TableParagraph"/>
              <w:spacing w:line="197" w:lineRule="exact"/>
              <w:ind w:left="136"/>
              <w:rPr>
                <w:sz w:val="18"/>
              </w:rPr>
            </w:pPr>
            <w:r>
              <w:rPr>
                <w:color w:val="231F20"/>
                <w:w w:val="105"/>
                <w:sz w:val="18"/>
              </w:rPr>
              <w:t>Anechoic</w:t>
            </w:r>
          </w:p>
        </w:tc>
        <w:tc>
          <w:tcPr>
            <w:tcW w:w="654" w:type="dxa"/>
          </w:tcPr>
          <w:p w14:paraId="00064512" w14:textId="77777777" w:rsidR="0019268C" w:rsidRDefault="00000000">
            <w:pPr>
              <w:pStyle w:val="TableParagraph"/>
              <w:spacing w:line="197" w:lineRule="exact"/>
              <w:ind w:right="300"/>
              <w:jc w:val="right"/>
              <w:rPr>
                <w:sz w:val="18"/>
              </w:rPr>
            </w:pPr>
            <w:r>
              <w:rPr>
                <w:color w:val="231F20"/>
                <w:sz w:val="18"/>
              </w:rPr>
              <w:t>41</w:t>
            </w:r>
          </w:p>
        </w:tc>
        <w:tc>
          <w:tcPr>
            <w:tcW w:w="576" w:type="dxa"/>
          </w:tcPr>
          <w:p w14:paraId="0B946E54" w14:textId="77777777" w:rsidR="0019268C" w:rsidRDefault="00000000">
            <w:pPr>
              <w:pStyle w:val="TableParagraph"/>
              <w:spacing w:line="197" w:lineRule="exact"/>
              <w:ind w:left="256"/>
              <w:rPr>
                <w:sz w:val="18"/>
              </w:rPr>
            </w:pPr>
            <w:r>
              <w:rPr>
                <w:color w:val="231F20"/>
                <w:sz w:val="18"/>
              </w:rPr>
              <w:t>25.6</w:t>
            </w:r>
          </w:p>
        </w:tc>
      </w:tr>
      <w:tr w:rsidR="0019268C" w14:paraId="73277E8E" w14:textId="77777777">
        <w:trPr>
          <w:trHeight w:val="233"/>
        </w:trPr>
        <w:tc>
          <w:tcPr>
            <w:tcW w:w="1950" w:type="dxa"/>
          </w:tcPr>
          <w:p w14:paraId="7158055A" w14:textId="77777777" w:rsidR="0019268C" w:rsidRDefault="00000000">
            <w:pPr>
              <w:pStyle w:val="TableParagraph"/>
              <w:spacing w:before="2" w:line="240" w:lineRule="auto"/>
              <w:rPr>
                <w:sz w:val="18"/>
              </w:rPr>
            </w:pPr>
            <w:r>
              <w:rPr>
                <w:color w:val="231F20"/>
                <w:w w:val="105"/>
                <w:sz w:val="18"/>
              </w:rPr>
              <w:t>mass</w:t>
            </w:r>
          </w:p>
        </w:tc>
        <w:tc>
          <w:tcPr>
            <w:tcW w:w="1681" w:type="dxa"/>
          </w:tcPr>
          <w:p w14:paraId="58D23791" w14:textId="77777777" w:rsidR="0019268C" w:rsidRDefault="00000000">
            <w:pPr>
              <w:pStyle w:val="TableParagraph"/>
              <w:spacing w:before="12"/>
              <w:ind w:left="136"/>
              <w:rPr>
                <w:sz w:val="18"/>
              </w:rPr>
            </w:pPr>
            <w:r>
              <w:rPr>
                <w:color w:val="231F20"/>
                <w:w w:val="105"/>
                <w:sz w:val="18"/>
              </w:rPr>
              <w:t>Hypoechoic</w:t>
            </w:r>
          </w:p>
        </w:tc>
        <w:tc>
          <w:tcPr>
            <w:tcW w:w="654" w:type="dxa"/>
          </w:tcPr>
          <w:p w14:paraId="13AAA8D8" w14:textId="77777777" w:rsidR="0019268C" w:rsidRDefault="00000000">
            <w:pPr>
              <w:pStyle w:val="TableParagraph"/>
              <w:spacing w:before="12"/>
              <w:ind w:right="300"/>
              <w:jc w:val="right"/>
              <w:rPr>
                <w:sz w:val="18"/>
              </w:rPr>
            </w:pPr>
            <w:r>
              <w:rPr>
                <w:color w:val="231F20"/>
                <w:sz w:val="18"/>
              </w:rPr>
              <w:t>94</w:t>
            </w:r>
          </w:p>
        </w:tc>
        <w:tc>
          <w:tcPr>
            <w:tcW w:w="576" w:type="dxa"/>
          </w:tcPr>
          <w:p w14:paraId="151C20EA" w14:textId="77777777" w:rsidR="0019268C" w:rsidRDefault="00000000">
            <w:pPr>
              <w:pStyle w:val="TableParagraph"/>
              <w:spacing w:before="12"/>
              <w:ind w:left="256"/>
              <w:rPr>
                <w:sz w:val="18"/>
              </w:rPr>
            </w:pPr>
            <w:r>
              <w:rPr>
                <w:color w:val="231F20"/>
                <w:sz w:val="18"/>
              </w:rPr>
              <w:t>58.8</w:t>
            </w:r>
          </w:p>
        </w:tc>
      </w:tr>
      <w:tr w:rsidR="0019268C" w14:paraId="20829FBA" w14:textId="77777777">
        <w:trPr>
          <w:trHeight w:val="229"/>
        </w:trPr>
        <w:tc>
          <w:tcPr>
            <w:tcW w:w="1950" w:type="dxa"/>
          </w:tcPr>
          <w:p w14:paraId="4D2F0DB6" w14:textId="77777777" w:rsidR="0019268C" w:rsidRDefault="0019268C">
            <w:pPr>
              <w:pStyle w:val="TableParagraph"/>
              <w:spacing w:before="0" w:line="240" w:lineRule="auto"/>
              <w:rPr>
                <w:sz w:val="16"/>
              </w:rPr>
            </w:pPr>
          </w:p>
        </w:tc>
        <w:tc>
          <w:tcPr>
            <w:tcW w:w="1681" w:type="dxa"/>
          </w:tcPr>
          <w:p w14:paraId="212DF056" w14:textId="77777777" w:rsidR="0019268C" w:rsidRDefault="00000000">
            <w:pPr>
              <w:pStyle w:val="TableParagraph"/>
              <w:ind w:left="136"/>
              <w:rPr>
                <w:sz w:val="18"/>
              </w:rPr>
            </w:pPr>
            <w:r>
              <w:rPr>
                <w:color w:val="231F20"/>
                <w:w w:val="105"/>
                <w:sz w:val="18"/>
              </w:rPr>
              <w:t>Isoechoic</w:t>
            </w:r>
          </w:p>
        </w:tc>
        <w:tc>
          <w:tcPr>
            <w:tcW w:w="654" w:type="dxa"/>
          </w:tcPr>
          <w:p w14:paraId="7A69D853" w14:textId="77777777" w:rsidR="0019268C" w:rsidRDefault="00000000">
            <w:pPr>
              <w:pStyle w:val="TableParagraph"/>
              <w:ind w:left="126"/>
              <w:rPr>
                <w:sz w:val="18"/>
              </w:rPr>
            </w:pPr>
            <w:r>
              <w:rPr>
                <w:color w:val="231F20"/>
                <w:sz w:val="18"/>
              </w:rPr>
              <w:t>—</w:t>
            </w:r>
          </w:p>
        </w:tc>
        <w:tc>
          <w:tcPr>
            <w:tcW w:w="576" w:type="dxa"/>
          </w:tcPr>
          <w:p w14:paraId="499CD420" w14:textId="77777777" w:rsidR="0019268C" w:rsidRDefault="00000000">
            <w:pPr>
              <w:pStyle w:val="TableParagraph"/>
              <w:ind w:left="256"/>
              <w:rPr>
                <w:sz w:val="18"/>
              </w:rPr>
            </w:pPr>
            <w:r>
              <w:rPr>
                <w:color w:val="231F20"/>
                <w:sz w:val="18"/>
              </w:rPr>
              <w:t>—</w:t>
            </w:r>
          </w:p>
        </w:tc>
      </w:tr>
      <w:tr w:rsidR="0019268C" w14:paraId="0CBA4257" w14:textId="77777777">
        <w:trPr>
          <w:trHeight w:val="229"/>
        </w:trPr>
        <w:tc>
          <w:tcPr>
            <w:tcW w:w="1950" w:type="dxa"/>
          </w:tcPr>
          <w:p w14:paraId="4E365CB7" w14:textId="77777777" w:rsidR="0019268C" w:rsidRDefault="0019268C">
            <w:pPr>
              <w:pStyle w:val="TableParagraph"/>
              <w:spacing w:before="0" w:line="240" w:lineRule="auto"/>
              <w:rPr>
                <w:sz w:val="16"/>
              </w:rPr>
            </w:pPr>
          </w:p>
        </w:tc>
        <w:tc>
          <w:tcPr>
            <w:tcW w:w="1681" w:type="dxa"/>
          </w:tcPr>
          <w:p w14:paraId="168FB086" w14:textId="77777777" w:rsidR="0019268C" w:rsidRDefault="00000000">
            <w:pPr>
              <w:pStyle w:val="TableParagraph"/>
              <w:ind w:left="136"/>
              <w:rPr>
                <w:sz w:val="18"/>
              </w:rPr>
            </w:pPr>
            <w:r>
              <w:rPr>
                <w:color w:val="231F20"/>
                <w:w w:val="105"/>
                <w:sz w:val="18"/>
              </w:rPr>
              <w:t>Hyperechoic</w:t>
            </w:r>
          </w:p>
        </w:tc>
        <w:tc>
          <w:tcPr>
            <w:tcW w:w="654" w:type="dxa"/>
          </w:tcPr>
          <w:p w14:paraId="2173C891" w14:textId="77777777" w:rsidR="0019268C" w:rsidRDefault="00000000">
            <w:pPr>
              <w:pStyle w:val="TableParagraph"/>
              <w:ind w:right="300"/>
              <w:jc w:val="right"/>
              <w:rPr>
                <w:sz w:val="18"/>
              </w:rPr>
            </w:pPr>
            <w:r>
              <w:rPr>
                <w:color w:val="231F20"/>
                <w:sz w:val="18"/>
              </w:rPr>
              <w:t>20</w:t>
            </w:r>
          </w:p>
        </w:tc>
        <w:tc>
          <w:tcPr>
            <w:tcW w:w="576" w:type="dxa"/>
          </w:tcPr>
          <w:p w14:paraId="71E22BE1" w14:textId="77777777" w:rsidR="0019268C" w:rsidRDefault="00000000">
            <w:pPr>
              <w:pStyle w:val="TableParagraph"/>
              <w:ind w:left="256"/>
              <w:rPr>
                <w:sz w:val="18"/>
              </w:rPr>
            </w:pPr>
            <w:r>
              <w:rPr>
                <w:color w:val="231F20"/>
                <w:sz w:val="18"/>
              </w:rPr>
              <w:t>12.5</w:t>
            </w:r>
          </w:p>
        </w:tc>
      </w:tr>
      <w:tr w:rsidR="0019268C" w14:paraId="00AB8EDA" w14:textId="77777777">
        <w:trPr>
          <w:trHeight w:val="229"/>
        </w:trPr>
        <w:tc>
          <w:tcPr>
            <w:tcW w:w="1950" w:type="dxa"/>
          </w:tcPr>
          <w:p w14:paraId="608FB0C9" w14:textId="77777777" w:rsidR="0019268C" w:rsidRDefault="0019268C">
            <w:pPr>
              <w:pStyle w:val="TableParagraph"/>
              <w:spacing w:before="0" w:line="240" w:lineRule="auto"/>
              <w:rPr>
                <w:sz w:val="16"/>
              </w:rPr>
            </w:pPr>
          </w:p>
        </w:tc>
        <w:tc>
          <w:tcPr>
            <w:tcW w:w="1681" w:type="dxa"/>
          </w:tcPr>
          <w:p w14:paraId="037DFD2B" w14:textId="77777777" w:rsidR="0019268C" w:rsidRDefault="00000000">
            <w:pPr>
              <w:pStyle w:val="TableParagraph"/>
              <w:ind w:left="136"/>
              <w:rPr>
                <w:sz w:val="18"/>
              </w:rPr>
            </w:pPr>
            <w:r>
              <w:rPr>
                <w:color w:val="231F20"/>
                <w:w w:val="105"/>
                <w:sz w:val="18"/>
              </w:rPr>
              <w:t>Heterogeneous</w:t>
            </w:r>
          </w:p>
        </w:tc>
        <w:tc>
          <w:tcPr>
            <w:tcW w:w="654" w:type="dxa"/>
          </w:tcPr>
          <w:p w14:paraId="13660E8D" w14:textId="77777777" w:rsidR="0019268C" w:rsidRDefault="00000000">
            <w:pPr>
              <w:pStyle w:val="TableParagraph"/>
              <w:ind w:left="126"/>
              <w:rPr>
                <w:sz w:val="18"/>
              </w:rPr>
            </w:pPr>
            <w:r>
              <w:rPr>
                <w:color w:val="231F20"/>
                <w:sz w:val="18"/>
              </w:rPr>
              <w:t>5</w:t>
            </w:r>
          </w:p>
        </w:tc>
        <w:tc>
          <w:tcPr>
            <w:tcW w:w="576" w:type="dxa"/>
          </w:tcPr>
          <w:p w14:paraId="4D48E5FA" w14:textId="77777777" w:rsidR="0019268C" w:rsidRDefault="00000000">
            <w:pPr>
              <w:pStyle w:val="TableParagraph"/>
              <w:ind w:left="301"/>
              <w:rPr>
                <w:sz w:val="18"/>
              </w:rPr>
            </w:pPr>
            <w:r>
              <w:rPr>
                <w:color w:val="231F20"/>
                <w:sz w:val="18"/>
              </w:rPr>
              <w:t>3.1</w:t>
            </w:r>
          </w:p>
        </w:tc>
      </w:tr>
      <w:tr w:rsidR="0019268C" w14:paraId="279C6345" w14:textId="77777777">
        <w:trPr>
          <w:trHeight w:val="224"/>
        </w:trPr>
        <w:tc>
          <w:tcPr>
            <w:tcW w:w="1950" w:type="dxa"/>
          </w:tcPr>
          <w:p w14:paraId="5093EB4E" w14:textId="77777777" w:rsidR="0019268C" w:rsidRDefault="00000000">
            <w:pPr>
              <w:pStyle w:val="TableParagraph"/>
              <w:spacing w:line="197" w:lineRule="exact"/>
              <w:rPr>
                <w:sz w:val="18"/>
              </w:rPr>
            </w:pPr>
            <w:r>
              <w:rPr>
                <w:color w:val="231F20"/>
                <w:w w:val="105"/>
                <w:sz w:val="18"/>
              </w:rPr>
              <w:t>Presence of</w:t>
            </w:r>
          </w:p>
        </w:tc>
        <w:tc>
          <w:tcPr>
            <w:tcW w:w="1681" w:type="dxa"/>
          </w:tcPr>
          <w:p w14:paraId="55B6EC52" w14:textId="77777777" w:rsidR="0019268C" w:rsidRDefault="00000000">
            <w:pPr>
              <w:pStyle w:val="TableParagraph"/>
              <w:spacing w:line="197" w:lineRule="exact"/>
              <w:ind w:left="136"/>
              <w:rPr>
                <w:sz w:val="18"/>
              </w:rPr>
            </w:pPr>
            <w:r>
              <w:rPr>
                <w:color w:val="231F20"/>
                <w:sz w:val="18"/>
              </w:rPr>
              <w:t>Yes</w:t>
            </w:r>
          </w:p>
        </w:tc>
        <w:tc>
          <w:tcPr>
            <w:tcW w:w="654" w:type="dxa"/>
          </w:tcPr>
          <w:p w14:paraId="6594FB0D" w14:textId="77777777" w:rsidR="0019268C" w:rsidRDefault="00000000">
            <w:pPr>
              <w:pStyle w:val="TableParagraph"/>
              <w:spacing w:line="197" w:lineRule="exact"/>
              <w:ind w:right="300"/>
              <w:jc w:val="right"/>
              <w:rPr>
                <w:sz w:val="18"/>
              </w:rPr>
            </w:pPr>
            <w:r>
              <w:rPr>
                <w:color w:val="231F20"/>
                <w:sz w:val="18"/>
              </w:rPr>
              <w:t>21</w:t>
            </w:r>
          </w:p>
        </w:tc>
        <w:tc>
          <w:tcPr>
            <w:tcW w:w="576" w:type="dxa"/>
          </w:tcPr>
          <w:p w14:paraId="1F7005D4" w14:textId="77777777" w:rsidR="0019268C" w:rsidRDefault="00000000">
            <w:pPr>
              <w:pStyle w:val="TableParagraph"/>
              <w:spacing w:line="197" w:lineRule="exact"/>
              <w:ind w:left="256"/>
              <w:rPr>
                <w:sz w:val="18"/>
              </w:rPr>
            </w:pPr>
            <w:r>
              <w:rPr>
                <w:color w:val="231F20"/>
                <w:sz w:val="18"/>
              </w:rPr>
              <w:t>13.1</w:t>
            </w:r>
          </w:p>
        </w:tc>
      </w:tr>
      <w:tr w:rsidR="0019268C" w14:paraId="0A126E79" w14:textId="77777777">
        <w:trPr>
          <w:trHeight w:val="233"/>
        </w:trPr>
        <w:tc>
          <w:tcPr>
            <w:tcW w:w="1950" w:type="dxa"/>
          </w:tcPr>
          <w:p w14:paraId="35990BF5" w14:textId="77777777" w:rsidR="0019268C" w:rsidRDefault="00000000">
            <w:pPr>
              <w:pStyle w:val="TableParagraph"/>
              <w:spacing w:before="2" w:line="240" w:lineRule="auto"/>
              <w:rPr>
                <w:sz w:val="18"/>
              </w:rPr>
            </w:pPr>
            <w:r>
              <w:rPr>
                <w:color w:val="231F20"/>
                <w:w w:val="110"/>
                <w:sz w:val="18"/>
              </w:rPr>
              <w:t>architectural distortion</w:t>
            </w:r>
          </w:p>
        </w:tc>
        <w:tc>
          <w:tcPr>
            <w:tcW w:w="1681" w:type="dxa"/>
          </w:tcPr>
          <w:p w14:paraId="4B6C9131" w14:textId="77777777" w:rsidR="0019268C" w:rsidRDefault="00000000">
            <w:pPr>
              <w:pStyle w:val="TableParagraph"/>
              <w:spacing w:before="12"/>
              <w:ind w:left="136"/>
              <w:rPr>
                <w:sz w:val="18"/>
              </w:rPr>
            </w:pPr>
            <w:r>
              <w:rPr>
                <w:color w:val="231F20"/>
                <w:w w:val="115"/>
                <w:sz w:val="18"/>
              </w:rPr>
              <w:t>No</w:t>
            </w:r>
          </w:p>
        </w:tc>
        <w:tc>
          <w:tcPr>
            <w:tcW w:w="654" w:type="dxa"/>
          </w:tcPr>
          <w:p w14:paraId="1F0AE0D1" w14:textId="77777777" w:rsidR="0019268C" w:rsidRDefault="00000000">
            <w:pPr>
              <w:pStyle w:val="TableParagraph"/>
              <w:spacing w:before="12"/>
              <w:ind w:left="126"/>
              <w:rPr>
                <w:sz w:val="18"/>
              </w:rPr>
            </w:pPr>
            <w:r>
              <w:rPr>
                <w:color w:val="231F20"/>
                <w:sz w:val="18"/>
              </w:rPr>
              <w:t>139</w:t>
            </w:r>
          </w:p>
        </w:tc>
        <w:tc>
          <w:tcPr>
            <w:tcW w:w="576" w:type="dxa"/>
          </w:tcPr>
          <w:p w14:paraId="7F5F677F" w14:textId="77777777" w:rsidR="0019268C" w:rsidRDefault="00000000">
            <w:pPr>
              <w:pStyle w:val="TableParagraph"/>
              <w:spacing w:before="12"/>
              <w:ind w:left="256"/>
              <w:rPr>
                <w:sz w:val="18"/>
              </w:rPr>
            </w:pPr>
            <w:r>
              <w:rPr>
                <w:color w:val="231F20"/>
                <w:sz w:val="18"/>
              </w:rPr>
              <w:t>86.9</w:t>
            </w:r>
          </w:p>
        </w:tc>
      </w:tr>
      <w:tr w:rsidR="0019268C" w14:paraId="66B93989" w14:textId="77777777">
        <w:trPr>
          <w:trHeight w:val="224"/>
        </w:trPr>
        <w:tc>
          <w:tcPr>
            <w:tcW w:w="1950" w:type="dxa"/>
          </w:tcPr>
          <w:p w14:paraId="0024CAD6" w14:textId="77777777" w:rsidR="0019268C" w:rsidRDefault="00000000">
            <w:pPr>
              <w:pStyle w:val="TableParagraph"/>
              <w:spacing w:line="197" w:lineRule="exact"/>
              <w:rPr>
                <w:sz w:val="18"/>
              </w:rPr>
            </w:pPr>
            <w:r>
              <w:rPr>
                <w:color w:val="231F20"/>
                <w:w w:val="110"/>
                <w:sz w:val="18"/>
              </w:rPr>
              <w:t>Final BI-RADS</w:t>
            </w:r>
          </w:p>
        </w:tc>
        <w:tc>
          <w:tcPr>
            <w:tcW w:w="1681" w:type="dxa"/>
          </w:tcPr>
          <w:p w14:paraId="1E863408" w14:textId="77777777" w:rsidR="0019268C" w:rsidRDefault="00000000">
            <w:pPr>
              <w:pStyle w:val="TableParagraph"/>
              <w:spacing w:line="197" w:lineRule="exact"/>
              <w:ind w:left="136"/>
              <w:rPr>
                <w:sz w:val="18"/>
              </w:rPr>
            </w:pPr>
            <w:r>
              <w:rPr>
                <w:color w:val="231F20"/>
                <w:sz w:val="18"/>
              </w:rPr>
              <w:t>2</w:t>
            </w:r>
          </w:p>
        </w:tc>
        <w:tc>
          <w:tcPr>
            <w:tcW w:w="654" w:type="dxa"/>
          </w:tcPr>
          <w:p w14:paraId="1D86EAE8" w14:textId="77777777" w:rsidR="0019268C" w:rsidRDefault="00000000">
            <w:pPr>
              <w:pStyle w:val="TableParagraph"/>
              <w:spacing w:line="197" w:lineRule="exact"/>
              <w:ind w:left="126"/>
              <w:rPr>
                <w:sz w:val="18"/>
              </w:rPr>
            </w:pPr>
            <w:r>
              <w:rPr>
                <w:color w:val="231F20"/>
                <w:sz w:val="18"/>
              </w:rPr>
              <w:t>104</w:t>
            </w:r>
          </w:p>
        </w:tc>
        <w:tc>
          <w:tcPr>
            <w:tcW w:w="576" w:type="dxa"/>
          </w:tcPr>
          <w:p w14:paraId="5BEE7988" w14:textId="77777777" w:rsidR="0019268C" w:rsidRDefault="00000000">
            <w:pPr>
              <w:pStyle w:val="TableParagraph"/>
              <w:spacing w:line="197" w:lineRule="exact"/>
              <w:ind w:left="256"/>
              <w:rPr>
                <w:sz w:val="18"/>
              </w:rPr>
            </w:pPr>
            <w:r>
              <w:rPr>
                <w:color w:val="231F20"/>
                <w:sz w:val="18"/>
              </w:rPr>
              <w:t>65.0</w:t>
            </w:r>
          </w:p>
        </w:tc>
      </w:tr>
      <w:tr w:rsidR="0019268C" w14:paraId="3FDCB59E" w14:textId="77777777">
        <w:trPr>
          <w:trHeight w:val="233"/>
        </w:trPr>
        <w:tc>
          <w:tcPr>
            <w:tcW w:w="1950" w:type="dxa"/>
          </w:tcPr>
          <w:p w14:paraId="6AE12285" w14:textId="77777777" w:rsidR="0019268C" w:rsidRDefault="00000000">
            <w:pPr>
              <w:pStyle w:val="TableParagraph"/>
              <w:spacing w:before="2" w:line="240" w:lineRule="auto"/>
              <w:rPr>
                <w:sz w:val="18"/>
              </w:rPr>
            </w:pPr>
            <w:r>
              <w:rPr>
                <w:color w:val="231F20"/>
                <w:w w:val="105"/>
                <w:sz w:val="18"/>
              </w:rPr>
              <w:t>category</w:t>
            </w:r>
          </w:p>
        </w:tc>
        <w:tc>
          <w:tcPr>
            <w:tcW w:w="1681" w:type="dxa"/>
          </w:tcPr>
          <w:p w14:paraId="59F63BC8" w14:textId="77777777" w:rsidR="0019268C" w:rsidRDefault="00000000">
            <w:pPr>
              <w:pStyle w:val="TableParagraph"/>
              <w:spacing w:before="12"/>
              <w:ind w:left="136"/>
              <w:rPr>
                <w:sz w:val="18"/>
              </w:rPr>
            </w:pPr>
            <w:r>
              <w:rPr>
                <w:color w:val="231F20"/>
                <w:sz w:val="18"/>
              </w:rPr>
              <w:t>3</w:t>
            </w:r>
          </w:p>
        </w:tc>
        <w:tc>
          <w:tcPr>
            <w:tcW w:w="654" w:type="dxa"/>
          </w:tcPr>
          <w:p w14:paraId="56603E0C" w14:textId="77777777" w:rsidR="0019268C" w:rsidRDefault="00000000">
            <w:pPr>
              <w:pStyle w:val="TableParagraph"/>
              <w:spacing w:before="12"/>
              <w:ind w:left="126"/>
              <w:rPr>
                <w:sz w:val="18"/>
              </w:rPr>
            </w:pPr>
            <w:r>
              <w:rPr>
                <w:color w:val="231F20"/>
                <w:sz w:val="18"/>
              </w:rPr>
              <w:t>23</w:t>
            </w:r>
          </w:p>
        </w:tc>
        <w:tc>
          <w:tcPr>
            <w:tcW w:w="576" w:type="dxa"/>
          </w:tcPr>
          <w:p w14:paraId="45393CC2" w14:textId="77777777" w:rsidR="0019268C" w:rsidRDefault="00000000">
            <w:pPr>
              <w:pStyle w:val="TableParagraph"/>
              <w:spacing w:before="12"/>
              <w:ind w:left="256"/>
              <w:rPr>
                <w:sz w:val="18"/>
              </w:rPr>
            </w:pPr>
            <w:r>
              <w:rPr>
                <w:color w:val="231F20"/>
                <w:sz w:val="18"/>
              </w:rPr>
              <w:t>14.4</w:t>
            </w:r>
          </w:p>
        </w:tc>
      </w:tr>
      <w:tr w:rsidR="0019268C" w14:paraId="3DBAAB5D" w14:textId="77777777">
        <w:trPr>
          <w:trHeight w:val="229"/>
        </w:trPr>
        <w:tc>
          <w:tcPr>
            <w:tcW w:w="1950" w:type="dxa"/>
          </w:tcPr>
          <w:p w14:paraId="113051C2" w14:textId="77777777" w:rsidR="0019268C" w:rsidRDefault="0019268C">
            <w:pPr>
              <w:pStyle w:val="TableParagraph"/>
              <w:spacing w:before="0" w:line="240" w:lineRule="auto"/>
              <w:rPr>
                <w:sz w:val="16"/>
              </w:rPr>
            </w:pPr>
          </w:p>
        </w:tc>
        <w:tc>
          <w:tcPr>
            <w:tcW w:w="1681" w:type="dxa"/>
          </w:tcPr>
          <w:p w14:paraId="05BD2D69" w14:textId="77777777" w:rsidR="0019268C" w:rsidRDefault="00000000">
            <w:pPr>
              <w:pStyle w:val="TableParagraph"/>
              <w:ind w:left="136"/>
              <w:rPr>
                <w:sz w:val="18"/>
              </w:rPr>
            </w:pPr>
            <w:r>
              <w:rPr>
                <w:color w:val="231F20"/>
                <w:sz w:val="18"/>
              </w:rPr>
              <w:t>4</w:t>
            </w:r>
          </w:p>
        </w:tc>
        <w:tc>
          <w:tcPr>
            <w:tcW w:w="654" w:type="dxa"/>
          </w:tcPr>
          <w:p w14:paraId="4583D5E2" w14:textId="77777777" w:rsidR="0019268C" w:rsidRDefault="00000000">
            <w:pPr>
              <w:pStyle w:val="TableParagraph"/>
              <w:ind w:left="126"/>
              <w:rPr>
                <w:sz w:val="18"/>
              </w:rPr>
            </w:pPr>
            <w:r>
              <w:rPr>
                <w:color w:val="231F20"/>
                <w:sz w:val="18"/>
              </w:rPr>
              <w:t>18</w:t>
            </w:r>
          </w:p>
        </w:tc>
        <w:tc>
          <w:tcPr>
            <w:tcW w:w="576" w:type="dxa"/>
          </w:tcPr>
          <w:p w14:paraId="6DB1168A" w14:textId="77777777" w:rsidR="0019268C" w:rsidRDefault="00000000">
            <w:pPr>
              <w:pStyle w:val="TableParagraph"/>
              <w:ind w:left="256"/>
              <w:rPr>
                <w:sz w:val="18"/>
              </w:rPr>
            </w:pPr>
            <w:r>
              <w:rPr>
                <w:color w:val="231F20"/>
                <w:sz w:val="18"/>
              </w:rPr>
              <w:t>11.3</w:t>
            </w:r>
          </w:p>
        </w:tc>
      </w:tr>
      <w:tr w:rsidR="0019268C" w14:paraId="7240F193" w14:textId="77777777">
        <w:trPr>
          <w:trHeight w:val="223"/>
        </w:trPr>
        <w:tc>
          <w:tcPr>
            <w:tcW w:w="1950" w:type="dxa"/>
            <w:tcBorders>
              <w:bottom w:val="single" w:sz="8" w:space="0" w:color="2E3092"/>
            </w:tcBorders>
          </w:tcPr>
          <w:p w14:paraId="3D4CD2BF" w14:textId="77777777" w:rsidR="0019268C" w:rsidRDefault="0019268C">
            <w:pPr>
              <w:pStyle w:val="TableParagraph"/>
              <w:spacing w:before="0" w:line="240" w:lineRule="auto"/>
              <w:rPr>
                <w:sz w:val="14"/>
              </w:rPr>
            </w:pPr>
          </w:p>
        </w:tc>
        <w:tc>
          <w:tcPr>
            <w:tcW w:w="1681" w:type="dxa"/>
            <w:tcBorders>
              <w:bottom w:val="single" w:sz="8" w:space="0" w:color="2E3092"/>
            </w:tcBorders>
          </w:tcPr>
          <w:p w14:paraId="473DB98F" w14:textId="77777777" w:rsidR="0019268C" w:rsidRDefault="00000000">
            <w:pPr>
              <w:pStyle w:val="TableParagraph"/>
              <w:spacing w:line="196" w:lineRule="exact"/>
              <w:ind w:left="136"/>
              <w:rPr>
                <w:sz w:val="18"/>
              </w:rPr>
            </w:pPr>
            <w:r>
              <w:rPr>
                <w:color w:val="231F20"/>
                <w:sz w:val="18"/>
              </w:rPr>
              <w:t>5</w:t>
            </w:r>
          </w:p>
        </w:tc>
        <w:tc>
          <w:tcPr>
            <w:tcW w:w="654" w:type="dxa"/>
            <w:tcBorders>
              <w:bottom w:val="single" w:sz="8" w:space="0" w:color="2E3092"/>
            </w:tcBorders>
          </w:tcPr>
          <w:p w14:paraId="26048A6D" w14:textId="77777777" w:rsidR="0019268C" w:rsidRDefault="00000000">
            <w:pPr>
              <w:pStyle w:val="TableParagraph"/>
              <w:spacing w:line="196" w:lineRule="exact"/>
              <w:ind w:left="126"/>
              <w:rPr>
                <w:sz w:val="18"/>
              </w:rPr>
            </w:pPr>
            <w:r>
              <w:rPr>
                <w:color w:val="231F20"/>
                <w:sz w:val="18"/>
              </w:rPr>
              <w:t>15</w:t>
            </w:r>
          </w:p>
        </w:tc>
        <w:tc>
          <w:tcPr>
            <w:tcW w:w="576" w:type="dxa"/>
            <w:tcBorders>
              <w:bottom w:val="single" w:sz="8" w:space="0" w:color="2E3092"/>
            </w:tcBorders>
          </w:tcPr>
          <w:p w14:paraId="173F4B85" w14:textId="77777777" w:rsidR="0019268C" w:rsidRDefault="00000000">
            <w:pPr>
              <w:pStyle w:val="TableParagraph"/>
              <w:spacing w:line="196" w:lineRule="exact"/>
              <w:ind w:left="256"/>
              <w:rPr>
                <w:sz w:val="18"/>
              </w:rPr>
            </w:pPr>
            <w:r>
              <w:rPr>
                <w:color w:val="231F20"/>
                <w:sz w:val="18"/>
              </w:rPr>
              <w:t>9.4</w:t>
            </w:r>
          </w:p>
        </w:tc>
      </w:tr>
    </w:tbl>
    <w:p w14:paraId="40808073" w14:textId="77777777" w:rsidR="0019268C" w:rsidRDefault="0019268C">
      <w:pPr>
        <w:pStyle w:val="BodyText"/>
        <w:spacing w:before="2"/>
        <w:rPr>
          <w:b/>
          <w:sz w:val="32"/>
        </w:rPr>
      </w:pPr>
    </w:p>
    <w:p w14:paraId="1CCC92EC" w14:textId="77777777" w:rsidR="0019268C" w:rsidRDefault="00000000">
      <w:pPr>
        <w:pStyle w:val="BodyText"/>
        <w:spacing w:line="256" w:lineRule="auto"/>
        <w:ind w:left="117" w:right="38"/>
        <w:jc w:val="both"/>
      </w:pPr>
      <w:r>
        <w:rPr>
          <w:color w:val="231F20"/>
          <w:w w:val="105"/>
        </w:rPr>
        <w:t>breast pain, whereas only 8 (5.0%) had associated nipple discharge. The findings were commoner on the right side [83 (51.9%)].</w:t>
      </w:r>
    </w:p>
    <w:p w14:paraId="6F2D24B9" w14:textId="77777777" w:rsidR="0019268C" w:rsidRDefault="00000000">
      <w:pPr>
        <w:pStyle w:val="BodyText"/>
        <w:spacing w:before="118" w:line="256" w:lineRule="auto"/>
        <w:ind w:left="117" w:right="38"/>
        <w:jc w:val="both"/>
      </w:pPr>
      <w:r>
        <w:rPr>
          <w:color w:val="231F20"/>
          <w:w w:val="105"/>
        </w:rPr>
        <w:t>Thirty-two</w:t>
      </w:r>
      <w:r>
        <w:rPr>
          <w:color w:val="231F20"/>
          <w:spacing w:val="-12"/>
          <w:w w:val="105"/>
        </w:rPr>
        <w:t xml:space="preserve"> </w:t>
      </w:r>
      <w:r>
        <w:rPr>
          <w:color w:val="231F20"/>
          <w:w w:val="105"/>
        </w:rPr>
        <w:t>(20.0%)</w:t>
      </w:r>
      <w:r>
        <w:rPr>
          <w:color w:val="231F20"/>
          <w:spacing w:val="-12"/>
          <w:w w:val="105"/>
        </w:rPr>
        <w:t xml:space="preserve"> </w:t>
      </w:r>
      <w:r>
        <w:rPr>
          <w:color w:val="231F20"/>
          <w:w w:val="105"/>
        </w:rPr>
        <w:t>had</w:t>
      </w:r>
      <w:r>
        <w:rPr>
          <w:color w:val="231F20"/>
          <w:spacing w:val="-12"/>
          <w:w w:val="105"/>
        </w:rPr>
        <w:t xml:space="preserve"> </w:t>
      </w:r>
      <w:r>
        <w:rPr>
          <w:color w:val="231F20"/>
          <w:w w:val="105"/>
        </w:rPr>
        <w:t>multiple</w:t>
      </w:r>
      <w:r>
        <w:rPr>
          <w:color w:val="231F20"/>
          <w:spacing w:val="-12"/>
          <w:w w:val="105"/>
        </w:rPr>
        <w:t xml:space="preserve"> </w:t>
      </w:r>
      <w:r>
        <w:rPr>
          <w:color w:val="231F20"/>
          <w:w w:val="105"/>
        </w:rPr>
        <w:t>masses</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1"/>
          <w:w w:val="105"/>
        </w:rPr>
        <w:t xml:space="preserve"> </w:t>
      </w:r>
      <w:r>
        <w:rPr>
          <w:color w:val="231F20"/>
          <w:w w:val="105"/>
        </w:rPr>
        <w:t>breast,</w:t>
      </w:r>
      <w:r>
        <w:rPr>
          <w:color w:val="231F20"/>
          <w:spacing w:val="-12"/>
          <w:w w:val="105"/>
        </w:rPr>
        <w:t xml:space="preserve"> </w:t>
      </w:r>
      <w:r>
        <w:rPr>
          <w:color w:val="231F20"/>
          <w:spacing w:val="-4"/>
          <w:w w:val="105"/>
        </w:rPr>
        <w:t xml:space="preserve">with </w:t>
      </w:r>
      <w:r>
        <w:rPr>
          <w:color w:val="231F20"/>
          <w:w w:val="105"/>
        </w:rPr>
        <w:t xml:space="preserve">26 (16.3%) noted in more than one quadrant. More </w:t>
      </w:r>
      <w:r>
        <w:rPr>
          <w:color w:val="231F20"/>
          <w:spacing w:val="-4"/>
          <w:w w:val="105"/>
        </w:rPr>
        <w:t xml:space="preserve">than </w:t>
      </w:r>
      <w:r>
        <w:rPr>
          <w:color w:val="231F20"/>
          <w:w w:val="105"/>
        </w:rPr>
        <w:t xml:space="preserve">half of the masses were </w:t>
      </w:r>
      <w:r>
        <w:rPr>
          <w:color w:val="231F20"/>
          <w:spacing w:val="-3"/>
          <w:w w:val="105"/>
        </w:rPr>
        <w:t xml:space="preserve">oval </w:t>
      </w:r>
      <w:r>
        <w:rPr>
          <w:color w:val="231F20"/>
          <w:w w:val="105"/>
        </w:rPr>
        <w:t xml:space="preserve">in </w:t>
      </w:r>
      <w:r>
        <w:rPr>
          <w:color w:val="231F20"/>
          <w:spacing w:val="-3"/>
          <w:w w:val="105"/>
        </w:rPr>
        <w:t xml:space="preserve">shape, </w:t>
      </w:r>
      <w:r>
        <w:rPr>
          <w:color w:val="231F20"/>
          <w:w w:val="105"/>
        </w:rPr>
        <w:t>wider than tall with circumscribed margin. Final BI-RADS assessments were categorized into benign (BI-RADS 2), probably benign (BI-RADS 3), suspicious of malignancy (BI-RADS 4), and</w:t>
      </w:r>
      <w:r>
        <w:rPr>
          <w:color w:val="231F20"/>
          <w:spacing w:val="-9"/>
          <w:w w:val="105"/>
        </w:rPr>
        <w:t xml:space="preserve"> </w:t>
      </w:r>
      <w:r>
        <w:rPr>
          <w:color w:val="231F20"/>
          <w:w w:val="105"/>
        </w:rPr>
        <w:t>highly</w:t>
      </w:r>
      <w:r>
        <w:rPr>
          <w:color w:val="231F20"/>
          <w:spacing w:val="-9"/>
          <w:w w:val="105"/>
        </w:rPr>
        <w:t xml:space="preserve"> </w:t>
      </w:r>
      <w:r>
        <w:rPr>
          <w:color w:val="231F20"/>
          <w:w w:val="105"/>
        </w:rPr>
        <w:t>suggestive</w:t>
      </w:r>
      <w:r>
        <w:rPr>
          <w:color w:val="231F20"/>
          <w:spacing w:val="-9"/>
          <w:w w:val="105"/>
        </w:rPr>
        <w:t xml:space="preserve"> </w:t>
      </w:r>
      <w:r>
        <w:rPr>
          <w:color w:val="231F20"/>
          <w:w w:val="105"/>
        </w:rPr>
        <w:t>of</w:t>
      </w:r>
      <w:r>
        <w:rPr>
          <w:color w:val="231F20"/>
          <w:spacing w:val="9"/>
          <w:w w:val="105"/>
        </w:rPr>
        <w:t xml:space="preserve"> </w:t>
      </w:r>
      <w:r>
        <w:rPr>
          <w:color w:val="231F20"/>
          <w:w w:val="105"/>
        </w:rPr>
        <w:t>malignancy</w:t>
      </w:r>
      <w:r>
        <w:rPr>
          <w:color w:val="231F20"/>
          <w:spacing w:val="-8"/>
          <w:w w:val="105"/>
        </w:rPr>
        <w:t xml:space="preserve"> </w:t>
      </w:r>
      <w:r>
        <w:rPr>
          <w:color w:val="231F20"/>
          <w:w w:val="105"/>
        </w:rPr>
        <w:t>(BI-RADS</w:t>
      </w:r>
      <w:r>
        <w:rPr>
          <w:color w:val="231F20"/>
          <w:spacing w:val="-9"/>
          <w:w w:val="105"/>
        </w:rPr>
        <w:t xml:space="preserve"> </w:t>
      </w:r>
      <w:r>
        <w:rPr>
          <w:color w:val="231F20"/>
          <w:w w:val="105"/>
        </w:rPr>
        <w:t>5),</w:t>
      </w:r>
      <w:r>
        <w:rPr>
          <w:color w:val="231F20"/>
          <w:spacing w:val="-9"/>
          <w:w w:val="105"/>
        </w:rPr>
        <w:t xml:space="preserve"> </w:t>
      </w:r>
      <w:r>
        <w:rPr>
          <w:color w:val="231F20"/>
          <w:w w:val="105"/>
        </w:rPr>
        <w:t>which were</w:t>
      </w:r>
      <w:r>
        <w:rPr>
          <w:color w:val="231F20"/>
          <w:spacing w:val="17"/>
          <w:w w:val="105"/>
        </w:rPr>
        <w:t xml:space="preserve"> </w:t>
      </w:r>
      <w:r>
        <w:rPr>
          <w:color w:val="231F20"/>
          <w:w w:val="105"/>
        </w:rPr>
        <w:t>found</w:t>
      </w:r>
      <w:r>
        <w:rPr>
          <w:color w:val="231F20"/>
          <w:spacing w:val="17"/>
          <w:w w:val="105"/>
        </w:rPr>
        <w:t xml:space="preserve"> </w:t>
      </w:r>
      <w:r>
        <w:rPr>
          <w:color w:val="231F20"/>
          <w:w w:val="105"/>
        </w:rPr>
        <w:t>to</w:t>
      </w:r>
      <w:r>
        <w:rPr>
          <w:color w:val="231F20"/>
          <w:spacing w:val="17"/>
          <w:w w:val="105"/>
        </w:rPr>
        <w:t xml:space="preserve"> </w:t>
      </w:r>
      <w:r>
        <w:rPr>
          <w:color w:val="231F20"/>
          <w:w w:val="105"/>
        </w:rPr>
        <w:t>constitute</w:t>
      </w:r>
      <w:r>
        <w:rPr>
          <w:color w:val="231F20"/>
          <w:spacing w:val="17"/>
          <w:w w:val="105"/>
        </w:rPr>
        <w:t xml:space="preserve"> </w:t>
      </w:r>
      <w:r>
        <w:rPr>
          <w:color w:val="231F20"/>
          <w:w w:val="105"/>
        </w:rPr>
        <w:t>65%,</w:t>
      </w:r>
      <w:r>
        <w:rPr>
          <w:color w:val="231F20"/>
          <w:spacing w:val="18"/>
          <w:w w:val="105"/>
        </w:rPr>
        <w:t xml:space="preserve"> </w:t>
      </w:r>
      <w:r>
        <w:rPr>
          <w:color w:val="231F20"/>
          <w:w w:val="105"/>
        </w:rPr>
        <w:t>14.4%,</w:t>
      </w:r>
      <w:r>
        <w:rPr>
          <w:color w:val="231F20"/>
          <w:spacing w:val="17"/>
          <w:w w:val="105"/>
        </w:rPr>
        <w:t xml:space="preserve"> </w:t>
      </w:r>
      <w:r>
        <w:rPr>
          <w:color w:val="231F20"/>
          <w:w w:val="105"/>
        </w:rPr>
        <w:t>11.3%,</w:t>
      </w:r>
      <w:r>
        <w:rPr>
          <w:color w:val="231F20"/>
          <w:spacing w:val="17"/>
          <w:w w:val="105"/>
        </w:rPr>
        <w:t xml:space="preserve"> </w:t>
      </w:r>
      <w:r>
        <w:rPr>
          <w:color w:val="231F20"/>
          <w:w w:val="105"/>
        </w:rPr>
        <w:t>and</w:t>
      </w:r>
      <w:r>
        <w:rPr>
          <w:color w:val="231F20"/>
          <w:spacing w:val="17"/>
          <w:w w:val="105"/>
        </w:rPr>
        <w:t xml:space="preserve"> </w:t>
      </w:r>
      <w:r>
        <w:rPr>
          <w:color w:val="231F20"/>
          <w:w w:val="105"/>
        </w:rPr>
        <w:t>9.4%,</w:t>
      </w:r>
    </w:p>
    <w:p w14:paraId="31E6C7DE" w14:textId="77777777" w:rsidR="0019268C" w:rsidRDefault="00000000">
      <w:pPr>
        <w:pStyle w:val="BodyText"/>
        <w:spacing w:line="225" w:lineRule="exact"/>
        <w:ind w:left="117"/>
        <w:jc w:val="both"/>
      </w:pPr>
      <w:r>
        <w:rPr>
          <w:color w:val="231F20"/>
        </w:rPr>
        <w:t>respectively [Table 3].</w:t>
      </w:r>
    </w:p>
    <w:p w14:paraId="7D8E5075" w14:textId="77777777" w:rsidR="0019268C" w:rsidRDefault="00000000">
      <w:pPr>
        <w:pStyle w:val="BodyText"/>
        <w:spacing w:before="96" w:line="249" w:lineRule="auto"/>
        <w:ind w:left="117" w:right="126"/>
        <w:jc w:val="both"/>
      </w:pPr>
      <w:r>
        <w:br w:type="column"/>
      </w:r>
      <w:r>
        <w:rPr>
          <w:color w:val="231F20"/>
          <w:w w:val="105"/>
        </w:rPr>
        <w:t xml:space="preserve">Table 4 </w:t>
      </w:r>
      <w:r>
        <w:rPr>
          <w:color w:val="231F20"/>
          <w:spacing w:val="3"/>
          <w:w w:val="105"/>
        </w:rPr>
        <w:t xml:space="preserve">shows </w:t>
      </w:r>
      <w:r>
        <w:rPr>
          <w:color w:val="231F20"/>
          <w:spacing w:val="4"/>
          <w:w w:val="105"/>
        </w:rPr>
        <w:t xml:space="preserve">the </w:t>
      </w:r>
      <w:r>
        <w:rPr>
          <w:color w:val="231F20"/>
          <w:spacing w:val="5"/>
          <w:w w:val="105"/>
        </w:rPr>
        <w:t xml:space="preserve">histological outcome </w:t>
      </w:r>
      <w:r>
        <w:rPr>
          <w:color w:val="231F20"/>
          <w:spacing w:val="4"/>
          <w:w w:val="105"/>
        </w:rPr>
        <w:t xml:space="preserve">with </w:t>
      </w:r>
      <w:r>
        <w:rPr>
          <w:color w:val="231F20"/>
          <w:spacing w:val="6"/>
          <w:w w:val="105"/>
        </w:rPr>
        <w:t xml:space="preserve">benign </w:t>
      </w:r>
      <w:r>
        <w:rPr>
          <w:color w:val="231F20"/>
          <w:w w:val="105"/>
        </w:rPr>
        <w:t xml:space="preserve">masses accounting </w:t>
      </w:r>
      <w:r>
        <w:rPr>
          <w:color w:val="231F20"/>
          <w:spacing w:val="-3"/>
          <w:w w:val="105"/>
        </w:rPr>
        <w:t xml:space="preserve">for </w:t>
      </w:r>
      <w:r>
        <w:rPr>
          <w:color w:val="231F20"/>
          <w:w w:val="105"/>
        </w:rPr>
        <w:t xml:space="preserve">121 (75.6%) and malignant masses </w:t>
      </w:r>
      <w:r>
        <w:rPr>
          <w:color w:val="231F20"/>
          <w:spacing w:val="2"/>
          <w:w w:val="105"/>
        </w:rPr>
        <w:t xml:space="preserve">accounting </w:t>
      </w:r>
      <w:r>
        <w:rPr>
          <w:color w:val="231F20"/>
          <w:w w:val="105"/>
        </w:rPr>
        <w:t xml:space="preserve">for 39 </w:t>
      </w:r>
      <w:r>
        <w:rPr>
          <w:color w:val="231F20"/>
          <w:spacing w:val="2"/>
          <w:w w:val="105"/>
        </w:rPr>
        <w:t xml:space="preserve">(24.4%). </w:t>
      </w:r>
      <w:r>
        <w:rPr>
          <w:color w:val="231F20"/>
          <w:w w:val="105"/>
        </w:rPr>
        <w:t xml:space="preserve">The </w:t>
      </w:r>
      <w:r>
        <w:rPr>
          <w:color w:val="231F20"/>
          <w:spacing w:val="2"/>
          <w:w w:val="105"/>
        </w:rPr>
        <w:t xml:space="preserve">most common </w:t>
      </w:r>
      <w:r>
        <w:rPr>
          <w:color w:val="231F20"/>
          <w:spacing w:val="3"/>
          <w:w w:val="105"/>
        </w:rPr>
        <w:t xml:space="preserve">benign </w:t>
      </w:r>
      <w:r>
        <w:rPr>
          <w:color w:val="231F20"/>
          <w:spacing w:val="-3"/>
          <w:w w:val="105"/>
        </w:rPr>
        <w:t>diagnosis was fibroadenoma showing circumscribed</w:t>
      </w:r>
      <w:r>
        <w:rPr>
          <w:color w:val="231F20"/>
          <w:spacing w:val="-38"/>
          <w:w w:val="105"/>
        </w:rPr>
        <w:t xml:space="preserve"> </w:t>
      </w:r>
      <w:r>
        <w:rPr>
          <w:color w:val="231F20"/>
          <w:spacing w:val="-3"/>
          <w:w w:val="105"/>
        </w:rPr>
        <w:t xml:space="preserve">margin </w:t>
      </w:r>
      <w:r>
        <w:rPr>
          <w:color w:val="231F20"/>
          <w:w w:val="105"/>
        </w:rPr>
        <w:t xml:space="preserve">and lateral shadowing [sonographic and histopathological images as shown in </w:t>
      </w:r>
      <w:r>
        <w:rPr>
          <w:color w:val="231F20"/>
          <w:spacing w:val="2"/>
          <w:w w:val="105"/>
        </w:rPr>
        <w:t xml:space="preserve">Figure </w:t>
      </w:r>
      <w:r>
        <w:rPr>
          <w:color w:val="231F20"/>
          <w:w w:val="105"/>
        </w:rPr>
        <w:t xml:space="preserve">1] </w:t>
      </w:r>
      <w:r>
        <w:rPr>
          <w:color w:val="231F20"/>
          <w:spacing w:val="2"/>
          <w:w w:val="105"/>
        </w:rPr>
        <w:t xml:space="preserve">constituting </w:t>
      </w:r>
      <w:r>
        <w:rPr>
          <w:color w:val="231F20"/>
          <w:w w:val="105"/>
        </w:rPr>
        <w:t xml:space="preserve">79 </w:t>
      </w:r>
      <w:r>
        <w:rPr>
          <w:color w:val="231F20"/>
          <w:spacing w:val="2"/>
          <w:w w:val="105"/>
        </w:rPr>
        <w:t xml:space="preserve">patients (49.4%), </w:t>
      </w:r>
      <w:r>
        <w:rPr>
          <w:color w:val="231F20"/>
          <w:w w:val="105"/>
        </w:rPr>
        <w:t xml:space="preserve">whereas invasive </w:t>
      </w:r>
      <w:r>
        <w:rPr>
          <w:color w:val="231F20"/>
          <w:spacing w:val="2"/>
          <w:w w:val="105"/>
        </w:rPr>
        <w:t xml:space="preserve">ductal carcinoma (IDC) </w:t>
      </w:r>
      <w:r>
        <w:rPr>
          <w:color w:val="231F20"/>
          <w:spacing w:val="3"/>
          <w:w w:val="105"/>
        </w:rPr>
        <w:t xml:space="preserve">[21 </w:t>
      </w:r>
      <w:r>
        <w:rPr>
          <w:color w:val="231F20"/>
          <w:w w:val="105"/>
        </w:rPr>
        <w:t>(13.1%)] was the commonest malignant</w:t>
      </w:r>
      <w:r>
        <w:rPr>
          <w:color w:val="231F20"/>
          <w:spacing w:val="-18"/>
          <w:w w:val="105"/>
        </w:rPr>
        <w:t xml:space="preserve"> </w:t>
      </w:r>
      <w:r>
        <w:rPr>
          <w:color w:val="231F20"/>
          <w:w w:val="105"/>
        </w:rPr>
        <w:t>lesion.</w:t>
      </w:r>
    </w:p>
    <w:p w14:paraId="57B19D47" w14:textId="77777777" w:rsidR="0019268C" w:rsidRDefault="00000000">
      <w:pPr>
        <w:pStyle w:val="BodyText"/>
        <w:spacing w:before="129" w:line="249" w:lineRule="auto"/>
        <w:ind w:left="117" w:right="131"/>
        <w:jc w:val="both"/>
      </w:pPr>
      <w:r>
        <w:rPr>
          <w:color w:val="231F20"/>
          <w:w w:val="105"/>
        </w:rPr>
        <w:t>Majority of the study participants with benign mass [78 (64.5%)] were within the 15–30 years age group, and 101 (83.5%) had benign outcome on histology with BI-RADS category of 2 (benign finding) on ultrasound. This was statistically significant (</w:t>
      </w:r>
      <w:r>
        <w:rPr>
          <w:i/>
          <w:color w:val="231F20"/>
          <w:w w:val="105"/>
        </w:rPr>
        <w:t xml:space="preserve">P </w:t>
      </w:r>
      <w:r>
        <w:rPr>
          <w:color w:val="231F20"/>
          <w:w w:val="105"/>
        </w:rPr>
        <w:t>= 0.000) [Table 5].</w:t>
      </w:r>
    </w:p>
    <w:p w14:paraId="53EB8189" w14:textId="77777777" w:rsidR="0019268C" w:rsidRDefault="00000000">
      <w:pPr>
        <w:pStyle w:val="BodyText"/>
        <w:spacing w:before="125" w:line="249" w:lineRule="auto"/>
        <w:ind w:left="117" w:right="135"/>
        <w:jc w:val="both"/>
      </w:pPr>
      <w:r>
        <w:rPr>
          <w:color w:val="231F20"/>
          <w:w w:val="105"/>
        </w:rPr>
        <w:t>There</w:t>
      </w:r>
      <w:r>
        <w:rPr>
          <w:color w:val="231F20"/>
          <w:spacing w:val="-14"/>
          <w:w w:val="105"/>
        </w:rPr>
        <w:t xml:space="preserve"> </w:t>
      </w:r>
      <w:r>
        <w:rPr>
          <w:color w:val="231F20"/>
          <w:w w:val="105"/>
        </w:rPr>
        <w:t>was</w:t>
      </w:r>
      <w:r>
        <w:rPr>
          <w:color w:val="231F20"/>
          <w:spacing w:val="-14"/>
          <w:w w:val="105"/>
        </w:rPr>
        <w:t xml:space="preserve"> </w:t>
      </w:r>
      <w:r>
        <w:rPr>
          <w:color w:val="231F20"/>
          <w:w w:val="105"/>
        </w:rPr>
        <w:t>a</w:t>
      </w:r>
      <w:r>
        <w:rPr>
          <w:color w:val="231F20"/>
          <w:spacing w:val="-13"/>
          <w:w w:val="105"/>
        </w:rPr>
        <w:t xml:space="preserve"> </w:t>
      </w:r>
      <w:r>
        <w:rPr>
          <w:color w:val="231F20"/>
          <w:w w:val="105"/>
        </w:rPr>
        <w:t>strong</w:t>
      </w:r>
      <w:r>
        <w:rPr>
          <w:color w:val="231F20"/>
          <w:spacing w:val="-14"/>
          <w:w w:val="105"/>
        </w:rPr>
        <w:t xml:space="preserve"> </w:t>
      </w:r>
      <w:r>
        <w:rPr>
          <w:color w:val="231F20"/>
          <w:w w:val="105"/>
        </w:rPr>
        <w:t>significant</w:t>
      </w:r>
      <w:r>
        <w:rPr>
          <w:color w:val="231F20"/>
          <w:spacing w:val="-14"/>
          <w:w w:val="105"/>
        </w:rPr>
        <w:t xml:space="preserve"> </w:t>
      </w:r>
      <w:r>
        <w:rPr>
          <w:color w:val="231F20"/>
          <w:w w:val="105"/>
        </w:rPr>
        <w:t>positive</w:t>
      </w:r>
      <w:r>
        <w:rPr>
          <w:color w:val="231F20"/>
          <w:spacing w:val="-13"/>
          <w:w w:val="105"/>
        </w:rPr>
        <w:t xml:space="preserve"> </w:t>
      </w:r>
      <w:r>
        <w:rPr>
          <w:color w:val="231F20"/>
          <w:w w:val="105"/>
        </w:rPr>
        <w:t>correlation</w:t>
      </w:r>
      <w:r>
        <w:rPr>
          <w:color w:val="231F20"/>
          <w:spacing w:val="-14"/>
          <w:w w:val="105"/>
        </w:rPr>
        <w:t xml:space="preserve"> </w:t>
      </w:r>
      <w:r>
        <w:rPr>
          <w:color w:val="231F20"/>
          <w:spacing w:val="-3"/>
          <w:w w:val="105"/>
        </w:rPr>
        <w:t xml:space="preserve">between </w:t>
      </w:r>
      <w:r>
        <w:rPr>
          <w:color w:val="231F20"/>
          <w:spacing w:val="-4"/>
          <w:w w:val="105"/>
        </w:rPr>
        <w:t xml:space="preserve">sonographic </w:t>
      </w:r>
      <w:r>
        <w:rPr>
          <w:color w:val="231F20"/>
          <w:w w:val="105"/>
        </w:rPr>
        <w:t xml:space="preserve">and </w:t>
      </w:r>
      <w:r>
        <w:rPr>
          <w:color w:val="231F20"/>
          <w:spacing w:val="-4"/>
          <w:w w:val="105"/>
        </w:rPr>
        <w:t xml:space="preserve">histopathological </w:t>
      </w:r>
      <w:r>
        <w:rPr>
          <w:color w:val="231F20"/>
          <w:spacing w:val="-3"/>
          <w:w w:val="105"/>
        </w:rPr>
        <w:t xml:space="preserve">findings </w:t>
      </w:r>
      <w:r>
        <w:rPr>
          <w:color w:val="231F20"/>
          <w:w w:val="105"/>
        </w:rPr>
        <w:t xml:space="preserve">of </w:t>
      </w:r>
      <w:r>
        <w:rPr>
          <w:color w:val="231F20"/>
          <w:spacing w:val="-3"/>
          <w:w w:val="105"/>
        </w:rPr>
        <w:t>breast</w:t>
      </w:r>
      <w:r>
        <w:rPr>
          <w:color w:val="231F20"/>
          <w:spacing w:val="-37"/>
          <w:w w:val="105"/>
        </w:rPr>
        <w:t xml:space="preserve"> </w:t>
      </w:r>
      <w:r>
        <w:rPr>
          <w:color w:val="231F20"/>
          <w:spacing w:val="-3"/>
          <w:w w:val="105"/>
        </w:rPr>
        <w:t xml:space="preserve">masses </w:t>
      </w:r>
      <w:r>
        <w:rPr>
          <w:color w:val="231F20"/>
          <w:w w:val="105"/>
        </w:rPr>
        <w:t>(</w:t>
      </w:r>
      <w:r>
        <w:rPr>
          <w:i/>
          <w:color w:val="231F20"/>
          <w:w w:val="105"/>
        </w:rPr>
        <w:t>r</w:t>
      </w:r>
      <w:r>
        <w:rPr>
          <w:i/>
          <w:color w:val="231F20"/>
          <w:spacing w:val="-25"/>
          <w:w w:val="105"/>
        </w:rPr>
        <w:t xml:space="preserve"> </w:t>
      </w:r>
      <w:r>
        <w:rPr>
          <w:color w:val="231F20"/>
          <w:w w:val="105"/>
        </w:rPr>
        <w:t>=</w:t>
      </w:r>
      <w:r>
        <w:rPr>
          <w:color w:val="231F20"/>
          <w:spacing w:val="-24"/>
          <w:w w:val="105"/>
        </w:rPr>
        <w:t xml:space="preserve"> </w:t>
      </w:r>
      <w:r>
        <w:rPr>
          <w:color w:val="231F20"/>
          <w:w w:val="105"/>
        </w:rPr>
        <w:t>0.826;</w:t>
      </w:r>
      <w:r>
        <w:rPr>
          <w:color w:val="231F20"/>
          <w:spacing w:val="-24"/>
          <w:w w:val="105"/>
        </w:rPr>
        <w:t xml:space="preserve"> </w:t>
      </w:r>
      <w:r>
        <w:rPr>
          <w:i/>
          <w:color w:val="231F20"/>
          <w:w w:val="105"/>
        </w:rPr>
        <w:t>P</w:t>
      </w:r>
      <w:r>
        <w:rPr>
          <w:i/>
          <w:color w:val="231F20"/>
          <w:spacing w:val="-25"/>
          <w:w w:val="105"/>
        </w:rPr>
        <w:t xml:space="preserve"> </w:t>
      </w:r>
      <w:r>
        <w:rPr>
          <w:color w:val="231F20"/>
          <w:w w:val="105"/>
        </w:rPr>
        <w:t>&lt;</w:t>
      </w:r>
      <w:r>
        <w:rPr>
          <w:color w:val="231F20"/>
          <w:spacing w:val="-24"/>
          <w:w w:val="105"/>
        </w:rPr>
        <w:t xml:space="preserve"> </w:t>
      </w:r>
      <w:r>
        <w:rPr>
          <w:color w:val="231F20"/>
          <w:w w:val="105"/>
        </w:rPr>
        <w:t>0.000).</w:t>
      </w:r>
      <w:r>
        <w:rPr>
          <w:color w:val="231F20"/>
          <w:spacing w:val="-24"/>
          <w:w w:val="105"/>
        </w:rPr>
        <w:t xml:space="preserve"> </w:t>
      </w:r>
      <w:r>
        <w:rPr>
          <w:color w:val="231F20"/>
          <w:w w:val="105"/>
        </w:rPr>
        <w:t>The</w:t>
      </w:r>
      <w:r>
        <w:rPr>
          <w:color w:val="231F20"/>
          <w:spacing w:val="-24"/>
          <w:w w:val="105"/>
        </w:rPr>
        <w:t xml:space="preserve"> </w:t>
      </w:r>
      <w:r>
        <w:rPr>
          <w:color w:val="231F20"/>
          <w:spacing w:val="-4"/>
          <w:w w:val="105"/>
        </w:rPr>
        <w:t>sensitivity,</w:t>
      </w:r>
      <w:r>
        <w:rPr>
          <w:color w:val="231F20"/>
          <w:spacing w:val="-25"/>
          <w:w w:val="105"/>
        </w:rPr>
        <w:t xml:space="preserve"> </w:t>
      </w:r>
      <w:r>
        <w:rPr>
          <w:color w:val="231F20"/>
          <w:spacing w:val="-4"/>
          <w:w w:val="105"/>
        </w:rPr>
        <w:t>specificity,</w:t>
      </w:r>
      <w:r>
        <w:rPr>
          <w:color w:val="231F20"/>
          <w:spacing w:val="-24"/>
          <w:w w:val="105"/>
        </w:rPr>
        <w:t xml:space="preserve"> </w:t>
      </w:r>
      <w:r>
        <w:rPr>
          <w:color w:val="231F20"/>
          <w:spacing w:val="-8"/>
          <w:w w:val="105"/>
        </w:rPr>
        <w:t>PPV,</w:t>
      </w:r>
      <w:r>
        <w:rPr>
          <w:color w:val="231F20"/>
          <w:spacing w:val="-24"/>
          <w:w w:val="105"/>
        </w:rPr>
        <w:t xml:space="preserve"> </w:t>
      </w:r>
      <w:r>
        <w:rPr>
          <w:color w:val="231F20"/>
          <w:spacing w:val="-8"/>
          <w:w w:val="105"/>
        </w:rPr>
        <w:t xml:space="preserve">NPV, </w:t>
      </w:r>
      <w:r>
        <w:rPr>
          <w:color w:val="231F20"/>
          <w:w w:val="105"/>
        </w:rPr>
        <w:t>and</w:t>
      </w:r>
      <w:r>
        <w:rPr>
          <w:color w:val="231F20"/>
          <w:spacing w:val="-16"/>
          <w:w w:val="105"/>
        </w:rPr>
        <w:t xml:space="preserve"> </w:t>
      </w:r>
      <w:r>
        <w:rPr>
          <w:color w:val="231F20"/>
          <w:w w:val="105"/>
        </w:rPr>
        <w:t>accuracy</w:t>
      </w:r>
      <w:r>
        <w:rPr>
          <w:color w:val="231F20"/>
          <w:spacing w:val="-15"/>
          <w:w w:val="105"/>
        </w:rPr>
        <w:t xml:space="preserve"> </w:t>
      </w:r>
      <w:r>
        <w:rPr>
          <w:color w:val="231F20"/>
          <w:spacing w:val="-4"/>
          <w:w w:val="105"/>
        </w:rPr>
        <w:t>for</w:t>
      </w:r>
      <w:r>
        <w:rPr>
          <w:color w:val="231F20"/>
          <w:spacing w:val="-15"/>
          <w:w w:val="105"/>
        </w:rPr>
        <w:t xml:space="preserve"> </w:t>
      </w:r>
      <w:r>
        <w:rPr>
          <w:color w:val="231F20"/>
          <w:w w:val="105"/>
        </w:rPr>
        <w:t>the</w:t>
      </w:r>
      <w:r>
        <w:rPr>
          <w:color w:val="231F20"/>
          <w:spacing w:val="-15"/>
          <w:w w:val="105"/>
        </w:rPr>
        <w:t xml:space="preserve"> </w:t>
      </w:r>
      <w:r>
        <w:rPr>
          <w:color w:val="231F20"/>
          <w:spacing w:val="-3"/>
          <w:w w:val="105"/>
        </w:rPr>
        <w:t>correlation</w:t>
      </w:r>
      <w:r>
        <w:rPr>
          <w:color w:val="231F20"/>
          <w:spacing w:val="-15"/>
          <w:w w:val="105"/>
        </w:rPr>
        <w:t xml:space="preserve"> </w:t>
      </w:r>
      <w:r>
        <w:rPr>
          <w:color w:val="231F20"/>
          <w:w w:val="105"/>
        </w:rPr>
        <w:t>of</w:t>
      </w:r>
      <w:r>
        <w:rPr>
          <w:color w:val="231F20"/>
          <w:spacing w:val="7"/>
          <w:w w:val="105"/>
        </w:rPr>
        <w:t xml:space="preserve"> </w:t>
      </w:r>
      <w:r>
        <w:rPr>
          <w:color w:val="231F20"/>
          <w:w w:val="105"/>
        </w:rPr>
        <w:t>the</w:t>
      </w:r>
      <w:r>
        <w:rPr>
          <w:color w:val="231F20"/>
          <w:spacing w:val="-16"/>
          <w:w w:val="105"/>
        </w:rPr>
        <w:t xml:space="preserve"> </w:t>
      </w:r>
      <w:r>
        <w:rPr>
          <w:color w:val="231F20"/>
          <w:spacing w:val="-3"/>
          <w:w w:val="105"/>
        </w:rPr>
        <w:t>sonographic</w:t>
      </w:r>
      <w:r>
        <w:rPr>
          <w:color w:val="231F20"/>
          <w:spacing w:val="-15"/>
          <w:w w:val="105"/>
        </w:rPr>
        <w:t xml:space="preserve"> </w:t>
      </w:r>
      <w:r>
        <w:rPr>
          <w:color w:val="231F20"/>
          <w:w w:val="105"/>
        </w:rPr>
        <w:t xml:space="preserve">findings and histopathological diagnoses were found to be </w:t>
      </w:r>
      <w:r>
        <w:rPr>
          <w:color w:val="231F20"/>
          <w:spacing w:val="-3"/>
          <w:w w:val="105"/>
        </w:rPr>
        <w:t xml:space="preserve">79.5%, </w:t>
      </w:r>
      <w:r>
        <w:rPr>
          <w:color w:val="231F20"/>
          <w:w w:val="105"/>
        </w:rPr>
        <w:t xml:space="preserve">98.3%, 93.9%, 93.7%, and 93.8% </w:t>
      </w:r>
      <w:r>
        <w:rPr>
          <w:color w:val="231F20"/>
          <w:spacing w:val="-3"/>
          <w:w w:val="105"/>
        </w:rPr>
        <w:t xml:space="preserve">respectively, </w:t>
      </w:r>
      <w:r>
        <w:rPr>
          <w:color w:val="231F20"/>
          <w:w w:val="105"/>
        </w:rPr>
        <w:t xml:space="preserve">all </w:t>
      </w:r>
      <w:r>
        <w:rPr>
          <w:color w:val="231F20"/>
          <w:spacing w:val="-3"/>
          <w:w w:val="105"/>
        </w:rPr>
        <w:t xml:space="preserve">at </w:t>
      </w:r>
      <w:r>
        <w:rPr>
          <w:color w:val="231F20"/>
          <w:spacing w:val="-4"/>
          <w:w w:val="105"/>
        </w:rPr>
        <w:t xml:space="preserve">95% </w:t>
      </w:r>
      <w:r>
        <w:rPr>
          <w:color w:val="231F20"/>
          <w:w w:val="105"/>
        </w:rPr>
        <w:t xml:space="preserve">confidence interval </w:t>
      </w:r>
      <w:r>
        <w:rPr>
          <w:color w:val="231F20"/>
          <w:spacing w:val="-5"/>
          <w:w w:val="105"/>
        </w:rPr>
        <w:t>[Table</w:t>
      </w:r>
      <w:r>
        <w:rPr>
          <w:color w:val="231F20"/>
          <w:spacing w:val="-10"/>
          <w:w w:val="105"/>
        </w:rPr>
        <w:t xml:space="preserve"> </w:t>
      </w:r>
      <w:r>
        <w:rPr>
          <w:color w:val="231F20"/>
          <w:w w:val="105"/>
        </w:rPr>
        <w:t>6].</w:t>
      </w:r>
    </w:p>
    <w:p w14:paraId="0CD54F52" w14:textId="77777777" w:rsidR="0019268C" w:rsidRDefault="00000000">
      <w:pPr>
        <w:pStyle w:val="Heading1"/>
        <w:spacing w:before="173"/>
        <w:ind w:left="117"/>
      </w:pPr>
      <w:r>
        <w:rPr>
          <w:color w:val="2E3092"/>
        </w:rPr>
        <w:t>Discussion</w:t>
      </w:r>
    </w:p>
    <w:p w14:paraId="6E50BB80" w14:textId="77777777" w:rsidR="0019268C" w:rsidRDefault="00000000">
      <w:pPr>
        <w:pStyle w:val="BodyText"/>
        <w:spacing w:before="117" w:line="249" w:lineRule="auto"/>
        <w:ind w:left="117" w:right="132"/>
        <w:jc w:val="both"/>
        <w:rPr>
          <w:sz w:val="11"/>
        </w:rPr>
      </w:pPr>
      <w:r>
        <w:rPr>
          <w:noProof/>
        </w:rPr>
        <w:drawing>
          <wp:anchor distT="0" distB="0" distL="0" distR="0" simplePos="0" relativeHeight="486796800" behindDoc="1" locked="0" layoutInCell="1" allowOverlap="1" wp14:anchorId="396AEAE1" wp14:editId="55C18A6F">
            <wp:simplePos x="0" y="0"/>
            <wp:positionH relativeFrom="page">
              <wp:posOffset>3200400</wp:posOffset>
            </wp:positionH>
            <wp:positionV relativeFrom="paragraph">
              <wp:posOffset>180580</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 xml:space="preserve">Breast cancer is one of the leading causes of death in </w:t>
      </w:r>
      <w:r>
        <w:rPr>
          <w:color w:val="231F20"/>
          <w:spacing w:val="-4"/>
          <w:w w:val="105"/>
        </w:rPr>
        <w:t>women.</w:t>
      </w:r>
      <w:r>
        <w:rPr>
          <w:color w:val="231F20"/>
          <w:spacing w:val="-4"/>
          <w:w w:val="105"/>
          <w:position w:val="7"/>
          <w:sz w:val="11"/>
        </w:rPr>
        <w:t>[16]</w:t>
      </w:r>
      <w:r>
        <w:rPr>
          <w:color w:val="231F20"/>
          <w:spacing w:val="8"/>
          <w:w w:val="105"/>
          <w:position w:val="7"/>
          <w:sz w:val="11"/>
        </w:rPr>
        <w:t xml:space="preserve"> </w:t>
      </w:r>
      <w:r>
        <w:rPr>
          <w:color w:val="231F20"/>
          <w:spacing w:val="-4"/>
          <w:w w:val="105"/>
        </w:rPr>
        <w:t>With</w:t>
      </w:r>
      <w:r>
        <w:rPr>
          <w:color w:val="231F20"/>
          <w:spacing w:val="-17"/>
          <w:w w:val="105"/>
        </w:rPr>
        <w:t xml:space="preserve"> </w:t>
      </w:r>
      <w:r>
        <w:rPr>
          <w:color w:val="231F20"/>
          <w:spacing w:val="-5"/>
          <w:w w:val="105"/>
        </w:rPr>
        <w:t>growing</w:t>
      </w:r>
      <w:r>
        <w:rPr>
          <w:color w:val="231F20"/>
          <w:spacing w:val="-16"/>
          <w:w w:val="105"/>
        </w:rPr>
        <w:t xml:space="preserve"> </w:t>
      </w:r>
      <w:r>
        <w:rPr>
          <w:color w:val="231F20"/>
          <w:spacing w:val="-5"/>
          <w:w w:val="105"/>
        </w:rPr>
        <w:t>awareness</w:t>
      </w:r>
      <w:r>
        <w:rPr>
          <w:color w:val="231F20"/>
          <w:spacing w:val="-16"/>
          <w:w w:val="105"/>
        </w:rPr>
        <w:t xml:space="preserve"> </w:t>
      </w:r>
      <w:r>
        <w:rPr>
          <w:color w:val="231F20"/>
          <w:w w:val="105"/>
        </w:rPr>
        <w:t>in</w:t>
      </w:r>
      <w:r>
        <w:rPr>
          <w:color w:val="231F20"/>
          <w:spacing w:val="-16"/>
          <w:w w:val="105"/>
        </w:rPr>
        <w:t xml:space="preserve"> </w:t>
      </w:r>
      <w:r>
        <w:rPr>
          <w:color w:val="231F20"/>
          <w:w w:val="105"/>
        </w:rPr>
        <w:t>the</w:t>
      </w:r>
      <w:r>
        <w:rPr>
          <w:color w:val="231F20"/>
          <w:spacing w:val="-16"/>
          <w:w w:val="105"/>
        </w:rPr>
        <w:t xml:space="preserve"> </w:t>
      </w:r>
      <w:r>
        <w:rPr>
          <w:color w:val="231F20"/>
          <w:spacing w:val="-3"/>
          <w:w w:val="105"/>
        </w:rPr>
        <w:t>general</w:t>
      </w:r>
      <w:r>
        <w:rPr>
          <w:color w:val="231F20"/>
          <w:spacing w:val="-16"/>
          <w:w w:val="105"/>
        </w:rPr>
        <w:t xml:space="preserve"> </w:t>
      </w:r>
      <w:r>
        <w:rPr>
          <w:color w:val="231F20"/>
          <w:spacing w:val="-4"/>
          <w:w w:val="105"/>
        </w:rPr>
        <w:t xml:space="preserve">population </w:t>
      </w:r>
      <w:r>
        <w:rPr>
          <w:color w:val="231F20"/>
          <w:w w:val="105"/>
        </w:rPr>
        <w:t xml:space="preserve">about breast </w:t>
      </w:r>
      <w:r>
        <w:rPr>
          <w:color w:val="231F20"/>
          <w:spacing w:val="-3"/>
          <w:w w:val="105"/>
        </w:rPr>
        <w:t xml:space="preserve">cancer, </w:t>
      </w:r>
      <w:r>
        <w:rPr>
          <w:color w:val="231F20"/>
          <w:w w:val="105"/>
        </w:rPr>
        <w:t>the presence of a breast mass causes anxiety.</w:t>
      </w:r>
      <w:r>
        <w:rPr>
          <w:color w:val="231F20"/>
          <w:w w:val="105"/>
          <w:position w:val="7"/>
          <w:sz w:val="11"/>
        </w:rPr>
        <w:t>[17]</w:t>
      </w:r>
    </w:p>
    <w:p w14:paraId="2A361EFA" w14:textId="77777777" w:rsidR="0019268C" w:rsidRDefault="00000000">
      <w:pPr>
        <w:pStyle w:val="BodyText"/>
        <w:spacing w:before="124" w:line="249" w:lineRule="auto"/>
        <w:ind w:left="117" w:right="135"/>
        <w:jc w:val="both"/>
        <w:rPr>
          <w:sz w:val="11"/>
        </w:rPr>
      </w:pPr>
      <w:r>
        <w:rPr>
          <w:color w:val="231F20"/>
          <w:spacing w:val="-3"/>
          <w:w w:val="105"/>
        </w:rPr>
        <w:t>Breast</w:t>
      </w:r>
      <w:r>
        <w:rPr>
          <w:color w:val="231F20"/>
          <w:spacing w:val="-15"/>
          <w:w w:val="105"/>
        </w:rPr>
        <w:t xml:space="preserve"> </w:t>
      </w:r>
      <w:r>
        <w:rPr>
          <w:color w:val="231F20"/>
          <w:spacing w:val="-5"/>
          <w:w w:val="105"/>
        </w:rPr>
        <w:t>sonography</w:t>
      </w:r>
      <w:r>
        <w:rPr>
          <w:color w:val="231F20"/>
          <w:spacing w:val="-15"/>
          <w:w w:val="105"/>
        </w:rPr>
        <w:t xml:space="preserve"> </w:t>
      </w:r>
      <w:r>
        <w:rPr>
          <w:color w:val="231F20"/>
          <w:w w:val="105"/>
        </w:rPr>
        <w:t>is</w:t>
      </w:r>
      <w:r>
        <w:rPr>
          <w:color w:val="231F20"/>
          <w:spacing w:val="-15"/>
          <w:w w:val="105"/>
        </w:rPr>
        <w:t xml:space="preserve"> </w:t>
      </w:r>
      <w:r>
        <w:rPr>
          <w:color w:val="231F20"/>
          <w:w w:val="105"/>
        </w:rPr>
        <w:t>the</w:t>
      </w:r>
      <w:r>
        <w:rPr>
          <w:color w:val="231F20"/>
          <w:spacing w:val="-14"/>
          <w:w w:val="105"/>
        </w:rPr>
        <w:t xml:space="preserve"> </w:t>
      </w:r>
      <w:r>
        <w:rPr>
          <w:color w:val="231F20"/>
          <w:spacing w:val="-4"/>
          <w:w w:val="105"/>
        </w:rPr>
        <w:t>examination</w:t>
      </w:r>
      <w:r>
        <w:rPr>
          <w:color w:val="231F20"/>
          <w:spacing w:val="-15"/>
          <w:w w:val="105"/>
        </w:rPr>
        <w:t xml:space="preserve"> </w:t>
      </w:r>
      <w:r>
        <w:rPr>
          <w:color w:val="231F20"/>
          <w:w w:val="105"/>
        </w:rPr>
        <w:t>of</w:t>
      </w:r>
      <w:r>
        <w:rPr>
          <w:color w:val="231F20"/>
          <w:spacing w:val="6"/>
          <w:w w:val="105"/>
        </w:rPr>
        <w:t xml:space="preserve"> </w:t>
      </w:r>
      <w:r>
        <w:rPr>
          <w:color w:val="231F20"/>
          <w:spacing w:val="-3"/>
          <w:w w:val="105"/>
        </w:rPr>
        <w:t>choice</w:t>
      </w:r>
      <w:r>
        <w:rPr>
          <w:color w:val="231F20"/>
          <w:spacing w:val="-15"/>
          <w:w w:val="105"/>
        </w:rPr>
        <w:t xml:space="preserve"> </w:t>
      </w:r>
      <w:r>
        <w:rPr>
          <w:color w:val="231F20"/>
          <w:w w:val="105"/>
        </w:rPr>
        <w:t>in</w:t>
      </w:r>
      <w:r>
        <w:rPr>
          <w:color w:val="231F20"/>
          <w:spacing w:val="-14"/>
          <w:w w:val="105"/>
        </w:rPr>
        <w:t xml:space="preserve"> </w:t>
      </w:r>
      <w:r>
        <w:rPr>
          <w:color w:val="231F20"/>
          <w:w w:val="105"/>
        </w:rPr>
        <w:t>the</w:t>
      </w:r>
      <w:r>
        <w:rPr>
          <w:color w:val="231F20"/>
          <w:spacing w:val="-15"/>
          <w:w w:val="105"/>
        </w:rPr>
        <w:t xml:space="preserve"> </w:t>
      </w:r>
      <w:r>
        <w:rPr>
          <w:color w:val="231F20"/>
          <w:spacing w:val="-5"/>
          <w:w w:val="105"/>
        </w:rPr>
        <w:t xml:space="preserve">young </w:t>
      </w:r>
      <w:r>
        <w:rPr>
          <w:color w:val="231F20"/>
          <w:w w:val="105"/>
        </w:rPr>
        <w:t xml:space="preserve">and </w:t>
      </w:r>
      <w:r>
        <w:rPr>
          <w:color w:val="231F20"/>
          <w:spacing w:val="-3"/>
          <w:w w:val="105"/>
        </w:rPr>
        <w:t xml:space="preserve">for </w:t>
      </w:r>
      <w:r>
        <w:rPr>
          <w:color w:val="231F20"/>
          <w:w w:val="105"/>
        </w:rPr>
        <w:t xml:space="preserve">dense breast as it is safe, dynamic, and does not use ionizing radiation. Early identification of malignant features by high-frequency ultrasound reduces morbidity and </w:t>
      </w:r>
      <w:r>
        <w:rPr>
          <w:color w:val="231F20"/>
          <w:spacing w:val="-5"/>
          <w:w w:val="105"/>
        </w:rPr>
        <w:t xml:space="preserve">improves </w:t>
      </w:r>
      <w:r>
        <w:rPr>
          <w:color w:val="231F20"/>
          <w:w w:val="105"/>
        </w:rPr>
        <w:t xml:space="preserve">the </w:t>
      </w:r>
      <w:r>
        <w:rPr>
          <w:color w:val="231F20"/>
          <w:spacing w:val="-4"/>
          <w:w w:val="105"/>
        </w:rPr>
        <w:t xml:space="preserve">overall </w:t>
      </w:r>
      <w:r>
        <w:rPr>
          <w:color w:val="231F20"/>
          <w:spacing w:val="-3"/>
          <w:w w:val="105"/>
        </w:rPr>
        <w:t>management.</w:t>
      </w:r>
      <w:r>
        <w:rPr>
          <w:color w:val="231F20"/>
          <w:spacing w:val="-3"/>
          <w:w w:val="105"/>
          <w:position w:val="7"/>
          <w:sz w:val="11"/>
        </w:rPr>
        <w:t xml:space="preserve">[9] </w:t>
      </w:r>
      <w:r>
        <w:rPr>
          <w:color w:val="231F20"/>
          <w:spacing w:val="-4"/>
          <w:w w:val="105"/>
        </w:rPr>
        <w:t xml:space="preserve">Histology </w:t>
      </w:r>
      <w:r>
        <w:rPr>
          <w:color w:val="231F20"/>
          <w:w w:val="105"/>
        </w:rPr>
        <w:t xml:space="preserve">of </w:t>
      </w:r>
      <w:r>
        <w:rPr>
          <w:color w:val="231F20"/>
          <w:spacing w:val="-4"/>
          <w:w w:val="105"/>
        </w:rPr>
        <w:t xml:space="preserve">breast </w:t>
      </w:r>
      <w:r>
        <w:rPr>
          <w:color w:val="231F20"/>
          <w:w w:val="105"/>
        </w:rPr>
        <w:t>masses</w:t>
      </w:r>
      <w:r>
        <w:rPr>
          <w:color w:val="231F20"/>
          <w:spacing w:val="-9"/>
          <w:w w:val="105"/>
        </w:rPr>
        <w:t xml:space="preserve"> </w:t>
      </w:r>
      <w:r>
        <w:rPr>
          <w:color w:val="231F20"/>
          <w:w w:val="105"/>
        </w:rPr>
        <w:t>has</w:t>
      </w:r>
      <w:r>
        <w:rPr>
          <w:color w:val="231F20"/>
          <w:spacing w:val="-8"/>
          <w:w w:val="105"/>
        </w:rPr>
        <w:t xml:space="preserve"> </w:t>
      </w:r>
      <w:r>
        <w:rPr>
          <w:color w:val="231F20"/>
          <w:w w:val="105"/>
        </w:rPr>
        <w:t>been</w:t>
      </w:r>
      <w:r>
        <w:rPr>
          <w:color w:val="231F20"/>
          <w:spacing w:val="-8"/>
          <w:w w:val="105"/>
        </w:rPr>
        <w:t xml:space="preserve"> </w:t>
      </w:r>
      <w:r>
        <w:rPr>
          <w:color w:val="231F20"/>
          <w:w w:val="105"/>
        </w:rPr>
        <w:t>identified</w:t>
      </w:r>
      <w:r>
        <w:rPr>
          <w:color w:val="231F20"/>
          <w:spacing w:val="-8"/>
          <w:w w:val="105"/>
        </w:rPr>
        <w:t xml:space="preserve"> </w:t>
      </w:r>
      <w:r>
        <w:rPr>
          <w:color w:val="231F20"/>
          <w:w w:val="105"/>
        </w:rPr>
        <w:t>as</w:t>
      </w:r>
      <w:r>
        <w:rPr>
          <w:color w:val="231F20"/>
          <w:spacing w:val="-8"/>
          <w:w w:val="105"/>
        </w:rPr>
        <w:t xml:space="preserve"> </w:t>
      </w:r>
      <w:r>
        <w:rPr>
          <w:color w:val="231F20"/>
          <w:w w:val="105"/>
        </w:rPr>
        <w:t>the</w:t>
      </w:r>
      <w:r>
        <w:rPr>
          <w:color w:val="231F20"/>
          <w:spacing w:val="-8"/>
          <w:w w:val="105"/>
        </w:rPr>
        <w:t xml:space="preserve"> </w:t>
      </w:r>
      <w:r>
        <w:rPr>
          <w:color w:val="231F20"/>
          <w:w w:val="105"/>
        </w:rPr>
        <w:t>confirmatory</w:t>
      </w:r>
      <w:r>
        <w:rPr>
          <w:color w:val="231F20"/>
          <w:spacing w:val="-8"/>
          <w:w w:val="105"/>
        </w:rPr>
        <w:t xml:space="preserve"> </w:t>
      </w:r>
      <w:r>
        <w:rPr>
          <w:color w:val="231F20"/>
          <w:w w:val="105"/>
        </w:rPr>
        <w:t>test</w:t>
      </w:r>
      <w:r>
        <w:rPr>
          <w:color w:val="231F20"/>
          <w:spacing w:val="-9"/>
          <w:w w:val="105"/>
        </w:rPr>
        <w:t xml:space="preserve"> </w:t>
      </w:r>
      <w:r>
        <w:rPr>
          <w:color w:val="231F20"/>
          <w:w w:val="105"/>
        </w:rPr>
        <w:t>and</w:t>
      </w:r>
      <w:r>
        <w:rPr>
          <w:color w:val="231F20"/>
          <w:spacing w:val="-8"/>
          <w:w w:val="105"/>
        </w:rPr>
        <w:t xml:space="preserve"> </w:t>
      </w:r>
      <w:r>
        <w:rPr>
          <w:color w:val="231F20"/>
          <w:w w:val="105"/>
        </w:rPr>
        <w:t xml:space="preserve">the gold standard </w:t>
      </w:r>
      <w:r>
        <w:rPr>
          <w:color w:val="231F20"/>
          <w:spacing w:val="-3"/>
          <w:w w:val="105"/>
        </w:rPr>
        <w:t>for</w:t>
      </w:r>
      <w:r>
        <w:rPr>
          <w:color w:val="231F20"/>
          <w:spacing w:val="-7"/>
          <w:w w:val="105"/>
        </w:rPr>
        <w:t xml:space="preserve"> </w:t>
      </w:r>
      <w:r>
        <w:rPr>
          <w:color w:val="231F20"/>
          <w:w w:val="105"/>
        </w:rPr>
        <w:t>diagnosis.</w:t>
      </w:r>
      <w:r>
        <w:rPr>
          <w:color w:val="231F20"/>
          <w:w w:val="105"/>
          <w:position w:val="7"/>
          <w:sz w:val="11"/>
        </w:rPr>
        <w:t>[18]</w:t>
      </w:r>
    </w:p>
    <w:p w14:paraId="794F31DC" w14:textId="77777777" w:rsidR="0019268C" w:rsidRDefault="00000000">
      <w:pPr>
        <w:pStyle w:val="BodyText"/>
        <w:spacing w:before="128" w:line="249" w:lineRule="auto"/>
        <w:ind w:left="117" w:right="131"/>
        <w:jc w:val="both"/>
      </w:pPr>
      <w:r>
        <w:rPr>
          <w:color w:val="231F20"/>
          <w:w w:val="105"/>
        </w:rPr>
        <w:t xml:space="preserve">The </w:t>
      </w:r>
      <w:r>
        <w:rPr>
          <w:color w:val="231F20"/>
          <w:spacing w:val="-3"/>
          <w:w w:val="105"/>
        </w:rPr>
        <w:t xml:space="preserve">ACR </w:t>
      </w:r>
      <w:r>
        <w:rPr>
          <w:color w:val="231F20"/>
          <w:w w:val="105"/>
        </w:rPr>
        <w:t xml:space="preserve">formulated the BI-RADS to standardize breast imaging reporting to </w:t>
      </w:r>
      <w:r>
        <w:rPr>
          <w:color w:val="231F20"/>
          <w:spacing w:val="-5"/>
          <w:w w:val="105"/>
        </w:rPr>
        <w:t xml:space="preserve">avoid </w:t>
      </w:r>
      <w:r>
        <w:rPr>
          <w:color w:val="231F20"/>
          <w:w w:val="105"/>
        </w:rPr>
        <w:t>ambiguity in communication and interpretation.</w:t>
      </w:r>
      <w:r>
        <w:rPr>
          <w:color w:val="231F20"/>
          <w:w w:val="105"/>
          <w:position w:val="7"/>
          <w:sz w:val="11"/>
        </w:rPr>
        <w:t xml:space="preserve">[19-21] </w:t>
      </w:r>
      <w:r>
        <w:rPr>
          <w:color w:val="231F20"/>
          <w:w w:val="105"/>
        </w:rPr>
        <w:t xml:space="preserve">The need </w:t>
      </w:r>
      <w:r>
        <w:rPr>
          <w:color w:val="231F20"/>
          <w:spacing w:val="-3"/>
          <w:w w:val="105"/>
        </w:rPr>
        <w:t xml:space="preserve">for </w:t>
      </w:r>
      <w:r>
        <w:rPr>
          <w:color w:val="231F20"/>
          <w:w w:val="105"/>
        </w:rPr>
        <w:t xml:space="preserve">standardization of reports of breast ultrasound and </w:t>
      </w:r>
      <w:r>
        <w:rPr>
          <w:color w:val="231F20"/>
          <w:spacing w:val="-4"/>
          <w:w w:val="105"/>
        </w:rPr>
        <w:t xml:space="preserve">mammography </w:t>
      </w:r>
      <w:r>
        <w:rPr>
          <w:color w:val="231F20"/>
          <w:w w:val="105"/>
        </w:rPr>
        <w:t xml:space="preserve">in Nigeria </w:t>
      </w:r>
      <w:r>
        <w:rPr>
          <w:color w:val="231F20"/>
          <w:spacing w:val="2"/>
          <w:w w:val="105"/>
        </w:rPr>
        <w:t xml:space="preserve">has </w:t>
      </w:r>
      <w:r>
        <w:rPr>
          <w:color w:val="231F20"/>
          <w:spacing w:val="3"/>
          <w:w w:val="105"/>
        </w:rPr>
        <w:t xml:space="preserve">been </w:t>
      </w:r>
      <w:r>
        <w:rPr>
          <w:color w:val="231F20"/>
          <w:spacing w:val="2"/>
          <w:w w:val="105"/>
        </w:rPr>
        <w:t xml:space="preserve">reviewed </w:t>
      </w:r>
      <w:r>
        <w:rPr>
          <w:color w:val="231F20"/>
          <w:w w:val="105"/>
        </w:rPr>
        <w:t xml:space="preserve">by </w:t>
      </w:r>
      <w:r>
        <w:rPr>
          <w:color w:val="231F20"/>
          <w:spacing w:val="3"/>
          <w:w w:val="105"/>
        </w:rPr>
        <w:t xml:space="preserve">Obajimi </w:t>
      </w:r>
      <w:r>
        <w:rPr>
          <w:i/>
          <w:color w:val="231F20"/>
          <w:w w:val="105"/>
        </w:rPr>
        <w:t xml:space="preserve">et </w:t>
      </w:r>
      <w:r>
        <w:rPr>
          <w:i/>
          <w:color w:val="231F20"/>
          <w:spacing w:val="2"/>
          <w:w w:val="105"/>
        </w:rPr>
        <w:t>al.</w:t>
      </w:r>
      <w:r>
        <w:rPr>
          <w:color w:val="231F20"/>
          <w:spacing w:val="2"/>
          <w:w w:val="105"/>
          <w:position w:val="7"/>
          <w:sz w:val="11"/>
        </w:rPr>
        <w:t xml:space="preserve">[10] </w:t>
      </w:r>
      <w:r>
        <w:rPr>
          <w:color w:val="231F20"/>
          <w:w w:val="105"/>
        </w:rPr>
        <w:t xml:space="preserve">in </w:t>
      </w:r>
      <w:r>
        <w:rPr>
          <w:color w:val="231F20"/>
          <w:spacing w:val="3"/>
          <w:w w:val="105"/>
        </w:rPr>
        <w:t xml:space="preserve">Ibadan </w:t>
      </w:r>
      <w:r>
        <w:rPr>
          <w:color w:val="231F20"/>
          <w:spacing w:val="4"/>
          <w:w w:val="105"/>
        </w:rPr>
        <w:t xml:space="preserve">and </w:t>
      </w:r>
      <w:r>
        <w:rPr>
          <w:color w:val="231F20"/>
          <w:w w:val="105"/>
        </w:rPr>
        <w:t>Akhigbe and Omuemu,</w:t>
      </w:r>
      <w:r>
        <w:rPr>
          <w:color w:val="231F20"/>
          <w:w w:val="105"/>
          <w:position w:val="7"/>
          <w:sz w:val="11"/>
        </w:rPr>
        <w:t xml:space="preserve">[21] </w:t>
      </w:r>
      <w:r>
        <w:rPr>
          <w:color w:val="231F20"/>
          <w:spacing w:val="-3"/>
          <w:w w:val="105"/>
        </w:rPr>
        <w:t>respectively.</w:t>
      </w:r>
    </w:p>
    <w:p w14:paraId="6E38CB57" w14:textId="77777777" w:rsidR="0019268C" w:rsidRDefault="00000000">
      <w:pPr>
        <w:pStyle w:val="BodyText"/>
        <w:spacing w:before="126" w:line="249" w:lineRule="auto"/>
        <w:ind w:left="117" w:right="135"/>
        <w:jc w:val="both"/>
      </w:pPr>
      <w:r>
        <w:rPr>
          <w:color w:val="231F20"/>
          <w:w w:val="110"/>
        </w:rPr>
        <w:t xml:space="preserve">In this </w:t>
      </w:r>
      <w:r>
        <w:rPr>
          <w:color w:val="231F20"/>
          <w:spacing w:val="-4"/>
          <w:w w:val="110"/>
        </w:rPr>
        <w:t xml:space="preserve">study, </w:t>
      </w:r>
      <w:r>
        <w:rPr>
          <w:color w:val="231F20"/>
          <w:w w:val="110"/>
        </w:rPr>
        <w:t xml:space="preserve">the age of the participants ranged from </w:t>
      </w:r>
      <w:r>
        <w:rPr>
          <w:color w:val="231F20"/>
          <w:spacing w:val="-6"/>
          <w:w w:val="110"/>
        </w:rPr>
        <w:t xml:space="preserve">16 </w:t>
      </w:r>
      <w:r>
        <w:rPr>
          <w:color w:val="231F20"/>
          <w:w w:val="110"/>
        </w:rPr>
        <w:t>to</w:t>
      </w:r>
      <w:r>
        <w:rPr>
          <w:color w:val="231F20"/>
          <w:spacing w:val="-16"/>
          <w:w w:val="110"/>
        </w:rPr>
        <w:t xml:space="preserve"> </w:t>
      </w:r>
      <w:r>
        <w:rPr>
          <w:color w:val="231F20"/>
          <w:w w:val="110"/>
        </w:rPr>
        <w:t>75</w:t>
      </w:r>
      <w:r>
        <w:rPr>
          <w:color w:val="231F20"/>
          <w:spacing w:val="-16"/>
          <w:w w:val="110"/>
        </w:rPr>
        <w:t xml:space="preserve"> </w:t>
      </w:r>
      <w:r>
        <w:rPr>
          <w:color w:val="231F20"/>
          <w:w w:val="110"/>
        </w:rPr>
        <w:t>years</w:t>
      </w:r>
      <w:r>
        <w:rPr>
          <w:color w:val="231F20"/>
          <w:spacing w:val="-16"/>
          <w:w w:val="110"/>
        </w:rPr>
        <w:t xml:space="preserve"> </w:t>
      </w:r>
      <w:r>
        <w:rPr>
          <w:color w:val="231F20"/>
          <w:w w:val="110"/>
        </w:rPr>
        <w:t>with</w:t>
      </w:r>
      <w:r>
        <w:rPr>
          <w:color w:val="231F20"/>
          <w:spacing w:val="-16"/>
          <w:w w:val="110"/>
        </w:rPr>
        <w:t xml:space="preserve"> </w:t>
      </w:r>
      <w:r>
        <w:rPr>
          <w:color w:val="231F20"/>
          <w:w w:val="110"/>
        </w:rPr>
        <w:t>a</w:t>
      </w:r>
      <w:r>
        <w:rPr>
          <w:color w:val="231F20"/>
          <w:spacing w:val="-16"/>
          <w:w w:val="110"/>
        </w:rPr>
        <w:t xml:space="preserve"> </w:t>
      </w:r>
      <w:r>
        <w:rPr>
          <w:color w:val="231F20"/>
          <w:w w:val="110"/>
        </w:rPr>
        <w:t>mean</w:t>
      </w:r>
      <w:r>
        <w:rPr>
          <w:color w:val="231F20"/>
          <w:spacing w:val="-15"/>
          <w:w w:val="110"/>
        </w:rPr>
        <w:t xml:space="preserve"> </w:t>
      </w:r>
      <w:r>
        <w:rPr>
          <w:color w:val="231F20"/>
          <w:w w:val="110"/>
        </w:rPr>
        <w:t>age</w:t>
      </w:r>
      <w:r>
        <w:rPr>
          <w:color w:val="231F20"/>
          <w:spacing w:val="-16"/>
          <w:w w:val="110"/>
        </w:rPr>
        <w:t xml:space="preserve"> </w:t>
      </w:r>
      <w:r>
        <w:rPr>
          <w:color w:val="231F20"/>
          <w:w w:val="110"/>
        </w:rPr>
        <w:t>of</w:t>
      </w:r>
      <w:r>
        <w:rPr>
          <w:color w:val="231F20"/>
          <w:spacing w:val="-4"/>
          <w:w w:val="110"/>
        </w:rPr>
        <w:t xml:space="preserve"> </w:t>
      </w:r>
      <w:r>
        <w:rPr>
          <w:color w:val="231F20"/>
          <w:w w:val="110"/>
        </w:rPr>
        <w:t>33.03</w:t>
      </w:r>
      <w:r>
        <w:rPr>
          <w:color w:val="231F20"/>
          <w:spacing w:val="-38"/>
          <w:w w:val="110"/>
        </w:rPr>
        <w:t xml:space="preserve"> </w:t>
      </w:r>
      <w:r>
        <w:rPr>
          <w:color w:val="231F20"/>
          <w:w w:val="110"/>
        </w:rPr>
        <w:t>±</w:t>
      </w:r>
      <w:r>
        <w:rPr>
          <w:color w:val="231F20"/>
          <w:spacing w:val="-38"/>
          <w:w w:val="110"/>
        </w:rPr>
        <w:t xml:space="preserve"> </w:t>
      </w:r>
      <w:r>
        <w:rPr>
          <w:color w:val="231F20"/>
          <w:w w:val="110"/>
        </w:rPr>
        <w:t>12.32</w:t>
      </w:r>
      <w:r>
        <w:rPr>
          <w:color w:val="231F20"/>
          <w:spacing w:val="-16"/>
          <w:w w:val="110"/>
        </w:rPr>
        <w:t xml:space="preserve"> </w:t>
      </w:r>
      <w:r>
        <w:rPr>
          <w:color w:val="231F20"/>
          <w:w w:val="110"/>
        </w:rPr>
        <w:t>years</w:t>
      </w:r>
      <w:r>
        <w:rPr>
          <w:color w:val="231F20"/>
          <w:spacing w:val="-16"/>
          <w:w w:val="110"/>
        </w:rPr>
        <w:t xml:space="preserve"> </w:t>
      </w:r>
      <w:r>
        <w:rPr>
          <w:color w:val="231F20"/>
          <w:w w:val="110"/>
        </w:rPr>
        <w:t>which is</w:t>
      </w:r>
      <w:r>
        <w:rPr>
          <w:color w:val="231F20"/>
          <w:spacing w:val="-18"/>
          <w:w w:val="110"/>
        </w:rPr>
        <w:t xml:space="preserve"> </w:t>
      </w:r>
      <w:r>
        <w:rPr>
          <w:color w:val="231F20"/>
          <w:w w:val="110"/>
        </w:rPr>
        <w:t>similar</w:t>
      </w:r>
      <w:r>
        <w:rPr>
          <w:color w:val="231F20"/>
          <w:spacing w:val="-18"/>
          <w:w w:val="110"/>
        </w:rPr>
        <w:t xml:space="preserve"> </w:t>
      </w:r>
      <w:r>
        <w:rPr>
          <w:color w:val="231F20"/>
          <w:w w:val="110"/>
        </w:rPr>
        <w:t>to</w:t>
      </w:r>
      <w:r>
        <w:rPr>
          <w:color w:val="231F20"/>
          <w:spacing w:val="-17"/>
          <w:w w:val="110"/>
        </w:rPr>
        <w:t xml:space="preserve"> </w:t>
      </w:r>
      <w:r>
        <w:rPr>
          <w:color w:val="231F20"/>
          <w:spacing w:val="-3"/>
          <w:w w:val="110"/>
        </w:rPr>
        <w:t>what</w:t>
      </w:r>
      <w:r>
        <w:rPr>
          <w:color w:val="231F20"/>
          <w:spacing w:val="-18"/>
          <w:w w:val="110"/>
        </w:rPr>
        <w:t xml:space="preserve"> </w:t>
      </w:r>
      <w:r>
        <w:rPr>
          <w:color w:val="231F20"/>
          <w:w w:val="110"/>
        </w:rPr>
        <w:t>was</w:t>
      </w:r>
      <w:r>
        <w:rPr>
          <w:color w:val="231F20"/>
          <w:spacing w:val="-17"/>
          <w:w w:val="110"/>
        </w:rPr>
        <w:t xml:space="preserve"> </w:t>
      </w:r>
      <w:r>
        <w:rPr>
          <w:color w:val="231F20"/>
          <w:w w:val="110"/>
        </w:rPr>
        <w:t>obtained</w:t>
      </w:r>
      <w:r>
        <w:rPr>
          <w:color w:val="231F20"/>
          <w:spacing w:val="-18"/>
          <w:w w:val="110"/>
        </w:rPr>
        <w:t xml:space="preserve"> </w:t>
      </w:r>
      <w:r>
        <w:rPr>
          <w:color w:val="231F20"/>
          <w:w w:val="110"/>
        </w:rPr>
        <w:t>in</w:t>
      </w:r>
      <w:r>
        <w:rPr>
          <w:color w:val="231F20"/>
          <w:spacing w:val="-17"/>
          <w:w w:val="110"/>
        </w:rPr>
        <w:t xml:space="preserve"> </w:t>
      </w:r>
      <w:r>
        <w:rPr>
          <w:color w:val="231F20"/>
          <w:w w:val="110"/>
        </w:rPr>
        <w:t>the</w:t>
      </w:r>
      <w:r>
        <w:rPr>
          <w:color w:val="231F20"/>
          <w:spacing w:val="-18"/>
          <w:w w:val="110"/>
        </w:rPr>
        <w:t xml:space="preserve"> </w:t>
      </w:r>
      <w:r>
        <w:rPr>
          <w:color w:val="231F20"/>
          <w:w w:val="110"/>
        </w:rPr>
        <w:t>studies</w:t>
      </w:r>
      <w:r>
        <w:rPr>
          <w:color w:val="231F20"/>
          <w:spacing w:val="-18"/>
          <w:w w:val="110"/>
        </w:rPr>
        <w:t xml:space="preserve"> </w:t>
      </w:r>
      <w:r>
        <w:rPr>
          <w:color w:val="231F20"/>
          <w:w w:val="110"/>
        </w:rPr>
        <w:t>by</w:t>
      </w:r>
      <w:r>
        <w:rPr>
          <w:color w:val="231F20"/>
          <w:spacing w:val="-17"/>
          <w:w w:val="110"/>
        </w:rPr>
        <w:t xml:space="preserve"> </w:t>
      </w:r>
      <w:r>
        <w:rPr>
          <w:color w:val="231F20"/>
          <w:spacing w:val="-3"/>
          <w:w w:val="110"/>
        </w:rPr>
        <w:t xml:space="preserve">Chandak </w:t>
      </w:r>
      <w:r>
        <w:rPr>
          <w:color w:val="231F20"/>
          <w:w w:val="110"/>
        </w:rPr>
        <w:t>and</w:t>
      </w:r>
      <w:r>
        <w:rPr>
          <w:color w:val="231F20"/>
          <w:spacing w:val="-27"/>
          <w:w w:val="110"/>
        </w:rPr>
        <w:t xml:space="preserve"> </w:t>
      </w:r>
      <w:r>
        <w:rPr>
          <w:color w:val="231F20"/>
          <w:w w:val="110"/>
        </w:rPr>
        <w:t>Dhande</w:t>
      </w:r>
      <w:r>
        <w:rPr>
          <w:color w:val="231F20"/>
          <w:w w:val="110"/>
          <w:position w:val="7"/>
          <w:sz w:val="11"/>
        </w:rPr>
        <w:t>[5]</w:t>
      </w:r>
      <w:r>
        <w:rPr>
          <w:color w:val="231F20"/>
          <w:spacing w:val="-3"/>
          <w:w w:val="110"/>
          <w:position w:val="7"/>
          <w:sz w:val="11"/>
        </w:rPr>
        <w:t xml:space="preserve"> </w:t>
      </w:r>
      <w:r>
        <w:rPr>
          <w:color w:val="231F20"/>
          <w:w w:val="110"/>
        </w:rPr>
        <w:t>and</w:t>
      </w:r>
      <w:r>
        <w:rPr>
          <w:color w:val="231F20"/>
          <w:spacing w:val="-27"/>
          <w:w w:val="110"/>
        </w:rPr>
        <w:t xml:space="preserve"> </w:t>
      </w:r>
      <w:r>
        <w:rPr>
          <w:color w:val="231F20"/>
          <w:w w:val="110"/>
        </w:rPr>
        <w:t>Obajimi</w:t>
      </w:r>
      <w:r>
        <w:rPr>
          <w:color w:val="231F20"/>
          <w:spacing w:val="-27"/>
          <w:w w:val="110"/>
        </w:rPr>
        <w:t xml:space="preserve"> </w:t>
      </w:r>
      <w:r>
        <w:rPr>
          <w:i/>
          <w:color w:val="231F20"/>
          <w:w w:val="110"/>
        </w:rPr>
        <w:t>et</w:t>
      </w:r>
      <w:r>
        <w:rPr>
          <w:i/>
          <w:color w:val="231F20"/>
          <w:spacing w:val="-27"/>
          <w:w w:val="110"/>
        </w:rPr>
        <w:t xml:space="preserve"> </w:t>
      </w:r>
      <w:r>
        <w:rPr>
          <w:i/>
          <w:color w:val="231F20"/>
          <w:w w:val="110"/>
        </w:rPr>
        <w:t>al.</w:t>
      </w:r>
      <w:r>
        <w:rPr>
          <w:color w:val="231F20"/>
          <w:w w:val="110"/>
        </w:rPr>
        <w:t>,</w:t>
      </w:r>
      <w:r>
        <w:rPr>
          <w:color w:val="231F20"/>
          <w:w w:val="110"/>
          <w:position w:val="7"/>
          <w:sz w:val="11"/>
        </w:rPr>
        <w:t>[10]</w:t>
      </w:r>
      <w:r>
        <w:rPr>
          <w:color w:val="231F20"/>
          <w:spacing w:val="-3"/>
          <w:w w:val="110"/>
          <w:position w:val="7"/>
          <w:sz w:val="11"/>
        </w:rPr>
        <w:t xml:space="preserve"> </w:t>
      </w:r>
      <w:r>
        <w:rPr>
          <w:color w:val="231F20"/>
          <w:w w:val="110"/>
        </w:rPr>
        <w:t>in</w:t>
      </w:r>
      <w:r>
        <w:rPr>
          <w:color w:val="231F20"/>
          <w:spacing w:val="-27"/>
          <w:w w:val="110"/>
        </w:rPr>
        <w:t xml:space="preserve"> </w:t>
      </w:r>
      <w:r>
        <w:rPr>
          <w:color w:val="231F20"/>
          <w:w w:val="110"/>
        </w:rPr>
        <w:t>which</w:t>
      </w:r>
      <w:r>
        <w:rPr>
          <w:color w:val="231F20"/>
          <w:spacing w:val="-27"/>
          <w:w w:val="110"/>
        </w:rPr>
        <w:t xml:space="preserve"> </w:t>
      </w:r>
      <w:r>
        <w:rPr>
          <w:color w:val="231F20"/>
          <w:w w:val="110"/>
        </w:rPr>
        <w:t>the</w:t>
      </w:r>
      <w:r>
        <w:rPr>
          <w:color w:val="231F20"/>
          <w:spacing w:val="-27"/>
          <w:w w:val="110"/>
        </w:rPr>
        <w:t xml:space="preserve"> </w:t>
      </w:r>
      <w:r>
        <w:rPr>
          <w:color w:val="231F20"/>
          <w:w w:val="110"/>
        </w:rPr>
        <w:t>age</w:t>
      </w:r>
      <w:r>
        <w:rPr>
          <w:color w:val="231F20"/>
          <w:spacing w:val="-27"/>
          <w:w w:val="110"/>
        </w:rPr>
        <w:t xml:space="preserve"> </w:t>
      </w:r>
      <w:r>
        <w:rPr>
          <w:color w:val="231F20"/>
          <w:spacing w:val="-4"/>
          <w:w w:val="110"/>
        </w:rPr>
        <w:t xml:space="preserve">range </w:t>
      </w:r>
      <w:r>
        <w:rPr>
          <w:color w:val="231F20"/>
          <w:w w:val="110"/>
        </w:rPr>
        <w:t>of</w:t>
      </w:r>
      <w:r>
        <w:rPr>
          <w:color w:val="231F20"/>
          <w:spacing w:val="-30"/>
          <w:w w:val="110"/>
        </w:rPr>
        <w:t xml:space="preserve"> </w:t>
      </w:r>
      <w:r>
        <w:rPr>
          <w:color w:val="231F20"/>
          <w:w w:val="110"/>
        </w:rPr>
        <w:t>patients</w:t>
      </w:r>
      <w:r>
        <w:rPr>
          <w:color w:val="231F20"/>
          <w:spacing w:val="-39"/>
          <w:w w:val="110"/>
        </w:rPr>
        <w:t xml:space="preserve"> </w:t>
      </w:r>
      <w:r>
        <w:rPr>
          <w:color w:val="231F20"/>
          <w:w w:val="110"/>
        </w:rPr>
        <w:t>and</w:t>
      </w:r>
      <w:r>
        <w:rPr>
          <w:color w:val="231F20"/>
          <w:spacing w:val="-38"/>
          <w:w w:val="110"/>
        </w:rPr>
        <w:t xml:space="preserve"> </w:t>
      </w:r>
      <w:r>
        <w:rPr>
          <w:color w:val="231F20"/>
          <w:w w:val="110"/>
        </w:rPr>
        <w:t>mean</w:t>
      </w:r>
      <w:r>
        <w:rPr>
          <w:color w:val="231F20"/>
          <w:spacing w:val="-38"/>
          <w:w w:val="110"/>
        </w:rPr>
        <w:t xml:space="preserve"> </w:t>
      </w:r>
      <w:r>
        <w:rPr>
          <w:color w:val="231F20"/>
          <w:w w:val="110"/>
        </w:rPr>
        <w:t>age</w:t>
      </w:r>
      <w:r>
        <w:rPr>
          <w:color w:val="231F20"/>
          <w:spacing w:val="-39"/>
          <w:w w:val="110"/>
        </w:rPr>
        <w:t xml:space="preserve"> </w:t>
      </w:r>
      <w:r>
        <w:rPr>
          <w:color w:val="231F20"/>
          <w:w w:val="110"/>
        </w:rPr>
        <w:t>were</w:t>
      </w:r>
      <w:r>
        <w:rPr>
          <w:color w:val="231F20"/>
          <w:spacing w:val="-38"/>
          <w:w w:val="110"/>
        </w:rPr>
        <w:t xml:space="preserve"> </w:t>
      </w:r>
      <w:r>
        <w:rPr>
          <w:color w:val="231F20"/>
          <w:w w:val="110"/>
        </w:rPr>
        <w:t>11–70</w:t>
      </w:r>
      <w:r>
        <w:rPr>
          <w:color w:val="231F20"/>
          <w:spacing w:val="-38"/>
          <w:w w:val="110"/>
        </w:rPr>
        <w:t xml:space="preserve"> </w:t>
      </w:r>
      <w:r>
        <w:rPr>
          <w:color w:val="231F20"/>
          <w:w w:val="110"/>
        </w:rPr>
        <w:t>years</w:t>
      </w:r>
      <w:r>
        <w:rPr>
          <w:color w:val="231F20"/>
          <w:spacing w:val="-39"/>
          <w:w w:val="110"/>
        </w:rPr>
        <w:t xml:space="preserve"> </w:t>
      </w:r>
      <w:r>
        <w:rPr>
          <w:color w:val="231F20"/>
          <w:w w:val="110"/>
        </w:rPr>
        <w:t>and</w:t>
      </w:r>
      <w:r>
        <w:rPr>
          <w:color w:val="231F20"/>
          <w:spacing w:val="-38"/>
          <w:w w:val="110"/>
        </w:rPr>
        <w:t xml:space="preserve"> </w:t>
      </w:r>
      <w:r>
        <w:rPr>
          <w:color w:val="231F20"/>
          <w:w w:val="110"/>
        </w:rPr>
        <w:t>38.54</w:t>
      </w:r>
      <w:r>
        <w:rPr>
          <w:color w:val="231F20"/>
          <w:spacing w:val="-39"/>
          <w:w w:val="110"/>
        </w:rPr>
        <w:t xml:space="preserve"> </w:t>
      </w:r>
      <w:r>
        <w:rPr>
          <w:color w:val="231F20"/>
          <w:w w:val="110"/>
        </w:rPr>
        <w:t>years and</w:t>
      </w:r>
      <w:r>
        <w:rPr>
          <w:color w:val="231F20"/>
          <w:spacing w:val="-22"/>
          <w:w w:val="110"/>
        </w:rPr>
        <w:t xml:space="preserve"> </w:t>
      </w:r>
      <w:r>
        <w:rPr>
          <w:color w:val="231F20"/>
          <w:w w:val="110"/>
        </w:rPr>
        <w:t>14–74</w:t>
      </w:r>
      <w:r>
        <w:rPr>
          <w:color w:val="231F20"/>
          <w:spacing w:val="-21"/>
          <w:w w:val="110"/>
        </w:rPr>
        <w:t xml:space="preserve"> </w:t>
      </w:r>
      <w:r>
        <w:rPr>
          <w:color w:val="231F20"/>
          <w:w w:val="110"/>
        </w:rPr>
        <w:t>years</w:t>
      </w:r>
      <w:r>
        <w:rPr>
          <w:color w:val="231F20"/>
          <w:spacing w:val="-21"/>
          <w:w w:val="110"/>
        </w:rPr>
        <w:t xml:space="preserve"> </w:t>
      </w:r>
      <w:r>
        <w:rPr>
          <w:color w:val="231F20"/>
          <w:w w:val="110"/>
        </w:rPr>
        <w:t>and</w:t>
      </w:r>
      <w:r>
        <w:rPr>
          <w:color w:val="231F20"/>
          <w:spacing w:val="-21"/>
          <w:w w:val="110"/>
        </w:rPr>
        <w:t xml:space="preserve"> </w:t>
      </w:r>
      <w:r>
        <w:rPr>
          <w:color w:val="231F20"/>
          <w:w w:val="110"/>
        </w:rPr>
        <w:t>38.91</w:t>
      </w:r>
      <w:r>
        <w:rPr>
          <w:color w:val="231F20"/>
          <w:spacing w:val="-39"/>
          <w:w w:val="110"/>
        </w:rPr>
        <w:t xml:space="preserve"> </w:t>
      </w:r>
      <w:r>
        <w:rPr>
          <w:color w:val="231F20"/>
          <w:w w:val="110"/>
        </w:rPr>
        <w:t>±</w:t>
      </w:r>
      <w:r>
        <w:rPr>
          <w:color w:val="231F20"/>
          <w:spacing w:val="-38"/>
          <w:w w:val="110"/>
        </w:rPr>
        <w:t xml:space="preserve"> </w:t>
      </w:r>
      <w:r>
        <w:rPr>
          <w:color w:val="231F20"/>
          <w:w w:val="110"/>
        </w:rPr>
        <w:t>12.51</w:t>
      </w:r>
      <w:r>
        <w:rPr>
          <w:color w:val="231F20"/>
          <w:spacing w:val="-21"/>
          <w:w w:val="110"/>
        </w:rPr>
        <w:t xml:space="preserve"> </w:t>
      </w:r>
      <w:r>
        <w:rPr>
          <w:color w:val="231F20"/>
          <w:w w:val="110"/>
        </w:rPr>
        <w:t>years,</w:t>
      </w:r>
      <w:r>
        <w:rPr>
          <w:color w:val="231F20"/>
          <w:spacing w:val="-21"/>
          <w:w w:val="110"/>
        </w:rPr>
        <w:t xml:space="preserve"> </w:t>
      </w:r>
      <w:r>
        <w:rPr>
          <w:color w:val="231F20"/>
          <w:spacing w:val="-3"/>
          <w:w w:val="110"/>
        </w:rPr>
        <w:t>respectively.</w:t>
      </w:r>
    </w:p>
    <w:p w14:paraId="13DDC3B7" w14:textId="77777777" w:rsidR="0019268C" w:rsidRDefault="00000000">
      <w:pPr>
        <w:pStyle w:val="BodyText"/>
        <w:spacing w:before="126" w:line="249" w:lineRule="auto"/>
        <w:ind w:left="117" w:right="135"/>
        <w:jc w:val="both"/>
      </w:pPr>
      <w:r>
        <w:rPr>
          <w:color w:val="231F20"/>
          <w:w w:val="105"/>
        </w:rPr>
        <w:t>Most</w:t>
      </w:r>
      <w:r>
        <w:rPr>
          <w:color w:val="231F20"/>
          <w:spacing w:val="-16"/>
          <w:w w:val="105"/>
        </w:rPr>
        <w:t xml:space="preserve"> </w:t>
      </w:r>
      <w:r>
        <w:rPr>
          <w:color w:val="231F20"/>
          <w:w w:val="105"/>
        </w:rPr>
        <w:t>(51.9%)</w:t>
      </w:r>
      <w:r>
        <w:rPr>
          <w:color w:val="231F20"/>
          <w:spacing w:val="-15"/>
          <w:w w:val="105"/>
        </w:rPr>
        <w:t xml:space="preserve"> </w:t>
      </w:r>
      <w:r>
        <w:rPr>
          <w:color w:val="231F20"/>
          <w:w w:val="105"/>
        </w:rPr>
        <w:t>of</w:t>
      </w:r>
      <w:r>
        <w:rPr>
          <w:color w:val="231F20"/>
          <w:spacing w:val="4"/>
          <w:w w:val="105"/>
        </w:rPr>
        <w:t xml:space="preserve"> </w:t>
      </w:r>
      <w:r>
        <w:rPr>
          <w:color w:val="231F20"/>
          <w:w w:val="105"/>
        </w:rPr>
        <w:t>the</w:t>
      </w:r>
      <w:r>
        <w:rPr>
          <w:color w:val="231F20"/>
          <w:spacing w:val="-15"/>
          <w:w w:val="105"/>
        </w:rPr>
        <w:t xml:space="preserve"> </w:t>
      </w:r>
      <w:r>
        <w:rPr>
          <w:color w:val="231F20"/>
          <w:w w:val="105"/>
        </w:rPr>
        <w:t>breast</w:t>
      </w:r>
      <w:r>
        <w:rPr>
          <w:color w:val="231F20"/>
          <w:spacing w:val="-15"/>
          <w:w w:val="105"/>
        </w:rPr>
        <w:t xml:space="preserve"> </w:t>
      </w:r>
      <w:r>
        <w:rPr>
          <w:color w:val="231F20"/>
          <w:w w:val="105"/>
        </w:rPr>
        <w:t>masses</w:t>
      </w:r>
      <w:r>
        <w:rPr>
          <w:color w:val="231F20"/>
          <w:spacing w:val="-15"/>
          <w:w w:val="105"/>
        </w:rPr>
        <w:t xml:space="preserve"> </w:t>
      </w:r>
      <w:r>
        <w:rPr>
          <w:color w:val="231F20"/>
          <w:w w:val="105"/>
        </w:rPr>
        <w:t>in</w:t>
      </w:r>
      <w:r>
        <w:rPr>
          <w:color w:val="231F20"/>
          <w:spacing w:val="-15"/>
          <w:w w:val="105"/>
        </w:rPr>
        <w:t xml:space="preserve"> </w:t>
      </w:r>
      <w:r>
        <w:rPr>
          <w:color w:val="231F20"/>
          <w:w w:val="105"/>
        </w:rPr>
        <w:t>this</w:t>
      </w:r>
      <w:r>
        <w:rPr>
          <w:color w:val="231F20"/>
          <w:spacing w:val="-15"/>
          <w:w w:val="105"/>
        </w:rPr>
        <w:t xml:space="preserve"> </w:t>
      </w:r>
      <w:r>
        <w:rPr>
          <w:color w:val="231F20"/>
          <w:w w:val="105"/>
        </w:rPr>
        <w:t>study</w:t>
      </w:r>
      <w:r>
        <w:rPr>
          <w:color w:val="231F20"/>
          <w:spacing w:val="-15"/>
          <w:w w:val="105"/>
        </w:rPr>
        <w:t xml:space="preserve"> </w:t>
      </w:r>
      <w:r>
        <w:rPr>
          <w:color w:val="231F20"/>
          <w:w w:val="105"/>
        </w:rPr>
        <w:t>were</w:t>
      </w:r>
      <w:r>
        <w:rPr>
          <w:color w:val="231F20"/>
          <w:spacing w:val="-15"/>
          <w:w w:val="105"/>
        </w:rPr>
        <w:t xml:space="preserve"> </w:t>
      </w:r>
      <w:r>
        <w:rPr>
          <w:color w:val="231F20"/>
          <w:w w:val="105"/>
        </w:rPr>
        <w:t xml:space="preserve">found in the right breast. On the </w:t>
      </w:r>
      <w:r>
        <w:rPr>
          <w:color w:val="231F20"/>
          <w:spacing w:val="-3"/>
          <w:w w:val="105"/>
        </w:rPr>
        <w:t xml:space="preserve">contrary, </w:t>
      </w:r>
      <w:r>
        <w:rPr>
          <w:color w:val="231F20"/>
          <w:w w:val="105"/>
        </w:rPr>
        <w:t xml:space="preserve">Muddegowda </w:t>
      </w:r>
      <w:r>
        <w:rPr>
          <w:i/>
          <w:color w:val="231F20"/>
          <w:w w:val="105"/>
        </w:rPr>
        <w:t>et al.</w:t>
      </w:r>
      <w:r>
        <w:rPr>
          <w:color w:val="231F20"/>
          <w:w w:val="105"/>
          <w:position w:val="7"/>
          <w:sz w:val="11"/>
        </w:rPr>
        <w:t xml:space="preserve">[3] </w:t>
      </w:r>
      <w:r>
        <w:rPr>
          <w:color w:val="231F20"/>
          <w:w w:val="105"/>
        </w:rPr>
        <w:t>in India found more masses in the left breast</w:t>
      </w:r>
      <w:r>
        <w:rPr>
          <w:color w:val="231F20"/>
          <w:spacing w:val="-16"/>
          <w:w w:val="105"/>
        </w:rPr>
        <w:t xml:space="preserve"> </w:t>
      </w:r>
      <w:r>
        <w:rPr>
          <w:color w:val="231F20"/>
          <w:w w:val="105"/>
        </w:rPr>
        <w:t>(74.66%).</w:t>
      </w:r>
    </w:p>
    <w:p w14:paraId="3DAA07BE" w14:textId="77777777" w:rsidR="0019268C" w:rsidRDefault="00000000">
      <w:pPr>
        <w:pStyle w:val="BodyText"/>
        <w:spacing w:before="123" w:line="249" w:lineRule="auto"/>
        <w:ind w:left="117" w:right="134"/>
        <w:jc w:val="both"/>
      </w:pPr>
      <w:r>
        <w:rPr>
          <w:color w:val="231F20"/>
          <w:w w:val="110"/>
        </w:rPr>
        <w:t>This</w:t>
      </w:r>
      <w:r>
        <w:rPr>
          <w:color w:val="231F20"/>
          <w:spacing w:val="-13"/>
          <w:w w:val="110"/>
        </w:rPr>
        <w:t xml:space="preserve"> </w:t>
      </w:r>
      <w:r>
        <w:rPr>
          <w:color w:val="231F20"/>
          <w:w w:val="110"/>
        </w:rPr>
        <w:t>study</w:t>
      </w:r>
      <w:r>
        <w:rPr>
          <w:color w:val="231F20"/>
          <w:spacing w:val="-12"/>
          <w:w w:val="110"/>
        </w:rPr>
        <w:t xml:space="preserve"> </w:t>
      </w:r>
      <w:r>
        <w:rPr>
          <w:color w:val="231F20"/>
          <w:w w:val="110"/>
        </w:rPr>
        <w:t>found</w:t>
      </w:r>
      <w:r>
        <w:rPr>
          <w:color w:val="231F20"/>
          <w:spacing w:val="-13"/>
          <w:w w:val="110"/>
        </w:rPr>
        <w:t xml:space="preserve"> </w:t>
      </w:r>
      <w:r>
        <w:rPr>
          <w:color w:val="231F20"/>
          <w:w w:val="110"/>
        </w:rPr>
        <w:t>that</w:t>
      </w:r>
      <w:r>
        <w:rPr>
          <w:color w:val="231F20"/>
          <w:spacing w:val="-12"/>
          <w:w w:val="110"/>
        </w:rPr>
        <w:t xml:space="preserve"> </w:t>
      </w:r>
      <w:r>
        <w:rPr>
          <w:color w:val="231F20"/>
          <w:w w:val="110"/>
        </w:rPr>
        <w:t>majority</w:t>
      </w:r>
      <w:r>
        <w:rPr>
          <w:color w:val="231F20"/>
          <w:spacing w:val="-12"/>
          <w:w w:val="110"/>
        </w:rPr>
        <w:t xml:space="preserve"> </w:t>
      </w:r>
      <w:r>
        <w:rPr>
          <w:color w:val="231F20"/>
          <w:w w:val="110"/>
        </w:rPr>
        <w:t>of</w:t>
      </w:r>
      <w:r>
        <w:rPr>
          <w:color w:val="231F20"/>
          <w:spacing w:val="3"/>
          <w:w w:val="110"/>
        </w:rPr>
        <w:t xml:space="preserve"> </w:t>
      </w:r>
      <w:r>
        <w:rPr>
          <w:color w:val="231F20"/>
          <w:w w:val="110"/>
        </w:rPr>
        <w:t>the</w:t>
      </w:r>
      <w:r>
        <w:rPr>
          <w:color w:val="231F20"/>
          <w:spacing w:val="-13"/>
          <w:w w:val="110"/>
        </w:rPr>
        <w:t xml:space="preserve"> </w:t>
      </w:r>
      <w:r>
        <w:rPr>
          <w:color w:val="231F20"/>
          <w:w w:val="110"/>
        </w:rPr>
        <w:t>masses</w:t>
      </w:r>
      <w:r>
        <w:rPr>
          <w:color w:val="231F20"/>
          <w:spacing w:val="-12"/>
          <w:w w:val="110"/>
        </w:rPr>
        <w:t xml:space="preserve"> </w:t>
      </w:r>
      <w:r>
        <w:rPr>
          <w:color w:val="231F20"/>
          <w:w w:val="110"/>
        </w:rPr>
        <w:t>48/160</w:t>
      </w:r>
      <w:r>
        <w:rPr>
          <w:color w:val="231F20"/>
          <w:spacing w:val="-12"/>
          <w:w w:val="110"/>
        </w:rPr>
        <w:t xml:space="preserve"> </w:t>
      </w:r>
      <w:r>
        <w:rPr>
          <w:color w:val="231F20"/>
          <w:spacing w:val="-3"/>
          <w:w w:val="110"/>
        </w:rPr>
        <w:t xml:space="preserve">and </w:t>
      </w:r>
      <w:r>
        <w:rPr>
          <w:color w:val="231F20"/>
          <w:w w:val="110"/>
        </w:rPr>
        <w:t xml:space="preserve">44/160 were located in the upper outer and upper inner </w:t>
      </w:r>
      <w:r>
        <w:rPr>
          <w:color w:val="231F20"/>
          <w:spacing w:val="3"/>
          <w:w w:val="110"/>
        </w:rPr>
        <w:t xml:space="preserve">quadrants, </w:t>
      </w:r>
      <w:r>
        <w:rPr>
          <w:color w:val="231F20"/>
          <w:w w:val="110"/>
        </w:rPr>
        <w:t xml:space="preserve">respectively. </w:t>
      </w:r>
      <w:r>
        <w:rPr>
          <w:color w:val="231F20"/>
          <w:spacing w:val="3"/>
          <w:w w:val="110"/>
        </w:rPr>
        <w:t xml:space="preserve">This finding </w:t>
      </w:r>
      <w:r>
        <w:rPr>
          <w:color w:val="231F20"/>
          <w:w w:val="110"/>
        </w:rPr>
        <w:t xml:space="preserve">was </w:t>
      </w:r>
      <w:r>
        <w:rPr>
          <w:color w:val="231F20"/>
          <w:spacing w:val="4"/>
          <w:w w:val="110"/>
        </w:rPr>
        <w:t xml:space="preserve">similar </w:t>
      </w:r>
      <w:r>
        <w:rPr>
          <w:color w:val="231F20"/>
          <w:spacing w:val="2"/>
          <w:w w:val="110"/>
        </w:rPr>
        <w:t xml:space="preserve">to </w:t>
      </w:r>
      <w:r>
        <w:rPr>
          <w:color w:val="231F20"/>
          <w:w w:val="110"/>
        </w:rPr>
        <w:t>a great</w:t>
      </w:r>
      <w:r>
        <w:rPr>
          <w:color w:val="231F20"/>
          <w:spacing w:val="-18"/>
          <w:w w:val="110"/>
        </w:rPr>
        <w:t xml:space="preserve"> </w:t>
      </w:r>
      <w:r>
        <w:rPr>
          <w:color w:val="231F20"/>
          <w:w w:val="110"/>
        </w:rPr>
        <w:t>extent</w:t>
      </w:r>
      <w:r>
        <w:rPr>
          <w:color w:val="231F20"/>
          <w:spacing w:val="-18"/>
          <w:w w:val="110"/>
        </w:rPr>
        <w:t xml:space="preserve"> </w:t>
      </w:r>
      <w:r>
        <w:rPr>
          <w:color w:val="231F20"/>
          <w:w w:val="110"/>
        </w:rPr>
        <w:t>to</w:t>
      </w:r>
      <w:r>
        <w:rPr>
          <w:color w:val="231F20"/>
          <w:spacing w:val="-17"/>
          <w:w w:val="110"/>
        </w:rPr>
        <w:t xml:space="preserve"> </w:t>
      </w:r>
      <w:r>
        <w:rPr>
          <w:color w:val="231F20"/>
          <w:w w:val="110"/>
        </w:rPr>
        <w:t>the</w:t>
      </w:r>
      <w:r>
        <w:rPr>
          <w:color w:val="231F20"/>
          <w:spacing w:val="-18"/>
          <w:w w:val="110"/>
        </w:rPr>
        <w:t xml:space="preserve"> </w:t>
      </w:r>
      <w:r>
        <w:rPr>
          <w:color w:val="231F20"/>
          <w:w w:val="110"/>
        </w:rPr>
        <w:t>study</w:t>
      </w:r>
      <w:r>
        <w:rPr>
          <w:color w:val="231F20"/>
          <w:spacing w:val="-17"/>
          <w:w w:val="110"/>
        </w:rPr>
        <w:t xml:space="preserve"> </w:t>
      </w:r>
      <w:r>
        <w:rPr>
          <w:color w:val="231F20"/>
          <w:w w:val="110"/>
        </w:rPr>
        <w:t>on</w:t>
      </w:r>
      <w:r>
        <w:rPr>
          <w:color w:val="231F20"/>
          <w:spacing w:val="-18"/>
          <w:w w:val="110"/>
        </w:rPr>
        <w:t xml:space="preserve"> </w:t>
      </w:r>
      <w:r>
        <w:rPr>
          <w:color w:val="231F20"/>
          <w:w w:val="110"/>
        </w:rPr>
        <w:t>“Evaluation</w:t>
      </w:r>
      <w:r>
        <w:rPr>
          <w:color w:val="231F20"/>
          <w:spacing w:val="-17"/>
          <w:w w:val="110"/>
        </w:rPr>
        <w:t xml:space="preserve"> </w:t>
      </w:r>
      <w:r>
        <w:rPr>
          <w:color w:val="231F20"/>
          <w:w w:val="110"/>
        </w:rPr>
        <w:t>of</w:t>
      </w:r>
      <w:r>
        <w:rPr>
          <w:color w:val="231F20"/>
          <w:spacing w:val="-1"/>
          <w:w w:val="110"/>
        </w:rPr>
        <w:t xml:space="preserve"> </w:t>
      </w:r>
      <w:r>
        <w:rPr>
          <w:color w:val="231F20"/>
          <w:w w:val="110"/>
        </w:rPr>
        <w:t>breast</w:t>
      </w:r>
      <w:r>
        <w:rPr>
          <w:color w:val="231F20"/>
          <w:spacing w:val="-18"/>
          <w:w w:val="110"/>
        </w:rPr>
        <w:t xml:space="preserve"> </w:t>
      </w:r>
      <w:r>
        <w:rPr>
          <w:color w:val="231F20"/>
          <w:w w:val="110"/>
        </w:rPr>
        <w:t>masses</w:t>
      </w:r>
    </w:p>
    <w:p w14:paraId="3EF7C9B5" w14:textId="77777777" w:rsidR="0019268C" w:rsidRDefault="0019268C">
      <w:pPr>
        <w:spacing w:line="249" w:lineRule="auto"/>
        <w:jc w:val="both"/>
        <w:sectPr w:rsidR="0019268C">
          <w:type w:val="continuous"/>
          <w:pgSz w:w="12240" w:h="15840"/>
          <w:pgMar w:top="900" w:right="940" w:bottom="280" w:left="960" w:header="720" w:footer="720" w:gutter="0"/>
          <w:cols w:num="2" w:space="720" w:equalWidth="0">
            <w:col w:w="5023" w:space="199"/>
            <w:col w:w="5118"/>
          </w:cols>
        </w:sectPr>
      </w:pPr>
    </w:p>
    <w:p w14:paraId="4301FBBF" w14:textId="77777777" w:rsidR="0019268C" w:rsidRDefault="0019268C">
      <w:pPr>
        <w:pStyle w:val="BodyText"/>
        <w:spacing w:before="5"/>
        <w:rPr>
          <w:sz w:val="19"/>
        </w:rPr>
      </w:pPr>
    </w:p>
    <w:p w14:paraId="3E23A3CE" w14:textId="77777777" w:rsidR="0019268C" w:rsidRDefault="00000000">
      <w:pPr>
        <w:tabs>
          <w:tab w:val="right" w:pos="10189"/>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8"/>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r>
      <w:r>
        <w:rPr>
          <w:rFonts w:ascii="BPG Sans Modern GPL&amp;GNU" w:hAnsi="BPG Sans Modern GPL&amp;GNU"/>
          <w:color w:val="231F20"/>
          <w:spacing w:val="-12"/>
          <w:sz w:val="16"/>
        </w:rPr>
        <w:t>111</w:t>
      </w:r>
    </w:p>
    <w:p w14:paraId="784FF25F" w14:textId="77777777" w:rsidR="0019268C" w:rsidRDefault="0019268C">
      <w:pPr>
        <w:rPr>
          <w:rFonts w:ascii="BPG Sans Modern GPL&amp;GNU" w:hAnsi="BPG Sans Modern GPL&amp;GNU"/>
          <w:sz w:val="16"/>
        </w:rPr>
        <w:sectPr w:rsidR="0019268C">
          <w:type w:val="continuous"/>
          <w:pgSz w:w="12240" w:h="15840"/>
          <w:pgMar w:top="900" w:right="940" w:bottom="280" w:left="960" w:header="720" w:footer="720" w:gutter="0"/>
          <w:cols w:space="720"/>
        </w:sectPr>
      </w:pPr>
    </w:p>
    <w:p w14:paraId="2E120CDD" w14:textId="76901422" w:rsidR="0019268C" w:rsidRDefault="00EA3819">
      <w:pPr>
        <w:pStyle w:val="Heading3"/>
        <w:spacing w:before="340"/>
        <w:ind w:right="177"/>
      </w:pPr>
      <w:r>
        <w:rPr>
          <w:noProof/>
        </w:rPr>
        <w:lastRenderedPageBreak/>
        <mc:AlternateContent>
          <mc:Choice Requires="wps">
            <w:drawing>
              <wp:anchor distT="0" distB="0" distL="114300" distR="114300" simplePos="0" relativeHeight="15734784" behindDoc="0" locked="0" layoutInCell="1" allowOverlap="1" wp14:anchorId="7CE8B636" wp14:editId="5C5CFE2E">
                <wp:simplePos x="0" y="0"/>
                <wp:positionH relativeFrom="page">
                  <wp:posOffset>684530</wp:posOffset>
                </wp:positionH>
                <wp:positionV relativeFrom="paragraph">
                  <wp:posOffset>201295</wp:posOffset>
                </wp:positionV>
                <wp:extent cx="6400800"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2F40" id="Line 8"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noProof/>
        </w:rPr>
        <mc:AlternateContent>
          <mc:Choice Requires="wps">
            <w:drawing>
              <wp:anchor distT="0" distB="0" distL="114300" distR="114300" simplePos="0" relativeHeight="15735296" behindDoc="0" locked="0" layoutInCell="1" allowOverlap="1" wp14:anchorId="06A3396B" wp14:editId="763B3184">
                <wp:simplePos x="0" y="0"/>
                <wp:positionH relativeFrom="page">
                  <wp:posOffset>684530</wp:posOffset>
                </wp:positionH>
                <wp:positionV relativeFrom="paragraph">
                  <wp:posOffset>379095</wp:posOffset>
                </wp:positionV>
                <wp:extent cx="6400800" cy="233997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85"/>
                              <w:gridCol w:w="4297"/>
                              <w:gridCol w:w="1796"/>
                              <w:gridCol w:w="1103"/>
                            </w:tblGrid>
                            <w:tr w:rsidR="0019268C" w14:paraId="74F523C6" w14:textId="77777777">
                              <w:trPr>
                                <w:trHeight w:val="218"/>
                              </w:trPr>
                              <w:tc>
                                <w:tcPr>
                                  <w:tcW w:w="2885" w:type="dxa"/>
                                  <w:tcBorders>
                                    <w:top w:val="single" w:sz="8" w:space="0" w:color="2E3092"/>
                                    <w:bottom w:val="single" w:sz="4" w:space="0" w:color="2E3092"/>
                                  </w:tcBorders>
                                </w:tcPr>
                                <w:p w14:paraId="1EEEBB79" w14:textId="77777777" w:rsidR="0019268C" w:rsidRDefault="00000000">
                                  <w:pPr>
                                    <w:pStyle w:val="TableParagraph"/>
                                    <w:spacing w:before="0" w:line="198" w:lineRule="exact"/>
                                    <w:rPr>
                                      <w:b/>
                                      <w:sz w:val="18"/>
                                    </w:rPr>
                                  </w:pPr>
                                  <w:r>
                                    <w:rPr>
                                      <w:b/>
                                      <w:color w:val="231F20"/>
                                      <w:sz w:val="18"/>
                                    </w:rPr>
                                    <w:t>Variables</w:t>
                                  </w:r>
                                </w:p>
                              </w:tc>
                              <w:tc>
                                <w:tcPr>
                                  <w:tcW w:w="4297" w:type="dxa"/>
                                  <w:tcBorders>
                                    <w:top w:val="single" w:sz="8" w:space="0" w:color="2E3092"/>
                                    <w:bottom w:val="single" w:sz="4" w:space="0" w:color="2E3092"/>
                                  </w:tcBorders>
                                </w:tcPr>
                                <w:p w14:paraId="479ADFC8" w14:textId="77777777" w:rsidR="0019268C" w:rsidRDefault="0019268C">
                                  <w:pPr>
                                    <w:pStyle w:val="TableParagraph"/>
                                    <w:spacing w:before="0" w:line="240" w:lineRule="auto"/>
                                    <w:rPr>
                                      <w:sz w:val="16"/>
                                    </w:rPr>
                                  </w:pPr>
                                </w:p>
                              </w:tc>
                              <w:tc>
                                <w:tcPr>
                                  <w:tcW w:w="1796" w:type="dxa"/>
                                  <w:tcBorders>
                                    <w:top w:val="single" w:sz="8" w:space="0" w:color="2E3092"/>
                                    <w:bottom w:val="single" w:sz="4" w:space="0" w:color="2E3092"/>
                                  </w:tcBorders>
                                </w:tcPr>
                                <w:p w14:paraId="1B87D8CB" w14:textId="77777777" w:rsidR="0019268C" w:rsidRDefault="00000000">
                                  <w:pPr>
                                    <w:pStyle w:val="TableParagraph"/>
                                    <w:spacing w:before="0" w:line="198" w:lineRule="exact"/>
                                    <w:ind w:left="809"/>
                                    <w:rPr>
                                      <w:b/>
                                      <w:i/>
                                      <w:sz w:val="18"/>
                                    </w:rPr>
                                  </w:pPr>
                                  <w:r>
                                    <w:rPr>
                                      <w:b/>
                                      <w:i/>
                                      <w:color w:val="231F20"/>
                                      <w:w w:val="106"/>
                                      <w:sz w:val="18"/>
                                    </w:rPr>
                                    <w:t>N</w:t>
                                  </w:r>
                                </w:p>
                              </w:tc>
                              <w:tc>
                                <w:tcPr>
                                  <w:tcW w:w="1103" w:type="dxa"/>
                                  <w:tcBorders>
                                    <w:top w:val="single" w:sz="8" w:space="0" w:color="2E3092"/>
                                    <w:bottom w:val="single" w:sz="4" w:space="0" w:color="2E3092"/>
                                  </w:tcBorders>
                                </w:tcPr>
                                <w:p w14:paraId="4594B51E" w14:textId="77777777" w:rsidR="0019268C" w:rsidRDefault="00000000">
                                  <w:pPr>
                                    <w:pStyle w:val="TableParagraph"/>
                                    <w:spacing w:before="0" w:line="198" w:lineRule="exact"/>
                                    <w:ind w:right="60"/>
                                    <w:jc w:val="right"/>
                                    <w:rPr>
                                      <w:b/>
                                      <w:sz w:val="18"/>
                                    </w:rPr>
                                  </w:pPr>
                                  <w:r>
                                    <w:rPr>
                                      <w:b/>
                                      <w:color w:val="231F20"/>
                                      <w:w w:val="90"/>
                                      <w:sz w:val="18"/>
                                    </w:rPr>
                                    <w:t>(%)</w:t>
                                  </w:r>
                                </w:p>
                              </w:tc>
                            </w:tr>
                            <w:tr w:rsidR="0019268C" w14:paraId="726F0454" w14:textId="77777777">
                              <w:trPr>
                                <w:trHeight w:val="213"/>
                              </w:trPr>
                              <w:tc>
                                <w:tcPr>
                                  <w:tcW w:w="2885" w:type="dxa"/>
                                  <w:tcBorders>
                                    <w:top w:val="single" w:sz="4" w:space="0" w:color="2E3092"/>
                                  </w:tcBorders>
                                </w:tcPr>
                                <w:p w14:paraId="7B6A6800" w14:textId="77777777" w:rsidR="0019268C" w:rsidRDefault="00000000">
                                  <w:pPr>
                                    <w:pStyle w:val="TableParagraph"/>
                                    <w:spacing w:before="0" w:line="188" w:lineRule="exact"/>
                                    <w:ind w:left="-1"/>
                                    <w:rPr>
                                      <w:sz w:val="18"/>
                                    </w:rPr>
                                  </w:pPr>
                                  <w:r>
                                    <w:rPr>
                                      <w:color w:val="231F20"/>
                                      <w:w w:val="105"/>
                                      <w:sz w:val="18"/>
                                    </w:rPr>
                                    <w:t>Nature of mass (outcome)</w:t>
                                  </w:r>
                                </w:p>
                              </w:tc>
                              <w:tc>
                                <w:tcPr>
                                  <w:tcW w:w="4297" w:type="dxa"/>
                                  <w:tcBorders>
                                    <w:top w:val="single" w:sz="4" w:space="0" w:color="2E3092"/>
                                  </w:tcBorders>
                                </w:tcPr>
                                <w:p w14:paraId="3C24B89E" w14:textId="77777777" w:rsidR="0019268C" w:rsidRDefault="00000000">
                                  <w:pPr>
                                    <w:pStyle w:val="TableParagraph"/>
                                    <w:spacing w:before="0" w:line="188" w:lineRule="exact"/>
                                    <w:ind w:left="763"/>
                                    <w:rPr>
                                      <w:sz w:val="18"/>
                                    </w:rPr>
                                  </w:pPr>
                                  <w:r>
                                    <w:rPr>
                                      <w:color w:val="231F20"/>
                                      <w:w w:val="105"/>
                                      <w:sz w:val="18"/>
                                    </w:rPr>
                                    <w:t>Benign</w:t>
                                  </w:r>
                                </w:p>
                              </w:tc>
                              <w:tc>
                                <w:tcPr>
                                  <w:tcW w:w="1796" w:type="dxa"/>
                                  <w:tcBorders>
                                    <w:top w:val="single" w:sz="4" w:space="0" w:color="2E3092"/>
                                  </w:tcBorders>
                                </w:tcPr>
                                <w:p w14:paraId="67CB5F89" w14:textId="77777777" w:rsidR="0019268C" w:rsidRDefault="00000000">
                                  <w:pPr>
                                    <w:pStyle w:val="TableParagraph"/>
                                    <w:spacing w:before="0" w:line="188" w:lineRule="exact"/>
                                    <w:ind w:left="764"/>
                                    <w:rPr>
                                      <w:sz w:val="18"/>
                                    </w:rPr>
                                  </w:pPr>
                                  <w:r>
                                    <w:rPr>
                                      <w:color w:val="231F20"/>
                                      <w:sz w:val="18"/>
                                    </w:rPr>
                                    <w:t>121</w:t>
                                  </w:r>
                                </w:p>
                              </w:tc>
                              <w:tc>
                                <w:tcPr>
                                  <w:tcW w:w="1103" w:type="dxa"/>
                                  <w:tcBorders>
                                    <w:top w:val="single" w:sz="4" w:space="0" w:color="2E3092"/>
                                  </w:tcBorders>
                                </w:tcPr>
                                <w:p w14:paraId="001CF852" w14:textId="77777777" w:rsidR="0019268C" w:rsidRDefault="00000000">
                                  <w:pPr>
                                    <w:pStyle w:val="TableParagraph"/>
                                    <w:spacing w:before="0" w:line="188" w:lineRule="exact"/>
                                    <w:ind w:right="19"/>
                                    <w:jc w:val="right"/>
                                    <w:rPr>
                                      <w:sz w:val="18"/>
                                    </w:rPr>
                                  </w:pPr>
                                  <w:r>
                                    <w:rPr>
                                      <w:color w:val="231F20"/>
                                      <w:sz w:val="18"/>
                                    </w:rPr>
                                    <w:t>75.6</w:t>
                                  </w:r>
                                </w:p>
                              </w:tc>
                            </w:tr>
                            <w:tr w:rsidR="0019268C" w14:paraId="28FDAB09" w14:textId="77777777">
                              <w:trPr>
                                <w:trHeight w:val="229"/>
                              </w:trPr>
                              <w:tc>
                                <w:tcPr>
                                  <w:tcW w:w="2885" w:type="dxa"/>
                                </w:tcPr>
                                <w:p w14:paraId="2806009B" w14:textId="77777777" w:rsidR="0019268C" w:rsidRDefault="0019268C">
                                  <w:pPr>
                                    <w:pStyle w:val="TableParagraph"/>
                                    <w:spacing w:before="0" w:line="240" w:lineRule="auto"/>
                                    <w:rPr>
                                      <w:sz w:val="16"/>
                                    </w:rPr>
                                  </w:pPr>
                                </w:p>
                              </w:tc>
                              <w:tc>
                                <w:tcPr>
                                  <w:tcW w:w="4297" w:type="dxa"/>
                                </w:tcPr>
                                <w:p w14:paraId="0952065D" w14:textId="77777777" w:rsidR="0019268C" w:rsidRDefault="00000000">
                                  <w:pPr>
                                    <w:pStyle w:val="TableParagraph"/>
                                    <w:ind w:left="763"/>
                                    <w:rPr>
                                      <w:sz w:val="18"/>
                                    </w:rPr>
                                  </w:pPr>
                                  <w:r>
                                    <w:rPr>
                                      <w:color w:val="231F20"/>
                                      <w:w w:val="110"/>
                                      <w:sz w:val="18"/>
                                    </w:rPr>
                                    <w:t>Malignant</w:t>
                                  </w:r>
                                </w:p>
                              </w:tc>
                              <w:tc>
                                <w:tcPr>
                                  <w:tcW w:w="1796" w:type="dxa"/>
                                </w:tcPr>
                                <w:p w14:paraId="2ACADF46" w14:textId="77777777" w:rsidR="0019268C" w:rsidRDefault="00000000">
                                  <w:pPr>
                                    <w:pStyle w:val="TableParagraph"/>
                                    <w:ind w:left="809"/>
                                    <w:rPr>
                                      <w:sz w:val="18"/>
                                    </w:rPr>
                                  </w:pPr>
                                  <w:r>
                                    <w:rPr>
                                      <w:color w:val="231F20"/>
                                      <w:sz w:val="18"/>
                                    </w:rPr>
                                    <w:t>39</w:t>
                                  </w:r>
                                </w:p>
                              </w:tc>
                              <w:tc>
                                <w:tcPr>
                                  <w:tcW w:w="1103" w:type="dxa"/>
                                </w:tcPr>
                                <w:p w14:paraId="43E450D4" w14:textId="77777777" w:rsidR="0019268C" w:rsidRDefault="00000000">
                                  <w:pPr>
                                    <w:pStyle w:val="TableParagraph"/>
                                    <w:ind w:right="19"/>
                                    <w:jc w:val="right"/>
                                    <w:rPr>
                                      <w:sz w:val="18"/>
                                    </w:rPr>
                                  </w:pPr>
                                  <w:r>
                                    <w:rPr>
                                      <w:color w:val="231F20"/>
                                      <w:sz w:val="18"/>
                                    </w:rPr>
                                    <w:t>24.4</w:t>
                                  </w:r>
                                </w:p>
                              </w:tc>
                            </w:tr>
                            <w:tr w:rsidR="0019268C" w14:paraId="241A5586" w14:textId="77777777">
                              <w:trPr>
                                <w:trHeight w:val="229"/>
                              </w:trPr>
                              <w:tc>
                                <w:tcPr>
                                  <w:tcW w:w="2885" w:type="dxa"/>
                                </w:tcPr>
                                <w:p w14:paraId="26973FD4" w14:textId="77777777" w:rsidR="0019268C" w:rsidRDefault="00000000">
                                  <w:pPr>
                                    <w:pStyle w:val="TableParagraph"/>
                                    <w:ind w:left="-1"/>
                                    <w:rPr>
                                      <w:sz w:val="18"/>
                                    </w:rPr>
                                  </w:pPr>
                                  <w:r>
                                    <w:rPr>
                                      <w:color w:val="231F20"/>
                                      <w:w w:val="105"/>
                                      <w:sz w:val="18"/>
                                    </w:rPr>
                                    <w:t>Histopathological diagnosis</w:t>
                                  </w:r>
                                </w:p>
                              </w:tc>
                              <w:tc>
                                <w:tcPr>
                                  <w:tcW w:w="4297" w:type="dxa"/>
                                </w:tcPr>
                                <w:p w14:paraId="13786D67" w14:textId="77777777" w:rsidR="0019268C" w:rsidRDefault="00000000">
                                  <w:pPr>
                                    <w:pStyle w:val="TableParagraph"/>
                                    <w:ind w:left="763"/>
                                    <w:rPr>
                                      <w:sz w:val="18"/>
                                    </w:rPr>
                                  </w:pPr>
                                  <w:r>
                                    <w:rPr>
                                      <w:color w:val="231F20"/>
                                      <w:w w:val="110"/>
                                      <w:sz w:val="18"/>
                                    </w:rPr>
                                    <w:t>Fibroadenoma</w:t>
                                  </w:r>
                                </w:p>
                              </w:tc>
                              <w:tc>
                                <w:tcPr>
                                  <w:tcW w:w="1796" w:type="dxa"/>
                                </w:tcPr>
                                <w:p w14:paraId="0E09C38A" w14:textId="77777777" w:rsidR="0019268C" w:rsidRDefault="00000000">
                                  <w:pPr>
                                    <w:pStyle w:val="TableParagraph"/>
                                    <w:ind w:left="763"/>
                                    <w:rPr>
                                      <w:sz w:val="18"/>
                                    </w:rPr>
                                  </w:pPr>
                                  <w:r>
                                    <w:rPr>
                                      <w:color w:val="231F20"/>
                                      <w:sz w:val="18"/>
                                    </w:rPr>
                                    <w:t>79</w:t>
                                  </w:r>
                                </w:p>
                              </w:tc>
                              <w:tc>
                                <w:tcPr>
                                  <w:tcW w:w="1103" w:type="dxa"/>
                                </w:tcPr>
                                <w:p w14:paraId="279F44AC" w14:textId="77777777" w:rsidR="0019268C" w:rsidRDefault="00000000">
                                  <w:pPr>
                                    <w:pStyle w:val="TableParagraph"/>
                                    <w:ind w:right="19"/>
                                    <w:jc w:val="right"/>
                                    <w:rPr>
                                      <w:sz w:val="18"/>
                                    </w:rPr>
                                  </w:pPr>
                                  <w:r>
                                    <w:rPr>
                                      <w:color w:val="231F20"/>
                                      <w:sz w:val="18"/>
                                    </w:rPr>
                                    <w:t>49.4</w:t>
                                  </w:r>
                                </w:p>
                              </w:tc>
                            </w:tr>
                            <w:tr w:rsidR="0019268C" w14:paraId="0977285A" w14:textId="77777777">
                              <w:trPr>
                                <w:trHeight w:val="229"/>
                              </w:trPr>
                              <w:tc>
                                <w:tcPr>
                                  <w:tcW w:w="2885" w:type="dxa"/>
                                </w:tcPr>
                                <w:p w14:paraId="214FC3C2" w14:textId="77777777" w:rsidR="0019268C" w:rsidRDefault="00000000">
                                  <w:pPr>
                                    <w:pStyle w:val="TableParagraph"/>
                                    <w:numPr>
                                      <w:ilvl w:val="0"/>
                                      <w:numId w:val="3"/>
                                    </w:numPr>
                                    <w:tabs>
                                      <w:tab w:val="left" w:pos="108"/>
                                    </w:tabs>
                                    <w:rPr>
                                      <w:sz w:val="18"/>
                                    </w:rPr>
                                  </w:pPr>
                                  <w:r>
                                    <w:rPr>
                                      <w:color w:val="231F20"/>
                                      <w:w w:val="105"/>
                                      <w:sz w:val="18"/>
                                    </w:rPr>
                                    <w:t>Benign</w:t>
                                  </w:r>
                                </w:p>
                              </w:tc>
                              <w:tc>
                                <w:tcPr>
                                  <w:tcW w:w="4297" w:type="dxa"/>
                                </w:tcPr>
                                <w:p w14:paraId="0C15A74C" w14:textId="77777777" w:rsidR="0019268C" w:rsidRDefault="00000000">
                                  <w:pPr>
                                    <w:pStyle w:val="TableParagraph"/>
                                    <w:ind w:left="763"/>
                                    <w:rPr>
                                      <w:sz w:val="18"/>
                                    </w:rPr>
                                  </w:pPr>
                                  <w:r>
                                    <w:rPr>
                                      <w:color w:val="231F20"/>
                                      <w:w w:val="105"/>
                                      <w:sz w:val="18"/>
                                    </w:rPr>
                                    <w:t>Fibrocystic changes</w:t>
                                  </w:r>
                                </w:p>
                              </w:tc>
                              <w:tc>
                                <w:tcPr>
                                  <w:tcW w:w="1796" w:type="dxa"/>
                                </w:tcPr>
                                <w:p w14:paraId="35BFBC77" w14:textId="77777777" w:rsidR="0019268C" w:rsidRDefault="00000000">
                                  <w:pPr>
                                    <w:pStyle w:val="TableParagraph"/>
                                    <w:ind w:left="763"/>
                                    <w:rPr>
                                      <w:sz w:val="18"/>
                                    </w:rPr>
                                  </w:pPr>
                                  <w:r>
                                    <w:rPr>
                                      <w:color w:val="231F20"/>
                                      <w:sz w:val="18"/>
                                    </w:rPr>
                                    <w:t>6</w:t>
                                  </w:r>
                                </w:p>
                              </w:tc>
                              <w:tc>
                                <w:tcPr>
                                  <w:tcW w:w="1103" w:type="dxa"/>
                                </w:tcPr>
                                <w:p w14:paraId="17AE015E" w14:textId="77777777" w:rsidR="0019268C" w:rsidRDefault="00000000">
                                  <w:pPr>
                                    <w:pStyle w:val="TableParagraph"/>
                                    <w:ind w:right="109"/>
                                    <w:jc w:val="right"/>
                                    <w:rPr>
                                      <w:sz w:val="18"/>
                                    </w:rPr>
                                  </w:pPr>
                                  <w:r>
                                    <w:rPr>
                                      <w:color w:val="231F20"/>
                                      <w:sz w:val="18"/>
                                    </w:rPr>
                                    <w:t>3.8</w:t>
                                  </w:r>
                                </w:p>
                              </w:tc>
                            </w:tr>
                            <w:tr w:rsidR="0019268C" w14:paraId="02F839FB" w14:textId="77777777">
                              <w:trPr>
                                <w:trHeight w:val="229"/>
                              </w:trPr>
                              <w:tc>
                                <w:tcPr>
                                  <w:tcW w:w="2885" w:type="dxa"/>
                                </w:tcPr>
                                <w:p w14:paraId="3B53B6D3" w14:textId="77777777" w:rsidR="0019268C" w:rsidRDefault="00000000">
                                  <w:pPr>
                                    <w:pStyle w:val="TableParagraph"/>
                                    <w:numPr>
                                      <w:ilvl w:val="0"/>
                                      <w:numId w:val="2"/>
                                    </w:numPr>
                                    <w:tabs>
                                      <w:tab w:val="left" w:pos="108"/>
                                    </w:tabs>
                                    <w:rPr>
                                      <w:sz w:val="18"/>
                                    </w:rPr>
                                  </w:pPr>
                                  <w:r>
                                    <w:rPr>
                                      <w:color w:val="231F20"/>
                                      <w:w w:val="110"/>
                                      <w:sz w:val="18"/>
                                    </w:rPr>
                                    <w:t>Malignant</w:t>
                                  </w:r>
                                </w:p>
                              </w:tc>
                              <w:tc>
                                <w:tcPr>
                                  <w:tcW w:w="4297" w:type="dxa"/>
                                </w:tcPr>
                                <w:p w14:paraId="159983FD" w14:textId="77777777" w:rsidR="0019268C" w:rsidRDefault="00000000">
                                  <w:pPr>
                                    <w:pStyle w:val="TableParagraph"/>
                                    <w:ind w:left="763"/>
                                    <w:rPr>
                                      <w:sz w:val="18"/>
                                    </w:rPr>
                                  </w:pPr>
                                  <w:r>
                                    <w:rPr>
                                      <w:color w:val="231F20"/>
                                      <w:w w:val="105"/>
                                      <w:sz w:val="18"/>
                                    </w:rPr>
                                    <w:t>Cyst</w:t>
                                  </w:r>
                                </w:p>
                              </w:tc>
                              <w:tc>
                                <w:tcPr>
                                  <w:tcW w:w="1796" w:type="dxa"/>
                                </w:tcPr>
                                <w:p w14:paraId="3D693164" w14:textId="77777777" w:rsidR="0019268C" w:rsidRDefault="00000000">
                                  <w:pPr>
                                    <w:pStyle w:val="TableParagraph"/>
                                    <w:ind w:left="763"/>
                                    <w:rPr>
                                      <w:sz w:val="18"/>
                                    </w:rPr>
                                  </w:pPr>
                                  <w:r>
                                    <w:rPr>
                                      <w:color w:val="231F20"/>
                                      <w:sz w:val="18"/>
                                    </w:rPr>
                                    <w:t>14</w:t>
                                  </w:r>
                                </w:p>
                              </w:tc>
                              <w:tc>
                                <w:tcPr>
                                  <w:tcW w:w="1103" w:type="dxa"/>
                                </w:tcPr>
                                <w:p w14:paraId="079890D0" w14:textId="77777777" w:rsidR="0019268C" w:rsidRDefault="00000000">
                                  <w:pPr>
                                    <w:pStyle w:val="TableParagraph"/>
                                    <w:ind w:right="110"/>
                                    <w:jc w:val="right"/>
                                    <w:rPr>
                                      <w:sz w:val="18"/>
                                    </w:rPr>
                                  </w:pPr>
                                  <w:r>
                                    <w:rPr>
                                      <w:color w:val="231F20"/>
                                      <w:sz w:val="18"/>
                                    </w:rPr>
                                    <w:t>8.8</w:t>
                                  </w:r>
                                </w:p>
                              </w:tc>
                            </w:tr>
                            <w:tr w:rsidR="0019268C" w14:paraId="5D718CD2" w14:textId="77777777">
                              <w:trPr>
                                <w:trHeight w:val="229"/>
                              </w:trPr>
                              <w:tc>
                                <w:tcPr>
                                  <w:tcW w:w="2885" w:type="dxa"/>
                                </w:tcPr>
                                <w:p w14:paraId="07D5116D" w14:textId="77777777" w:rsidR="0019268C" w:rsidRDefault="0019268C">
                                  <w:pPr>
                                    <w:pStyle w:val="TableParagraph"/>
                                    <w:spacing w:before="0" w:line="240" w:lineRule="auto"/>
                                    <w:rPr>
                                      <w:sz w:val="16"/>
                                    </w:rPr>
                                  </w:pPr>
                                </w:p>
                              </w:tc>
                              <w:tc>
                                <w:tcPr>
                                  <w:tcW w:w="4297" w:type="dxa"/>
                                </w:tcPr>
                                <w:p w14:paraId="140A41C4" w14:textId="77777777" w:rsidR="0019268C" w:rsidRDefault="00000000">
                                  <w:pPr>
                                    <w:pStyle w:val="TableParagraph"/>
                                    <w:ind w:left="762"/>
                                    <w:rPr>
                                      <w:sz w:val="18"/>
                                    </w:rPr>
                                  </w:pPr>
                                  <w:r>
                                    <w:rPr>
                                      <w:color w:val="231F20"/>
                                      <w:w w:val="105"/>
                                      <w:sz w:val="18"/>
                                    </w:rPr>
                                    <w:t>Abscess (inflammatory cells)</w:t>
                                  </w:r>
                                </w:p>
                              </w:tc>
                              <w:tc>
                                <w:tcPr>
                                  <w:tcW w:w="1796" w:type="dxa"/>
                                </w:tcPr>
                                <w:p w14:paraId="6889CB64" w14:textId="77777777" w:rsidR="0019268C" w:rsidRDefault="00000000">
                                  <w:pPr>
                                    <w:pStyle w:val="TableParagraph"/>
                                    <w:ind w:left="763"/>
                                    <w:rPr>
                                      <w:sz w:val="18"/>
                                    </w:rPr>
                                  </w:pPr>
                                  <w:r>
                                    <w:rPr>
                                      <w:color w:val="231F20"/>
                                      <w:sz w:val="18"/>
                                    </w:rPr>
                                    <w:t>14</w:t>
                                  </w:r>
                                </w:p>
                              </w:tc>
                              <w:tc>
                                <w:tcPr>
                                  <w:tcW w:w="1103" w:type="dxa"/>
                                </w:tcPr>
                                <w:p w14:paraId="094CAC10" w14:textId="77777777" w:rsidR="0019268C" w:rsidRDefault="00000000">
                                  <w:pPr>
                                    <w:pStyle w:val="TableParagraph"/>
                                    <w:ind w:right="110"/>
                                    <w:jc w:val="right"/>
                                    <w:rPr>
                                      <w:sz w:val="18"/>
                                    </w:rPr>
                                  </w:pPr>
                                  <w:r>
                                    <w:rPr>
                                      <w:color w:val="231F20"/>
                                      <w:sz w:val="18"/>
                                    </w:rPr>
                                    <w:t>8.8</w:t>
                                  </w:r>
                                </w:p>
                              </w:tc>
                            </w:tr>
                            <w:tr w:rsidR="0019268C" w14:paraId="164DFA3D" w14:textId="77777777">
                              <w:trPr>
                                <w:trHeight w:val="229"/>
                              </w:trPr>
                              <w:tc>
                                <w:tcPr>
                                  <w:tcW w:w="2885" w:type="dxa"/>
                                </w:tcPr>
                                <w:p w14:paraId="6834382B" w14:textId="77777777" w:rsidR="0019268C" w:rsidRDefault="0019268C">
                                  <w:pPr>
                                    <w:pStyle w:val="TableParagraph"/>
                                    <w:spacing w:before="0" w:line="240" w:lineRule="auto"/>
                                    <w:rPr>
                                      <w:sz w:val="16"/>
                                    </w:rPr>
                                  </w:pPr>
                                </w:p>
                              </w:tc>
                              <w:tc>
                                <w:tcPr>
                                  <w:tcW w:w="4297" w:type="dxa"/>
                                </w:tcPr>
                                <w:p w14:paraId="365BA855" w14:textId="77777777" w:rsidR="0019268C" w:rsidRDefault="00000000">
                                  <w:pPr>
                                    <w:pStyle w:val="TableParagraph"/>
                                    <w:ind w:left="762"/>
                                    <w:rPr>
                                      <w:sz w:val="18"/>
                                    </w:rPr>
                                  </w:pPr>
                                  <w:r>
                                    <w:rPr>
                                      <w:color w:val="231F20"/>
                                      <w:w w:val="110"/>
                                      <w:sz w:val="18"/>
                                    </w:rPr>
                                    <w:t>Intramammary lymph node</w:t>
                                  </w:r>
                                </w:p>
                              </w:tc>
                              <w:tc>
                                <w:tcPr>
                                  <w:tcW w:w="1796" w:type="dxa"/>
                                </w:tcPr>
                                <w:p w14:paraId="75558F21" w14:textId="77777777" w:rsidR="0019268C" w:rsidRDefault="00000000">
                                  <w:pPr>
                                    <w:pStyle w:val="TableParagraph"/>
                                    <w:ind w:left="763"/>
                                    <w:rPr>
                                      <w:sz w:val="18"/>
                                    </w:rPr>
                                  </w:pPr>
                                  <w:r>
                                    <w:rPr>
                                      <w:color w:val="231F20"/>
                                      <w:sz w:val="18"/>
                                    </w:rPr>
                                    <w:t>1</w:t>
                                  </w:r>
                                </w:p>
                              </w:tc>
                              <w:tc>
                                <w:tcPr>
                                  <w:tcW w:w="1103" w:type="dxa"/>
                                </w:tcPr>
                                <w:p w14:paraId="6E60E56A" w14:textId="77777777" w:rsidR="0019268C" w:rsidRDefault="00000000">
                                  <w:pPr>
                                    <w:pStyle w:val="TableParagraph"/>
                                    <w:ind w:right="110"/>
                                    <w:jc w:val="right"/>
                                    <w:rPr>
                                      <w:sz w:val="18"/>
                                    </w:rPr>
                                  </w:pPr>
                                  <w:r>
                                    <w:rPr>
                                      <w:color w:val="231F20"/>
                                      <w:sz w:val="18"/>
                                    </w:rPr>
                                    <w:t>0.6</w:t>
                                  </w:r>
                                </w:p>
                              </w:tc>
                            </w:tr>
                            <w:tr w:rsidR="0019268C" w14:paraId="54A1D7AD" w14:textId="77777777">
                              <w:trPr>
                                <w:trHeight w:val="229"/>
                              </w:trPr>
                              <w:tc>
                                <w:tcPr>
                                  <w:tcW w:w="2885" w:type="dxa"/>
                                </w:tcPr>
                                <w:p w14:paraId="4885AAD6" w14:textId="77777777" w:rsidR="0019268C" w:rsidRDefault="0019268C">
                                  <w:pPr>
                                    <w:pStyle w:val="TableParagraph"/>
                                    <w:spacing w:before="0" w:line="240" w:lineRule="auto"/>
                                    <w:rPr>
                                      <w:sz w:val="16"/>
                                    </w:rPr>
                                  </w:pPr>
                                </w:p>
                              </w:tc>
                              <w:tc>
                                <w:tcPr>
                                  <w:tcW w:w="4297" w:type="dxa"/>
                                </w:tcPr>
                                <w:p w14:paraId="4AF7A1D1" w14:textId="77777777" w:rsidR="0019268C" w:rsidRDefault="00000000">
                                  <w:pPr>
                                    <w:pStyle w:val="TableParagraph"/>
                                    <w:ind w:left="762"/>
                                    <w:rPr>
                                      <w:sz w:val="18"/>
                                    </w:rPr>
                                  </w:pPr>
                                  <w:r>
                                    <w:rPr>
                                      <w:color w:val="231F20"/>
                                      <w:w w:val="110"/>
                                      <w:sz w:val="18"/>
                                    </w:rPr>
                                    <w:t>Lipoma</w:t>
                                  </w:r>
                                </w:p>
                              </w:tc>
                              <w:tc>
                                <w:tcPr>
                                  <w:tcW w:w="1796" w:type="dxa"/>
                                </w:tcPr>
                                <w:p w14:paraId="1907B31C" w14:textId="77777777" w:rsidR="0019268C" w:rsidRDefault="00000000">
                                  <w:pPr>
                                    <w:pStyle w:val="TableParagraph"/>
                                    <w:ind w:left="763"/>
                                    <w:rPr>
                                      <w:sz w:val="18"/>
                                    </w:rPr>
                                  </w:pPr>
                                  <w:r>
                                    <w:rPr>
                                      <w:color w:val="231F20"/>
                                      <w:sz w:val="18"/>
                                    </w:rPr>
                                    <w:t>2</w:t>
                                  </w:r>
                                </w:p>
                              </w:tc>
                              <w:tc>
                                <w:tcPr>
                                  <w:tcW w:w="1103" w:type="dxa"/>
                                </w:tcPr>
                                <w:p w14:paraId="576EE707" w14:textId="77777777" w:rsidR="0019268C" w:rsidRDefault="00000000">
                                  <w:pPr>
                                    <w:pStyle w:val="TableParagraph"/>
                                    <w:ind w:right="110"/>
                                    <w:jc w:val="right"/>
                                    <w:rPr>
                                      <w:sz w:val="18"/>
                                    </w:rPr>
                                  </w:pPr>
                                  <w:r>
                                    <w:rPr>
                                      <w:color w:val="231F20"/>
                                      <w:sz w:val="18"/>
                                    </w:rPr>
                                    <w:t>1.3</w:t>
                                  </w:r>
                                </w:p>
                              </w:tc>
                            </w:tr>
                            <w:tr w:rsidR="0019268C" w14:paraId="0118B8E0" w14:textId="77777777">
                              <w:trPr>
                                <w:trHeight w:val="229"/>
                              </w:trPr>
                              <w:tc>
                                <w:tcPr>
                                  <w:tcW w:w="2885" w:type="dxa"/>
                                </w:tcPr>
                                <w:p w14:paraId="5FDBE369" w14:textId="77777777" w:rsidR="0019268C" w:rsidRDefault="0019268C">
                                  <w:pPr>
                                    <w:pStyle w:val="TableParagraph"/>
                                    <w:spacing w:before="0" w:line="240" w:lineRule="auto"/>
                                    <w:rPr>
                                      <w:sz w:val="16"/>
                                    </w:rPr>
                                  </w:pPr>
                                </w:p>
                              </w:tc>
                              <w:tc>
                                <w:tcPr>
                                  <w:tcW w:w="4297" w:type="dxa"/>
                                </w:tcPr>
                                <w:p w14:paraId="11B00BA3" w14:textId="77777777" w:rsidR="0019268C" w:rsidRDefault="00000000">
                                  <w:pPr>
                                    <w:pStyle w:val="TableParagraph"/>
                                    <w:ind w:left="762"/>
                                    <w:rPr>
                                      <w:sz w:val="18"/>
                                    </w:rPr>
                                  </w:pPr>
                                  <w:r>
                                    <w:rPr>
                                      <w:color w:val="231F20"/>
                                      <w:w w:val="105"/>
                                      <w:sz w:val="18"/>
                                    </w:rPr>
                                    <w:t>Galactocele</w:t>
                                  </w:r>
                                </w:p>
                              </w:tc>
                              <w:tc>
                                <w:tcPr>
                                  <w:tcW w:w="1796" w:type="dxa"/>
                                </w:tcPr>
                                <w:p w14:paraId="29BB338C" w14:textId="77777777" w:rsidR="0019268C" w:rsidRDefault="00000000">
                                  <w:pPr>
                                    <w:pStyle w:val="TableParagraph"/>
                                    <w:ind w:left="762"/>
                                    <w:rPr>
                                      <w:sz w:val="18"/>
                                    </w:rPr>
                                  </w:pPr>
                                  <w:r>
                                    <w:rPr>
                                      <w:color w:val="231F20"/>
                                      <w:sz w:val="18"/>
                                    </w:rPr>
                                    <w:t>3</w:t>
                                  </w:r>
                                </w:p>
                              </w:tc>
                              <w:tc>
                                <w:tcPr>
                                  <w:tcW w:w="1103" w:type="dxa"/>
                                </w:tcPr>
                                <w:p w14:paraId="0DB558B4" w14:textId="77777777" w:rsidR="0019268C" w:rsidRDefault="00000000">
                                  <w:pPr>
                                    <w:pStyle w:val="TableParagraph"/>
                                    <w:ind w:right="110"/>
                                    <w:jc w:val="right"/>
                                    <w:rPr>
                                      <w:sz w:val="18"/>
                                    </w:rPr>
                                  </w:pPr>
                                  <w:r>
                                    <w:rPr>
                                      <w:color w:val="231F20"/>
                                      <w:sz w:val="18"/>
                                    </w:rPr>
                                    <w:t>1.9</w:t>
                                  </w:r>
                                </w:p>
                              </w:tc>
                            </w:tr>
                            <w:tr w:rsidR="0019268C" w14:paraId="090554B4" w14:textId="77777777">
                              <w:trPr>
                                <w:trHeight w:val="229"/>
                              </w:trPr>
                              <w:tc>
                                <w:tcPr>
                                  <w:tcW w:w="2885" w:type="dxa"/>
                                </w:tcPr>
                                <w:p w14:paraId="2C7927CB" w14:textId="77777777" w:rsidR="0019268C" w:rsidRDefault="0019268C">
                                  <w:pPr>
                                    <w:pStyle w:val="TableParagraph"/>
                                    <w:spacing w:before="0" w:line="240" w:lineRule="auto"/>
                                    <w:rPr>
                                      <w:sz w:val="16"/>
                                    </w:rPr>
                                  </w:pPr>
                                </w:p>
                              </w:tc>
                              <w:tc>
                                <w:tcPr>
                                  <w:tcW w:w="4297" w:type="dxa"/>
                                </w:tcPr>
                                <w:p w14:paraId="3EF855FD" w14:textId="77777777" w:rsidR="0019268C" w:rsidRDefault="00000000">
                                  <w:pPr>
                                    <w:pStyle w:val="TableParagraph"/>
                                    <w:ind w:left="762"/>
                                    <w:rPr>
                                      <w:sz w:val="18"/>
                                    </w:rPr>
                                  </w:pPr>
                                  <w:r>
                                    <w:rPr>
                                      <w:color w:val="231F20"/>
                                      <w:w w:val="110"/>
                                      <w:sz w:val="18"/>
                                    </w:rPr>
                                    <w:t>Duct ectasia/hyperplasia</w:t>
                                  </w:r>
                                </w:p>
                              </w:tc>
                              <w:tc>
                                <w:tcPr>
                                  <w:tcW w:w="1796" w:type="dxa"/>
                                </w:tcPr>
                                <w:p w14:paraId="58079593" w14:textId="77777777" w:rsidR="0019268C" w:rsidRDefault="00000000">
                                  <w:pPr>
                                    <w:pStyle w:val="TableParagraph"/>
                                    <w:ind w:left="762"/>
                                    <w:rPr>
                                      <w:sz w:val="18"/>
                                    </w:rPr>
                                  </w:pPr>
                                  <w:r>
                                    <w:rPr>
                                      <w:color w:val="231F20"/>
                                      <w:sz w:val="18"/>
                                    </w:rPr>
                                    <w:t>2</w:t>
                                  </w:r>
                                </w:p>
                              </w:tc>
                              <w:tc>
                                <w:tcPr>
                                  <w:tcW w:w="1103" w:type="dxa"/>
                                </w:tcPr>
                                <w:p w14:paraId="360215A6" w14:textId="77777777" w:rsidR="0019268C" w:rsidRDefault="00000000">
                                  <w:pPr>
                                    <w:pStyle w:val="TableParagraph"/>
                                    <w:ind w:right="110"/>
                                    <w:jc w:val="right"/>
                                    <w:rPr>
                                      <w:sz w:val="18"/>
                                    </w:rPr>
                                  </w:pPr>
                                  <w:r>
                                    <w:rPr>
                                      <w:color w:val="231F20"/>
                                      <w:sz w:val="18"/>
                                    </w:rPr>
                                    <w:t>1.3</w:t>
                                  </w:r>
                                </w:p>
                              </w:tc>
                            </w:tr>
                            <w:tr w:rsidR="0019268C" w14:paraId="2C0C0862" w14:textId="77777777">
                              <w:trPr>
                                <w:trHeight w:val="229"/>
                              </w:trPr>
                              <w:tc>
                                <w:tcPr>
                                  <w:tcW w:w="2885" w:type="dxa"/>
                                </w:tcPr>
                                <w:p w14:paraId="2C8F373D" w14:textId="77777777" w:rsidR="0019268C" w:rsidRDefault="0019268C">
                                  <w:pPr>
                                    <w:pStyle w:val="TableParagraph"/>
                                    <w:spacing w:before="0" w:line="240" w:lineRule="auto"/>
                                    <w:rPr>
                                      <w:sz w:val="16"/>
                                    </w:rPr>
                                  </w:pPr>
                                </w:p>
                              </w:tc>
                              <w:tc>
                                <w:tcPr>
                                  <w:tcW w:w="4297" w:type="dxa"/>
                                </w:tcPr>
                                <w:p w14:paraId="0D46DB55" w14:textId="77777777" w:rsidR="0019268C" w:rsidRDefault="00000000">
                                  <w:pPr>
                                    <w:pStyle w:val="TableParagraph"/>
                                    <w:ind w:left="761"/>
                                    <w:rPr>
                                      <w:sz w:val="18"/>
                                    </w:rPr>
                                  </w:pPr>
                                  <w:r>
                                    <w:rPr>
                                      <w:color w:val="231F20"/>
                                      <w:w w:val="105"/>
                                      <w:sz w:val="18"/>
                                    </w:rPr>
                                    <w:t>Invasive ductal carcinoma</w:t>
                                  </w:r>
                                </w:p>
                              </w:tc>
                              <w:tc>
                                <w:tcPr>
                                  <w:tcW w:w="1796" w:type="dxa"/>
                                </w:tcPr>
                                <w:p w14:paraId="7258F9E2" w14:textId="77777777" w:rsidR="0019268C" w:rsidRDefault="00000000">
                                  <w:pPr>
                                    <w:pStyle w:val="TableParagraph"/>
                                    <w:ind w:left="762"/>
                                    <w:rPr>
                                      <w:sz w:val="18"/>
                                    </w:rPr>
                                  </w:pPr>
                                  <w:r>
                                    <w:rPr>
                                      <w:color w:val="231F20"/>
                                      <w:sz w:val="18"/>
                                    </w:rPr>
                                    <w:t>21</w:t>
                                  </w:r>
                                </w:p>
                              </w:tc>
                              <w:tc>
                                <w:tcPr>
                                  <w:tcW w:w="1103" w:type="dxa"/>
                                </w:tcPr>
                                <w:p w14:paraId="5A77412C" w14:textId="77777777" w:rsidR="0019268C" w:rsidRDefault="00000000">
                                  <w:pPr>
                                    <w:pStyle w:val="TableParagraph"/>
                                    <w:ind w:right="21"/>
                                    <w:jc w:val="right"/>
                                    <w:rPr>
                                      <w:sz w:val="18"/>
                                    </w:rPr>
                                  </w:pPr>
                                  <w:r>
                                    <w:rPr>
                                      <w:color w:val="231F20"/>
                                      <w:sz w:val="18"/>
                                    </w:rPr>
                                    <w:t>13.1</w:t>
                                  </w:r>
                                </w:p>
                              </w:tc>
                            </w:tr>
                            <w:tr w:rsidR="0019268C" w14:paraId="537DE822" w14:textId="77777777">
                              <w:trPr>
                                <w:trHeight w:val="229"/>
                              </w:trPr>
                              <w:tc>
                                <w:tcPr>
                                  <w:tcW w:w="2885" w:type="dxa"/>
                                </w:tcPr>
                                <w:p w14:paraId="64AA5172" w14:textId="77777777" w:rsidR="0019268C" w:rsidRDefault="0019268C">
                                  <w:pPr>
                                    <w:pStyle w:val="TableParagraph"/>
                                    <w:spacing w:before="0" w:line="240" w:lineRule="auto"/>
                                    <w:rPr>
                                      <w:sz w:val="16"/>
                                    </w:rPr>
                                  </w:pPr>
                                </w:p>
                              </w:tc>
                              <w:tc>
                                <w:tcPr>
                                  <w:tcW w:w="4297" w:type="dxa"/>
                                </w:tcPr>
                                <w:p w14:paraId="750364F1" w14:textId="77777777" w:rsidR="0019268C" w:rsidRDefault="00000000">
                                  <w:pPr>
                                    <w:pStyle w:val="TableParagraph"/>
                                    <w:ind w:left="761"/>
                                    <w:rPr>
                                      <w:i/>
                                      <w:sz w:val="18"/>
                                    </w:rPr>
                                  </w:pPr>
                                  <w:r>
                                    <w:rPr>
                                      <w:color w:val="231F20"/>
                                      <w:w w:val="105"/>
                                      <w:sz w:val="18"/>
                                    </w:rPr>
                                    <w:t xml:space="preserve">Ductal carcinoma </w:t>
                                  </w:r>
                                  <w:r>
                                    <w:rPr>
                                      <w:i/>
                                      <w:color w:val="231F20"/>
                                      <w:w w:val="105"/>
                                      <w:sz w:val="18"/>
                                    </w:rPr>
                                    <w:t>in-situ</w:t>
                                  </w:r>
                                </w:p>
                              </w:tc>
                              <w:tc>
                                <w:tcPr>
                                  <w:tcW w:w="1796" w:type="dxa"/>
                                </w:tcPr>
                                <w:p w14:paraId="1E446C49" w14:textId="77777777" w:rsidR="0019268C" w:rsidRDefault="00000000">
                                  <w:pPr>
                                    <w:pStyle w:val="TableParagraph"/>
                                    <w:ind w:left="807"/>
                                    <w:rPr>
                                      <w:sz w:val="18"/>
                                    </w:rPr>
                                  </w:pPr>
                                  <w:r>
                                    <w:rPr>
                                      <w:color w:val="231F20"/>
                                      <w:sz w:val="18"/>
                                    </w:rPr>
                                    <w:t>14</w:t>
                                  </w:r>
                                </w:p>
                              </w:tc>
                              <w:tc>
                                <w:tcPr>
                                  <w:tcW w:w="1103" w:type="dxa"/>
                                </w:tcPr>
                                <w:p w14:paraId="41FAF460" w14:textId="77777777" w:rsidR="0019268C" w:rsidRDefault="00000000">
                                  <w:pPr>
                                    <w:pStyle w:val="TableParagraph"/>
                                    <w:ind w:right="66"/>
                                    <w:jc w:val="right"/>
                                    <w:rPr>
                                      <w:sz w:val="18"/>
                                    </w:rPr>
                                  </w:pPr>
                                  <w:r>
                                    <w:rPr>
                                      <w:color w:val="231F20"/>
                                      <w:sz w:val="18"/>
                                    </w:rPr>
                                    <w:t>8.8</w:t>
                                  </w:r>
                                </w:p>
                              </w:tc>
                            </w:tr>
                            <w:tr w:rsidR="0019268C" w14:paraId="4CD94229" w14:textId="77777777">
                              <w:trPr>
                                <w:trHeight w:val="228"/>
                              </w:trPr>
                              <w:tc>
                                <w:tcPr>
                                  <w:tcW w:w="2885" w:type="dxa"/>
                                </w:tcPr>
                                <w:p w14:paraId="203F315A" w14:textId="77777777" w:rsidR="0019268C" w:rsidRDefault="0019268C">
                                  <w:pPr>
                                    <w:pStyle w:val="TableParagraph"/>
                                    <w:spacing w:before="0" w:line="240" w:lineRule="auto"/>
                                    <w:rPr>
                                      <w:sz w:val="16"/>
                                    </w:rPr>
                                  </w:pPr>
                                </w:p>
                              </w:tc>
                              <w:tc>
                                <w:tcPr>
                                  <w:tcW w:w="4297" w:type="dxa"/>
                                </w:tcPr>
                                <w:p w14:paraId="33550ABC" w14:textId="77777777" w:rsidR="0019268C" w:rsidRDefault="00000000">
                                  <w:pPr>
                                    <w:pStyle w:val="TableParagraph"/>
                                    <w:ind w:left="761"/>
                                    <w:rPr>
                                      <w:sz w:val="18"/>
                                    </w:rPr>
                                  </w:pPr>
                                  <w:r>
                                    <w:rPr>
                                      <w:color w:val="231F20"/>
                                      <w:w w:val="110"/>
                                      <w:sz w:val="18"/>
                                    </w:rPr>
                                    <w:t>Malignant phyllodes tumour</w:t>
                                  </w:r>
                                </w:p>
                              </w:tc>
                              <w:tc>
                                <w:tcPr>
                                  <w:tcW w:w="1796" w:type="dxa"/>
                                </w:tcPr>
                                <w:p w14:paraId="60899B3F" w14:textId="77777777" w:rsidR="0019268C" w:rsidRDefault="00000000">
                                  <w:pPr>
                                    <w:pStyle w:val="TableParagraph"/>
                                    <w:ind w:left="807"/>
                                    <w:rPr>
                                      <w:sz w:val="18"/>
                                    </w:rPr>
                                  </w:pPr>
                                  <w:r>
                                    <w:rPr>
                                      <w:color w:val="231F20"/>
                                      <w:sz w:val="18"/>
                                    </w:rPr>
                                    <w:t>1</w:t>
                                  </w:r>
                                </w:p>
                              </w:tc>
                              <w:tc>
                                <w:tcPr>
                                  <w:tcW w:w="1103" w:type="dxa"/>
                                </w:tcPr>
                                <w:p w14:paraId="1A15AEA2" w14:textId="77777777" w:rsidR="0019268C" w:rsidRDefault="00000000">
                                  <w:pPr>
                                    <w:pStyle w:val="TableParagraph"/>
                                    <w:ind w:right="66"/>
                                    <w:jc w:val="right"/>
                                    <w:rPr>
                                      <w:sz w:val="18"/>
                                    </w:rPr>
                                  </w:pPr>
                                  <w:r>
                                    <w:rPr>
                                      <w:color w:val="231F20"/>
                                      <w:sz w:val="18"/>
                                    </w:rPr>
                                    <w:t>0.6</w:t>
                                  </w:r>
                                </w:p>
                              </w:tc>
                            </w:tr>
                            <w:tr w:rsidR="0019268C" w14:paraId="7E159680" w14:textId="77777777">
                              <w:trPr>
                                <w:trHeight w:val="229"/>
                              </w:trPr>
                              <w:tc>
                                <w:tcPr>
                                  <w:tcW w:w="2885" w:type="dxa"/>
                                </w:tcPr>
                                <w:p w14:paraId="45CBF968" w14:textId="77777777" w:rsidR="0019268C" w:rsidRDefault="0019268C">
                                  <w:pPr>
                                    <w:pStyle w:val="TableParagraph"/>
                                    <w:spacing w:before="0" w:line="240" w:lineRule="auto"/>
                                    <w:rPr>
                                      <w:sz w:val="16"/>
                                    </w:rPr>
                                  </w:pPr>
                                </w:p>
                              </w:tc>
                              <w:tc>
                                <w:tcPr>
                                  <w:tcW w:w="4297" w:type="dxa"/>
                                </w:tcPr>
                                <w:p w14:paraId="3D2BF4CE" w14:textId="77777777" w:rsidR="0019268C" w:rsidRDefault="00000000">
                                  <w:pPr>
                                    <w:pStyle w:val="TableParagraph"/>
                                    <w:ind w:left="761"/>
                                    <w:rPr>
                                      <w:sz w:val="18"/>
                                    </w:rPr>
                                  </w:pPr>
                                  <w:r>
                                    <w:rPr>
                                      <w:color w:val="231F20"/>
                                      <w:w w:val="105"/>
                                      <w:sz w:val="18"/>
                                    </w:rPr>
                                    <w:t>Mucinous (colloid) adenocarcinoma</w:t>
                                  </w:r>
                                </w:p>
                              </w:tc>
                              <w:tc>
                                <w:tcPr>
                                  <w:tcW w:w="1796" w:type="dxa"/>
                                </w:tcPr>
                                <w:p w14:paraId="5A5B5D7F" w14:textId="77777777" w:rsidR="0019268C" w:rsidRDefault="00000000">
                                  <w:pPr>
                                    <w:pStyle w:val="TableParagraph"/>
                                    <w:ind w:left="806"/>
                                    <w:rPr>
                                      <w:sz w:val="18"/>
                                    </w:rPr>
                                  </w:pPr>
                                  <w:r>
                                    <w:rPr>
                                      <w:color w:val="231F20"/>
                                      <w:sz w:val="18"/>
                                    </w:rPr>
                                    <w:t>1</w:t>
                                  </w:r>
                                </w:p>
                              </w:tc>
                              <w:tc>
                                <w:tcPr>
                                  <w:tcW w:w="1103" w:type="dxa"/>
                                </w:tcPr>
                                <w:p w14:paraId="7E1EC918" w14:textId="77777777" w:rsidR="0019268C" w:rsidRDefault="00000000">
                                  <w:pPr>
                                    <w:pStyle w:val="TableParagraph"/>
                                    <w:ind w:right="66"/>
                                    <w:jc w:val="right"/>
                                    <w:rPr>
                                      <w:sz w:val="18"/>
                                    </w:rPr>
                                  </w:pPr>
                                  <w:r>
                                    <w:rPr>
                                      <w:color w:val="231F20"/>
                                      <w:sz w:val="18"/>
                                    </w:rPr>
                                    <w:t>0.6</w:t>
                                  </w:r>
                                </w:p>
                              </w:tc>
                            </w:tr>
                            <w:tr w:rsidR="0019268C" w14:paraId="3D80E8F4" w14:textId="77777777">
                              <w:trPr>
                                <w:trHeight w:val="224"/>
                              </w:trPr>
                              <w:tc>
                                <w:tcPr>
                                  <w:tcW w:w="2885" w:type="dxa"/>
                                  <w:tcBorders>
                                    <w:bottom w:val="single" w:sz="8" w:space="0" w:color="2E3092"/>
                                  </w:tcBorders>
                                </w:tcPr>
                                <w:p w14:paraId="1D3BA536" w14:textId="77777777" w:rsidR="0019268C" w:rsidRDefault="0019268C">
                                  <w:pPr>
                                    <w:pStyle w:val="TableParagraph"/>
                                    <w:spacing w:before="0" w:line="240" w:lineRule="auto"/>
                                    <w:rPr>
                                      <w:sz w:val="16"/>
                                    </w:rPr>
                                  </w:pPr>
                                </w:p>
                              </w:tc>
                              <w:tc>
                                <w:tcPr>
                                  <w:tcW w:w="4297" w:type="dxa"/>
                                  <w:tcBorders>
                                    <w:bottom w:val="single" w:sz="8" w:space="0" w:color="2E3092"/>
                                  </w:tcBorders>
                                </w:tcPr>
                                <w:p w14:paraId="143DD413" w14:textId="77777777" w:rsidR="0019268C" w:rsidRDefault="00000000">
                                  <w:pPr>
                                    <w:pStyle w:val="TableParagraph"/>
                                    <w:spacing w:line="197" w:lineRule="exact"/>
                                    <w:ind w:left="761"/>
                                    <w:rPr>
                                      <w:sz w:val="18"/>
                                    </w:rPr>
                                  </w:pPr>
                                  <w:r>
                                    <w:rPr>
                                      <w:color w:val="231F20"/>
                                      <w:w w:val="105"/>
                                      <w:sz w:val="18"/>
                                    </w:rPr>
                                    <w:t>Invasive lobular carcinoma</w:t>
                                  </w:r>
                                </w:p>
                              </w:tc>
                              <w:tc>
                                <w:tcPr>
                                  <w:tcW w:w="1796" w:type="dxa"/>
                                  <w:tcBorders>
                                    <w:bottom w:val="single" w:sz="8" w:space="0" w:color="2E3092"/>
                                  </w:tcBorders>
                                </w:tcPr>
                                <w:p w14:paraId="22FD8D02" w14:textId="77777777" w:rsidR="0019268C" w:rsidRDefault="00000000">
                                  <w:pPr>
                                    <w:pStyle w:val="TableParagraph"/>
                                    <w:spacing w:line="197" w:lineRule="exact"/>
                                    <w:ind w:left="806"/>
                                    <w:rPr>
                                      <w:sz w:val="18"/>
                                    </w:rPr>
                                  </w:pPr>
                                  <w:r>
                                    <w:rPr>
                                      <w:color w:val="231F20"/>
                                      <w:sz w:val="18"/>
                                    </w:rPr>
                                    <w:t>2</w:t>
                                  </w:r>
                                </w:p>
                              </w:tc>
                              <w:tc>
                                <w:tcPr>
                                  <w:tcW w:w="1103" w:type="dxa"/>
                                  <w:tcBorders>
                                    <w:bottom w:val="single" w:sz="8" w:space="0" w:color="2E3092"/>
                                  </w:tcBorders>
                                </w:tcPr>
                                <w:p w14:paraId="741750BA" w14:textId="77777777" w:rsidR="0019268C" w:rsidRDefault="00000000">
                                  <w:pPr>
                                    <w:pStyle w:val="TableParagraph"/>
                                    <w:spacing w:line="197" w:lineRule="exact"/>
                                    <w:ind w:right="66"/>
                                    <w:jc w:val="right"/>
                                    <w:rPr>
                                      <w:sz w:val="18"/>
                                    </w:rPr>
                                  </w:pPr>
                                  <w:r>
                                    <w:rPr>
                                      <w:color w:val="231F20"/>
                                      <w:sz w:val="18"/>
                                    </w:rPr>
                                    <w:t>1.3</w:t>
                                  </w:r>
                                </w:p>
                              </w:tc>
                            </w:tr>
                          </w:tbl>
                          <w:p w14:paraId="1575BC60" w14:textId="77777777" w:rsidR="0019268C" w:rsidRDefault="0019268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396B" id="Text Box 7" o:spid="_x0000_s1032" type="#_x0000_t202" style="position:absolute;left:0;text-align:left;margin-left:53.9pt;margin-top:29.85pt;width:7in;height:184.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85"/>
                        <w:gridCol w:w="4297"/>
                        <w:gridCol w:w="1796"/>
                        <w:gridCol w:w="1103"/>
                      </w:tblGrid>
                      <w:tr w:rsidR="0019268C" w14:paraId="74F523C6" w14:textId="77777777">
                        <w:trPr>
                          <w:trHeight w:val="218"/>
                        </w:trPr>
                        <w:tc>
                          <w:tcPr>
                            <w:tcW w:w="2885" w:type="dxa"/>
                            <w:tcBorders>
                              <w:top w:val="single" w:sz="8" w:space="0" w:color="2E3092"/>
                              <w:bottom w:val="single" w:sz="4" w:space="0" w:color="2E3092"/>
                            </w:tcBorders>
                          </w:tcPr>
                          <w:p w14:paraId="1EEEBB79" w14:textId="77777777" w:rsidR="0019268C" w:rsidRDefault="00000000">
                            <w:pPr>
                              <w:pStyle w:val="TableParagraph"/>
                              <w:spacing w:before="0" w:line="198" w:lineRule="exact"/>
                              <w:rPr>
                                <w:b/>
                                <w:sz w:val="18"/>
                              </w:rPr>
                            </w:pPr>
                            <w:r>
                              <w:rPr>
                                <w:b/>
                                <w:color w:val="231F20"/>
                                <w:sz w:val="18"/>
                              </w:rPr>
                              <w:t>Variables</w:t>
                            </w:r>
                          </w:p>
                        </w:tc>
                        <w:tc>
                          <w:tcPr>
                            <w:tcW w:w="4297" w:type="dxa"/>
                            <w:tcBorders>
                              <w:top w:val="single" w:sz="8" w:space="0" w:color="2E3092"/>
                              <w:bottom w:val="single" w:sz="4" w:space="0" w:color="2E3092"/>
                            </w:tcBorders>
                          </w:tcPr>
                          <w:p w14:paraId="479ADFC8" w14:textId="77777777" w:rsidR="0019268C" w:rsidRDefault="0019268C">
                            <w:pPr>
                              <w:pStyle w:val="TableParagraph"/>
                              <w:spacing w:before="0" w:line="240" w:lineRule="auto"/>
                              <w:rPr>
                                <w:sz w:val="16"/>
                              </w:rPr>
                            </w:pPr>
                          </w:p>
                        </w:tc>
                        <w:tc>
                          <w:tcPr>
                            <w:tcW w:w="1796" w:type="dxa"/>
                            <w:tcBorders>
                              <w:top w:val="single" w:sz="8" w:space="0" w:color="2E3092"/>
                              <w:bottom w:val="single" w:sz="4" w:space="0" w:color="2E3092"/>
                            </w:tcBorders>
                          </w:tcPr>
                          <w:p w14:paraId="1B87D8CB" w14:textId="77777777" w:rsidR="0019268C" w:rsidRDefault="00000000">
                            <w:pPr>
                              <w:pStyle w:val="TableParagraph"/>
                              <w:spacing w:before="0" w:line="198" w:lineRule="exact"/>
                              <w:ind w:left="809"/>
                              <w:rPr>
                                <w:b/>
                                <w:i/>
                                <w:sz w:val="18"/>
                              </w:rPr>
                            </w:pPr>
                            <w:r>
                              <w:rPr>
                                <w:b/>
                                <w:i/>
                                <w:color w:val="231F20"/>
                                <w:w w:val="106"/>
                                <w:sz w:val="18"/>
                              </w:rPr>
                              <w:t>N</w:t>
                            </w:r>
                          </w:p>
                        </w:tc>
                        <w:tc>
                          <w:tcPr>
                            <w:tcW w:w="1103" w:type="dxa"/>
                            <w:tcBorders>
                              <w:top w:val="single" w:sz="8" w:space="0" w:color="2E3092"/>
                              <w:bottom w:val="single" w:sz="4" w:space="0" w:color="2E3092"/>
                            </w:tcBorders>
                          </w:tcPr>
                          <w:p w14:paraId="4594B51E" w14:textId="77777777" w:rsidR="0019268C" w:rsidRDefault="00000000">
                            <w:pPr>
                              <w:pStyle w:val="TableParagraph"/>
                              <w:spacing w:before="0" w:line="198" w:lineRule="exact"/>
                              <w:ind w:right="60"/>
                              <w:jc w:val="right"/>
                              <w:rPr>
                                <w:b/>
                                <w:sz w:val="18"/>
                              </w:rPr>
                            </w:pPr>
                            <w:r>
                              <w:rPr>
                                <w:b/>
                                <w:color w:val="231F20"/>
                                <w:w w:val="90"/>
                                <w:sz w:val="18"/>
                              </w:rPr>
                              <w:t>(%)</w:t>
                            </w:r>
                          </w:p>
                        </w:tc>
                      </w:tr>
                      <w:tr w:rsidR="0019268C" w14:paraId="726F0454" w14:textId="77777777">
                        <w:trPr>
                          <w:trHeight w:val="213"/>
                        </w:trPr>
                        <w:tc>
                          <w:tcPr>
                            <w:tcW w:w="2885" w:type="dxa"/>
                            <w:tcBorders>
                              <w:top w:val="single" w:sz="4" w:space="0" w:color="2E3092"/>
                            </w:tcBorders>
                          </w:tcPr>
                          <w:p w14:paraId="7B6A6800" w14:textId="77777777" w:rsidR="0019268C" w:rsidRDefault="00000000">
                            <w:pPr>
                              <w:pStyle w:val="TableParagraph"/>
                              <w:spacing w:before="0" w:line="188" w:lineRule="exact"/>
                              <w:ind w:left="-1"/>
                              <w:rPr>
                                <w:sz w:val="18"/>
                              </w:rPr>
                            </w:pPr>
                            <w:r>
                              <w:rPr>
                                <w:color w:val="231F20"/>
                                <w:w w:val="105"/>
                                <w:sz w:val="18"/>
                              </w:rPr>
                              <w:t>Nature of mass (outcome)</w:t>
                            </w:r>
                          </w:p>
                        </w:tc>
                        <w:tc>
                          <w:tcPr>
                            <w:tcW w:w="4297" w:type="dxa"/>
                            <w:tcBorders>
                              <w:top w:val="single" w:sz="4" w:space="0" w:color="2E3092"/>
                            </w:tcBorders>
                          </w:tcPr>
                          <w:p w14:paraId="3C24B89E" w14:textId="77777777" w:rsidR="0019268C" w:rsidRDefault="00000000">
                            <w:pPr>
                              <w:pStyle w:val="TableParagraph"/>
                              <w:spacing w:before="0" w:line="188" w:lineRule="exact"/>
                              <w:ind w:left="763"/>
                              <w:rPr>
                                <w:sz w:val="18"/>
                              </w:rPr>
                            </w:pPr>
                            <w:r>
                              <w:rPr>
                                <w:color w:val="231F20"/>
                                <w:w w:val="105"/>
                                <w:sz w:val="18"/>
                              </w:rPr>
                              <w:t>Benign</w:t>
                            </w:r>
                          </w:p>
                        </w:tc>
                        <w:tc>
                          <w:tcPr>
                            <w:tcW w:w="1796" w:type="dxa"/>
                            <w:tcBorders>
                              <w:top w:val="single" w:sz="4" w:space="0" w:color="2E3092"/>
                            </w:tcBorders>
                          </w:tcPr>
                          <w:p w14:paraId="67CB5F89" w14:textId="77777777" w:rsidR="0019268C" w:rsidRDefault="00000000">
                            <w:pPr>
                              <w:pStyle w:val="TableParagraph"/>
                              <w:spacing w:before="0" w:line="188" w:lineRule="exact"/>
                              <w:ind w:left="764"/>
                              <w:rPr>
                                <w:sz w:val="18"/>
                              </w:rPr>
                            </w:pPr>
                            <w:r>
                              <w:rPr>
                                <w:color w:val="231F20"/>
                                <w:sz w:val="18"/>
                              </w:rPr>
                              <w:t>121</w:t>
                            </w:r>
                          </w:p>
                        </w:tc>
                        <w:tc>
                          <w:tcPr>
                            <w:tcW w:w="1103" w:type="dxa"/>
                            <w:tcBorders>
                              <w:top w:val="single" w:sz="4" w:space="0" w:color="2E3092"/>
                            </w:tcBorders>
                          </w:tcPr>
                          <w:p w14:paraId="001CF852" w14:textId="77777777" w:rsidR="0019268C" w:rsidRDefault="00000000">
                            <w:pPr>
                              <w:pStyle w:val="TableParagraph"/>
                              <w:spacing w:before="0" w:line="188" w:lineRule="exact"/>
                              <w:ind w:right="19"/>
                              <w:jc w:val="right"/>
                              <w:rPr>
                                <w:sz w:val="18"/>
                              </w:rPr>
                            </w:pPr>
                            <w:r>
                              <w:rPr>
                                <w:color w:val="231F20"/>
                                <w:sz w:val="18"/>
                              </w:rPr>
                              <w:t>75.6</w:t>
                            </w:r>
                          </w:p>
                        </w:tc>
                      </w:tr>
                      <w:tr w:rsidR="0019268C" w14:paraId="28FDAB09" w14:textId="77777777">
                        <w:trPr>
                          <w:trHeight w:val="229"/>
                        </w:trPr>
                        <w:tc>
                          <w:tcPr>
                            <w:tcW w:w="2885" w:type="dxa"/>
                          </w:tcPr>
                          <w:p w14:paraId="2806009B" w14:textId="77777777" w:rsidR="0019268C" w:rsidRDefault="0019268C">
                            <w:pPr>
                              <w:pStyle w:val="TableParagraph"/>
                              <w:spacing w:before="0" w:line="240" w:lineRule="auto"/>
                              <w:rPr>
                                <w:sz w:val="16"/>
                              </w:rPr>
                            </w:pPr>
                          </w:p>
                        </w:tc>
                        <w:tc>
                          <w:tcPr>
                            <w:tcW w:w="4297" w:type="dxa"/>
                          </w:tcPr>
                          <w:p w14:paraId="0952065D" w14:textId="77777777" w:rsidR="0019268C" w:rsidRDefault="00000000">
                            <w:pPr>
                              <w:pStyle w:val="TableParagraph"/>
                              <w:ind w:left="763"/>
                              <w:rPr>
                                <w:sz w:val="18"/>
                              </w:rPr>
                            </w:pPr>
                            <w:r>
                              <w:rPr>
                                <w:color w:val="231F20"/>
                                <w:w w:val="110"/>
                                <w:sz w:val="18"/>
                              </w:rPr>
                              <w:t>Malignant</w:t>
                            </w:r>
                          </w:p>
                        </w:tc>
                        <w:tc>
                          <w:tcPr>
                            <w:tcW w:w="1796" w:type="dxa"/>
                          </w:tcPr>
                          <w:p w14:paraId="2ACADF46" w14:textId="77777777" w:rsidR="0019268C" w:rsidRDefault="00000000">
                            <w:pPr>
                              <w:pStyle w:val="TableParagraph"/>
                              <w:ind w:left="809"/>
                              <w:rPr>
                                <w:sz w:val="18"/>
                              </w:rPr>
                            </w:pPr>
                            <w:r>
                              <w:rPr>
                                <w:color w:val="231F20"/>
                                <w:sz w:val="18"/>
                              </w:rPr>
                              <w:t>39</w:t>
                            </w:r>
                          </w:p>
                        </w:tc>
                        <w:tc>
                          <w:tcPr>
                            <w:tcW w:w="1103" w:type="dxa"/>
                          </w:tcPr>
                          <w:p w14:paraId="43E450D4" w14:textId="77777777" w:rsidR="0019268C" w:rsidRDefault="00000000">
                            <w:pPr>
                              <w:pStyle w:val="TableParagraph"/>
                              <w:ind w:right="19"/>
                              <w:jc w:val="right"/>
                              <w:rPr>
                                <w:sz w:val="18"/>
                              </w:rPr>
                            </w:pPr>
                            <w:r>
                              <w:rPr>
                                <w:color w:val="231F20"/>
                                <w:sz w:val="18"/>
                              </w:rPr>
                              <w:t>24.4</w:t>
                            </w:r>
                          </w:p>
                        </w:tc>
                      </w:tr>
                      <w:tr w:rsidR="0019268C" w14:paraId="241A5586" w14:textId="77777777">
                        <w:trPr>
                          <w:trHeight w:val="229"/>
                        </w:trPr>
                        <w:tc>
                          <w:tcPr>
                            <w:tcW w:w="2885" w:type="dxa"/>
                          </w:tcPr>
                          <w:p w14:paraId="26973FD4" w14:textId="77777777" w:rsidR="0019268C" w:rsidRDefault="00000000">
                            <w:pPr>
                              <w:pStyle w:val="TableParagraph"/>
                              <w:ind w:left="-1"/>
                              <w:rPr>
                                <w:sz w:val="18"/>
                              </w:rPr>
                            </w:pPr>
                            <w:r>
                              <w:rPr>
                                <w:color w:val="231F20"/>
                                <w:w w:val="105"/>
                                <w:sz w:val="18"/>
                              </w:rPr>
                              <w:t>Histopathological diagnosis</w:t>
                            </w:r>
                          </w:p>
                        </w:tc>
                        <w:tc>
                          <w:tcPr>
                            <w:tcW w:w="4297" w:type="dxa"/>
                          </w:tcPr>
                          <w:p w14:paraId="13786D67" w14:textId="77777777" w:rsidR="0019268C" w:rsidRDefault="00000000">
                            <w:pPr>
                              <w:pStyle w:val="TableParagraph"/>
                              <w:ind w:left="763"/>
                              <w:rPr>
                                <w:sz w:val="18"/>
                              </w:rPr>
                            </w:pPr>
                            <w:r>
                              <w:rPr>
                                <w:color w:val="231F20"/>
                                <w:w w:val="110"/>
                                <w:sz w:val="18"/>
                              </w:rPr>
                              <w:t>Fibroadenoma</w:t>
                            </w:r>
                          </w:p>
                        </w:tc>
                        <w:tc>
                          <w:tcPr>
                            <w:tcW w:w="1796" w:type="dxa"/>
                          </w:tcPr>
                          <w:p w14:paraId="0E09C38A" w14:textId="77777777" w:rsidR="0019268C" w:rsidRDefault="00000000">
                            <w:pPr>
                              <w:pStyle w:val="TableParagraph"/>
                              <w:ind w:left="763"/>
                              <w:rPr>
                                <w:sz w:val="18"/>
                              </w:rPr>
                            </w:pPr>
                            <w:r>
                              <w:rPr>
                                <w:color w:val="231F20"/>
                                <w:sz w:val="18"/>
                              </w:rPr>
                              <w:t>79</w:t>
                            </w:r>
                          </w:p>
                        </w:tc>
                        <w:tc>
                          <w:tcPr>
                            <w:tcW w:w="1103" w:type="dxa"/>
                          </w:tcPr>
                          <w:p w14:paraId="279F44AC" w14:textId="77777777" w:rsidR="0019268C" w:rsidRDefault="00000000">
                            <w:pPr>
                              <w:pStyle w:val="TableParagraph"/>
                              <w:ind w:right="19"/>
                              <w:jc w:val="right"/>
                              <w:rPr>
                                <w:sz w:val="18"/>
                              </w:rPr>
                            </w:pPr>
                            <w:r>
                              <w:rPr>
                                <w:color w:val="231F20"/>
                                <w:sz w:val="18"/>
                              </w:rPr>
                              <w:t>49.4</w:t>
                            </w:r>
                          </w:p>
                        </w:tc>
                      </w:tr>
                      <w:tr w:rsidR="0019268C" w14:paraId="0977285A" w14:textId="77777777">
                        <w:trPr>
                          <w:trHeight w:val="229"/>
                        </w:trPr>
                        <w:tc>
                          <w:tcPr>
                            <w:tcW w:w="2885" w:type="dxa"/>
                          </w:tcPr>
                          <w:p w14:paraId="214FC3C2" w14:textId="77777777" w:rsidR="0019268C" w:rsidRDefault="00000000">
                            <w:pPr>
                              <w:pStyle w:val="TableParagraph"/>
                              <w:numPr>
                                <w:ilvl w:val="0"/>
                                <w:numId w:val="3"/>
                              </w:numPr>
                              <w:tabs>
                                <w:tab w:val="left" w:pos="108"/>
                              </w:tabs>
                              <w:rPr>
                                <w:sz w:val="18"/>
                              </w:rPr>
                            </w:pPr>
                            <w:r>
                              <w:rPr>
                                <w:color w:val="231F20"/>
                                <w:w w:val="105"/>
                                <w:sz w:val="18"/>
                              </w:rPr>
                              <w:t>Benign</w:t>
                            </w:r>
                          </w:p>
                        </w:tc>
                        <w:tc>
                          <w:tcPr>
                            <w:tcW w:w="4297" w:type="dxa"/>
                          </w:tcPr>
                          <w:p w14:paraId="0C15A74C" w14:textId="77777777" w:rsidR="0019268C" w:rsidRDefault="00000000">
                            <w:pPr>
                              <w:pStyle w:val="TableParagraph"/>
                              <w:ind w:left="763"/>
                              <w:rPr>
                                <w:sz w:val="18"/>
                              </w:rPr>
                            </w:pPr>
                            <w:r>
                              <w:rPr>
                                <w:color w:val="231F20"/>
                                <w:w w:val="105"/>
                                <w:sz w:val="18"/>
                              </w:rPr>
                              <w:t>Fibrocystic changes</w:t>
                            </w:r>
                          </w:p>
                        </w:tc>
                        <w:tc>
                          <w:tcPr>
                            <w:tcW w:w="1796" w:type="dxa"/>
                          </w:tcPr>
                          <w:p w14:paraId="35BFBC77" w14:textId="77777777" w:rsidR="0019268C" w:rsidRDefault="00000000">
                            <w:pPr>
                              <w:pStyle w:val="TableParagraph"/>
                              <w:ind w:left="763"/>
                              <w:rPr>
                                <w:sz w:val="18"/>
                              </w:rPr>
                            </w:pPr>
                            <w:r>
                              <w:rPr>
                                <w:color w:val="231F20"/>
                                <w:sz w:val="18"/>
                              </w:rPr>
                              <w:t>6</w:t>
                            </w:r>
                          </w:p>
                        </w:tc>
                        <w:tc>
                          <w:tcPr>
                            <w:tcW w:w="1103" w:type="dxa"/>
                          </w:tcPr>
                          <w:p w14:paraId="17AE015E" w14:textId="77777777" w:rsidR="0019268C" w:rsidRDefault="00000000">
                            <w:pPr>
                              <w:pStyle w:val="TableParagraph"/>
                              <w:ind w:right="109"/>
                              <w:jc w:val="right"/>
                              <w:rPr>
                                <w:sz w:val="18"/>
                              </w:rPr>
                            </w:pPr>
                            <w:r>
                              <w:rPr>
                                <w:color w:val="231F20"/>
                                <w:sz w:val="18"/>
                              </w:rPr>
                              <w:t>3.8</w:t>
                            </w:r>
                          </w:p>
                        </w:tc>
                      </w:tr>
                      <w:tr w:rsidR="0019268C" w14:paraId="02F839FB" w14:textId="77777777">
                        <w:trPr>
                          <w:trHeight w:val="229"/>
                        </w:trPr>
                        <w:tc>
                          <w:tcPr>
                            <w:tcW w:w="2885" w:type="dxa"/>
                          </w:tcPr>
                          <w:p w14:paraId="3B53B6D3" w14:textId="77777777" w:rsidR="0019268C" w:rsidRDefault="00000000">
                            <w:pPr>
                              <w:pStyle w:val="TableParagraph"/>
                              <w:numPr>
                                <w:ilvl w:val="0"/>
                                <w:numId w:val="2"/>
                              </w:numPr>
                              <w:tabs>
                                <w:tab w:val="left" w:pos="108"/>
                              </w:tabs>
                              <w:rPr>
                                <w:sz w:val="18"/>
                              </w:rPr>
                            </w:pPr>
                            <w:r>
                              <w:rPr>
                                <w:color w:val="231F20"/>
                                <w:w w:val="110"/>
                                <w:sz w:val="18"/>
                              </w:rPr>
                              <w:t>Malignant</w:t>
                            </w:r>
                          </w:p>
                        </w:tc>
                        <w:tc>
                          <w:tcPr>
                            <w:tcW w:w="4297" w:type="dxa"/>
                          </w:tcPr>
                          <w:p w14:paraId="159983FD" w14:textId="77777777" w:rsidR="0019268C" w:rsidRDefault="00000000">
                            <w:pPr>
                              <w:pStyle w:val="TableParagraph"/>
                              <w:ind w:left="763"/>
                              <w:rPr>
                                <w:sz w:val="18"/>
                              </w:rPr>
                            </w:pPr>
                            <w:r>
                              <w:rPr>
                                <w:color w:val="231F20"/>
                                <w:w w:val="105"/>
                                <w:sz w:val="18"/>
                              </w:rPr>
                              <w:t>Cyst</w:t>
                            </w:r>
                          </w:p>
                        </w:tc>
                        <w:tc>
                          <w:tcPr>
                            <w:tcW w:w="1796" w:type="dxa"/>
                          </w:tcPr>
                          <w:p w14:paraId="3D693164" w14:textId="77777777" w:rsidR="0019268C" w:rsidRDefault="00000000">
                            <w:pPr>
                              <w:pStyle w:val="TableParagraph"/>
                              <w:ind w:left="763"/>
                              <w:rPr>
                                <w:sz w:val="18"/>
                              </w:rPr>
                            </w:pPr>
                            <w:r>
                              <w:rPr>
                                <w:color w:val="231F20"/>
                                <w:sz w:val="18"/>
                              </w:rPr>
                              <w:t>14</w:t>
                            </w:r>
                          </w:p>
                        </w:tc>
                        <w:tc>
                          <w:tcPr>
                            <w:tcW w:w="1103" w:type="dxa"/>
                          </w:tcPr>
                          <w:p w14:paraId="079890D0" w14:textId="77777777" w:rsidR="0019268C" w:rsidRDefault="00000000">
                            <w:pPr>
                              <w:pStyle w:val="TableParagraph"/>
                              <w:ind w:right="110"/>
                              <w:jc w:val="right"/>
                              <w:rPr>
                                <w:sz w:val="18"/>
                              </w:rPr>
                            </w:pPr>
                            <w:r>
                              <w:rPr>
                                <w:color w:val="231F20"/>
                                <w:sz w:val="18"/>
                              </w:rPr>
                              <w:t>8.8</w:t>
                            </w:r>
                          </w:p>
                        </w:tc>
                      </w:tr>
                      <w:tr w:rsidR="0019268C" w14:paraId="5D718CD2" w14:textId="77777777">
                        <w:trPr>
                          <w:trHeight w:val="229"/>
                        </w:trPr>
                        <w:tc>
                          <w:tcPr>
                            <w:tcW w:w="2885" w:type="dxa"/>
                          </w:tcPr>
                          <w:p w14:paraId="07D5116D" w14:textId="77777777" w:rsidR="0019268C" w:rsidRDefault="0019268C">
                            <w:pPr>
                              <w:pStyle w:val="TableParagraph"/>
                              <w:spacing w:before="0" w:line="240" w:lineRule="auto"/>
                              <w:rPr>
                                <w:sz w:val="16"/>
                              </w:rPr>
                            </w:pPr>
                          </w:p>
                        </w:tc>
                        <w:tc>
                          <w:tcPr>
                            <w:tcW w:w="4297" w:type="dxa"/>
                          </w:tcPr>
                          <w:p w14:paraId="140A41C4" w14:textId="77777777" w:rsidR="0019268C" w:rsidRDefault="00000000">
                            <w:pPr>
                              <w:pStyle w:val="TableParagraph"/>
                              <w:ind w:left="762"/>
                              <w:rPr>
                                <w:sz w:val="18"/>
                              </w:rPr>
                            </w:pPr>
                            <w:r>
                              <w:rPr>
                                <w:color w:val="231F20"/>
                                <w:w w:val="105"/>
                                <w:sz w:val="18"/>
                              </w:rPr>
                              <w:t>Abscess (inflammatory cells)</w:t>
                            </w:r>
                          </w:p>
                        </w:tc>
                        <w:tc>
                          <w:tcPr>
                            <w:tcW w:w="1796" w:type="dxa"/>
                          </w:tcPr>
                          <w:p w14:paraId="6889CB64" w14:textId="77777777" w:rsidR="0019268C" w:rsidRDefault="00000000">
                            <w:pPr>
                              <w:pStyle w:val="TableParagraph"/>
                              <w:ind w:left="763"/>
                              <w:rPr>
                                <w:sz w:val="18"/>
                              </w:rPr>
                            </w:pPr>
                            <w:r>
                              <w:rPr>
                                <w:color w:val="231F20"/>
                                <w:sz w:val="18"/>
                              </w:rPr>
                              <w:t>14</w:t>
                            </w:r>
                          </w:p>
                        </w:tc>
                        <w:tc>
                          <w:tcPr>
                            <w:tcW w:w="1103" w:type="dxa"/>
                          </w:tcPr>
                          <w:p w14:paraId="094CAC10" w14:textId="77777777" w:rsidR="0019268C" w:rsidRDefault="00000000">
                            <w:pPr>
                              <w:pStyle w:val="TableParagraph"/>
                              <w:ind w:right="110"/>
                              <w:jc w:val="right"/>
                              <w:rPr>
                                <w:sz w:val="18"/>
                              </w:rPr>
                            </w:pPr>
                            <w:r>
                              <w:rPr>
                                <w:color w:val="231F20"/>
                                <w:sz w:val="18"/>
                              </w:rPr>
                              <w:t>8.8</w:t>
                            </w:r>
                          </w:p>
                        </w:tc>
                      </w:tr>
                      <w:tr w:rsidR="0019268C" w14:paraId="164DFA3D" w14:textId="77777777">
                        <w:trPr>
                          <w:trHeight w:val="229"/>
                        </w:trPr>
                        <w:tc>
                          <w:tcPr>
                            <w:tcW w:w="2885" w:type="dxa"/>
                          </w:tcPr>
                          <w:p w14:paraId="6834382B" w14:textId="77777777" w:rsidR="0019268C" w:rsidRDefault="0019268C">
                            <w:pPr>
                              <w:pStyle w:val="TableParagraph"/>
                              <w:spacing w:before="0" w:line="240" w:lineRule="auto"/>
                              <w:rPr>
                                <w:sz w:val="16"/>
                              </w:rPr>
                            </w:pPr>
                          </w:p>
                        </w:tc>
                        <w:tc>
                          <w:tcPr>
                            <w:tcW w:w="4297" w:type="dxa"/>
                          </w:tcPr>
                          <w:p w14:paraId="365BA855" w14:textId="77777777" w:rsidR="0019268C" w:rsidRDefault="00000000">
                            <w:pPr>
                              <w:pStyle w:val="TableParagraph"/>
                              <w:ind w:left="762"/>
                              <w:rPr>
                                <w:sz w:val="18"/>
                              </w:rPr>
                            </w:pPr>
                            <w:r>
                              <w:rPr>
                                <w:color w:val="231F20"/>
                                <w:w w:val="110"/>
                                <w:sz w:val="18"/>
                              </w:rPr>
                              <w:t>Intramammary lymph node</w:t>
                            </w:r>
                          </w:p>
                        </w:tc>
                        <w:tc>
                          <w:tcPr>
                            <w:tcW w:w="1796" w:type="dxa"/>
                          </w:tcPr>
                          <w:p w14:paraId="75558F21" w14:textId="77777777" w:rsidR="0019268C" w:rsidRDefault="00000000">
                            <w:pPr>
                              <w:pStyle w:val="TableParagraph"/>
                              <w:ind w:left="763"/>
                              <w:rPr>
                                <w:sz w:val="18"/>
                              </w:rPr>
                            </w:pPr>
                            <w:r>
                              <w:rPr>
                                <w:color w:val="231F20"/>
                                <w:sz w:val="18"/>
                              </w:rPr>
                              <w:t>1</w:t>
                            </w:r>
                          </w:p>
                        </w:tc>
                        <w:tc>
                          <w:tcPr>
                            <w:tcW w:w="1103" w:type="dxa"/>
                          </w:tcPr>
                          <w:p w14:paraId="6E60E56A" w14:textId="77777777" w:rsidR="0019268C" w:rsidRDefault="00000000">
                            <w:pPr>
                              <w:pStyle w:val="TableParagraph"/>
                              <w:ind w:right="110"/>
                              <w:jc w:val="right"/>
                              <w:rPr>
                                <w:sz w:val="18"/>
                              </w:rPr>
                            </w:pPr>
                            <w:r>
                              <w:rPr>
                                <w:color w:val="231F20"/>
                                <w:sz w:val="18"/>
                              </w:rPr>
                              <w:t>0.6</w:t>
                            </w:r>
                          </w:p>
                        </w:tc>
                      </w:tr>
                      <w:tr w:rsidR="0019268C" w14:paraId="54A1D7AD" w14:textId="77777777">
                        <w:trPr>
                          <w:trHeight w:val="229"/>
                        </w:trPr>
                        <w:tc>
                          <w:tcPr>
                            <w:tcW w:w="2885" w:type="dxa"/>
                          </w:tcPr>
                          <w:p w14:paraId="4885AAD6" w14:textId="77777777" w:rsidR="0019268C" w:rsidRDefault="0019268C">
                            <w:pPr>
                              <w:pStyle w:val="TableParagraph"/>
                              <w:spacing w:before="0" w:line="240" w:lineRule="auto"/>
                              <w:rPr>
                                <w:sz w:val="16"/>
                              </w:rPr>
                            </w:pPr>
                          </w:p>
                        </w:tc>
                        <w:tc>
                          <w:tcPr>
                            <w:tcW w:w="4297" w:type="dxa"/>
                          </w:tcPr>
                          <w:p w14:paraId="4AF7A1D1" w14:textId="77777777" w:rsidR="0019268C" w:rsidRDefault="00000000">
                            <w:pPr>
                              <w:pStyle w:val="TableParagraph"/>
                              <w:ind w:left="762"/>
                              <w:rPr>
                                <w:sz w:val="18"/>
                              </w:rPr>
                            </w:pPr>
                            <w:r>
                              <w:rPr>
                                <w:color w:val="231F20"/>
                                <w:w w:val="110"/>
                                <w:sz w:val="18"/>
                              </w:rPr>
                              <w:t>Lipoma</w:t>
                            </w:r>
                          </w:p>
                        </w:tc>
                        <w:tc>
                          <w:tcPr>
                            <w:tcW w:w="1796" w:type="dxa"/>
                          </w:tcPr>
                          <w:p w14:paraId="1907B31C" w14:textId="77777777" w:rsidR="0019268C" w:rsidRDefault="00000000">
                            <w:pPr>
                              <w:pStyle w:val="TableParagraph"/>
                              <w:ind w:left="763"/>
                              <w:rPr>
                                <w:sz w:val="18"/>
                              </w:rPr>
                            </w:pPr>
                            <w:r>
                              <w:rPr>
                                <w:color w:val="231F20"/>
                                <w:sz w:val="18"/>
                              </w:rPr>
                              <w:t>2</w:t>
                            </w:r>
                          </w:p>
                        </w:tc>
                        <w:tc>
                          <w:tcPr>
                            <w:tcW w:w="1103" w:type="dxa"/>
                          </w:tcPr>
                          <w:p w14:paraId="576EE707" w14:textId="77777777" w:rsidR="0019268C" w:rsidRDefault="00000000">
                            <w:pPr>
                              <w:pStyle w:val="TableParagraph"/>
                              <w:ind w:right="110"/>
                              <w:jc w:val="right"/>
                              <w:rPr>
                                <w:sz w:val="18"/>
                              </w:rPr>
                            </w:pPr>
                            <w:r>
                              <w:rPr>
                                <w:color w:val="231F20"/>
                                <w:sz w:val="18"/>
                              </w:rPr>
                              <w:t>1.3</w:t>
                            </w:r>
                          </w:p>
                        </w:tc>
                      </w:tr>
                      <w:tr w:rsidR="0019268C" w14:paraId="0118B8E0" w14:textId="77777777">
                        <w:trPr>
                          <w:trHeight w:val="229"/>
                        </w:trPr>
                        <w:tc>
                          <w:tcPr>
                            <w:tcW w:w="2885" w:type="dxa"/>
                          </w:tcPr>
                          <w:p w14:paraId="5FDBE369" w14:textId="77777777" w:rsidR="0019268C" w:rsidRDefault="0019268C">
                            <w:pPr>
                              <w:pStyle w:val="TableParagraph"/>
                              <w:spacing w:before="0" w:line="240" w:lineRule="auto"/>
                              <w:rPr>
                                <w:sz w:val="16"/>
                              </w:rPr>
                            </w:pPr>
                          </w:p>
                        </w:tc>
                        <w:tc>
                          <w:tcPr>
                            <w:tcW w:w="4297" w:type="dxa"/>
                          </w:tcPr>
                          <w:p w14:paraId="11B00BA3" w14:textId="77777777" w:rsidR="0019268C" w:rsidRDefault="00000000">
                            <w:pPr>
                              <w:pStyle w:val="TableParagraph"/>
                              <w:ind w:left="762"/>
                              <w:rPr>
                                <w:sz w:val="18"/>
                              </w:rPr>
                            </w:pPr>
                            <w:r>
                              <w:rPr>
                                <w:color w:val="231F20"/>
                                <w:w w:val="105"/>
                                <w:sz w:val="18"/>
                              </w:rPr>
                              <w:t>Galactocele</w:t>
                            </w:r>
                          </w:p>
                        </w:tc>
                        <w:tc>
                          <w:tcPr>
                            <w:tcW w:w="1796" w:type="dxa"/>
                          </w:tcPr>
                          <w:p w14:paraId="29BB338C" w14:textId="77777777" w:rsidR="0019268C" w:rsidRDefault="00000000">
                            <w:pPr>
                              <w:pStyle w:val="TableParagraph"/>
                              <w:ind w:left="762"/>
                              <w:rPr>
                                <w:sz w:val="18"/>
                              </w:rPr>
                            </w:pPr>
                            <w:r>
                              <w:rPr>
                                <w:color w:val="231F20"/>
                                <w:sz w:val="18"/>
                              </w:rPr>
                              <w:t>3</w:t>
                            </w:r>
                          </w:p>
                        </w:tc>
                        <w:tc>
                          <w:tcPr>
                            <w:tcW w:w="1103" w:type="dxa"/>
                          </w:tcPr>
                          <w:p w14:paraId="0DB558B4" w14:textId="77777777" w:rsidR="0019268C" w:rsidRDefault="00000000">
                            <w:pPr>
                              <w:pStyle w:val="TableParagraph"/>
                              <w:ind w:right="110"/>
                              <w:jc w:val="right"/>
                              <w:rPr>
                                <w:sz w:val="18"/>
                              </w:rPr>
                            </w:pPr>
                            <w:r>
                              <w:rPr>
                                <w:color w:val="231F20"/>
                                <w:sz w:val="18"/>
                              </w:rPr>
                              <w:t>1.9</w:t>
                            </w:r>
                          </w:p>
                        </w:tc>
                      </w:tr>
                      <w:tr w:rsidR="0019268C" w14:paraId="090554B4" w14:textId="77777777">
                        <w:trPr>
                          <w:trHeight w:val="229"/>
                        </w:trPr>
                        <w:tc>
                          <w:tcPr>
                            <w:tcW w:w="2885" w:type="dxa"/>
                          </w:tcPr>
                          <w:p w14:paraId="2C7927CB" w14:textId="77777777" w:rsidR="0019268C" w:rsidRDefault="0019268C">
                            <w:pPr>
                              <w:pStyle w:val="TableParagraph"/>
                              <w:spacing w:before="0" w:line="240" w:lineRule="auto"/>
                              <w:rPr>
                                <w:sz w:val="16"/>
                              </w:rPr>
                            </w:pPr>
                          </w:p>
                        </w:tc>
                        <w:tc>
                          <w:tcPr>
                            <w:tcW w:w="4297" w:type="dxa"/>
                          </w:tcPr>
                          <w:p w14:paraId="3EF855FD" w14:textId="77777777" w:rsidR="0019268C" w:rsidRDefault="00000000">
                            <w:pPr>
                              <w:pStyle w:val="TableParagraph"/>
                              <w:ind w:left="762"/>
                              <w:rPr>
                                <w:sz w:val="18"/>
                              </w:rPr>
                            </w:pPr>
                            <w:r>
                              <w:rPr>
                                <w:color w:val="231F20"/>
                                <w:w w:val="110"/>
                                <w:sz w:val="18"/>
                              </w:rPr>
                              <w:t>Duct ectasia/hyperplasia</w:t>
                            </w:r>
                          </w:p>
                        </w:tc>
                        <w:tc>
                          <w:tcPr>
                            <w:tcW w:w="1796" w:type="dxa"/>
                          </w:tcPr>
                          <w:p w14:paraId="58079593" w14:textId="77777777" w:rsidR="0019268C" w:rsidRDefault="00000000">
                            <w:pPr>
                              <w:pStyle w:val="TableParagraph"/>
                              <w:ind w:left="762"/>
                              <w:rPr>
                                <w:sz w:val="18"/>
                              </w:rPr>
                            </w:pPr>
                            <w:r>
                              <w:rPr>
                                <w:color w:val="231F20"/>
                                <w:sz w:val="18"/>
                              </w:rPr>
                              <w:t>2</w:t>
                            </w:r>
                          </w:p>
                        </w:tc>
                        <w:tc>
                          <w:tcPr>
                            <w:tcW w:w="1103" w:type="dxa"/>
                          </w:tcPr>
                          <w:p w14:paraId="360215A6" w14:textId="77777777" w:rsidR="0019268C" w:rsidRDefault="00000000">
                            <w:pPr>
                              <w:pStyle w:val="TableParagraph"/>
                              <w:ind w:right="110"/>
                              <w:jc w:val="right"/>
                              <w:rPr>
                                <w:sz w:val="18"/>
                              </w:rPr>
                            </w:pPr>
                            <w:r>
                              <w:rPr>
                                <w:color w:val="231F20"/>
                                <w:sz w:val="18"/>
                              </w:rPr>
                              <w:t>1.3</w:t>
                            </w:r>
                          </w:p>
                        </w:tc>
                      </w:tr>
                      <w:tr w:rsidR="0019268C" w14:paraId="2C0C0862" w14:textId="77777777">
                        <w:trPr>
                          <w:trHeight w:val="229"/>
                        </w:trPr>
                        <w:tc>
                          <w:tcPr>
                            <w:tcW w:w="2885" w:type="dxa"/>
                          </w:tcPr>
                          <w:p w14:paraId="2C8F373D" w14:textId="77777777" w:rsidR="0019268C" w:rsidRDefault="0019268C">
                            <w:pPr>
                              <w:pStyle w:val="TableParagraph"/>
                              <w:spacing w:before="0" w:line="240" w:lineRule="auto"/>
                              <w:rPr>
                                <w:sz w:val="16"/>
                              </w:rPr>
                            </w:pPr>
                          </w:p>
                        </w:tc>
                        <w:tc>
                          <w:tcPr>
                            <w:tcW w:w="4297" w:type="dxa"/>
                          </w:tcPr>
                          <w:p w14:paraId="0D46DB55" w14:textId="77777777" w:rsidR="0019268C" w:rsidRDefault="00000000">
                            <w:pPr>
                              <w:pStyle w:val="TableParagraph"/>
                              <w:ind w:left="761"/>
                              <w:rPr>
                                <w:sz w:val="18"/>
                              </w:rPr>
                            </w:pPr>
                            <w:r>
                              <w:rPr>
                                <w:color w:val="231F20"/>
                                <w:w w:val="105"/>
                                <w:sz w:val="18"/>
                              </w:rPr>
                              <w:t>Invasive ductal carcinoma</w:t>
                            </w:r>
                          </w:p>
                        </w:tc>
                        <w:tc>
                          <w:tcPr>
                            <w:tcW w:w="1796" w:type="dxa"/>
                          </w:tcPr>
                          <w:p w14:paraId="7258F9E2" w14:textId="77777777" w:rsidR="0019268C" w:rsidRDefault="00000000">
                            <w:pPr>
                              <w:pStyle w:val="TableParagraph"/>
                              <w:ind w:left="762"/>
                              <w:rPr>
                                <w:sz w:val="18"/>
                              </w:rPr>
                            </w:pPr>
                            <w:r>
                              <w:rPr>
                                <w:color w:val="231F20"/>
                                <w:sz w:val="18"/>
                              </w:rPr>
                              <w:t>21</w:t>
                            </w:r>
                          </w:p>
                        </w:tc>
                        <w:tc>
                          <w:tcPr>
                            <w:tcW w:w="1103" w:type="dxa"/>
                          </w:tcPr>
                          <w:p w14:paraId="5A77412C" w14:textId="77777777" w:rsidR="0019268C" w:rsidRDefault="00000000">
                            <w:pPr>
                              <w:pStyle w:val="TableParagraph"/>
                              <w:ind w:right="21"/>
                              <w:jc w:val="right"/>
                              <w:rPr>
                                <w:sz w:val="18"/>
                              </w:rPr>
                            </w:pPr>
                            <w:r>
                              <w:rPr>
                                <w:color w:val="231F20"/>
                                <w:sz w:val="18"/>
                              </w:rPr>
                              <w:t>13.1</w:t>
                            </w:r>
                          </w:p>
                        </w:tc>
                      </w:tr>
                      <w:tr w:rsidR="0019268C" w14:paraId="537DE822" w14:textId="77777777">
                        <w:trPr>
                          <w:trHeight w:val="229"/>
                        </w:trPr>
                        <w:tc>
                          <w:tcPr>
                            <w:tcW w:w="2885" w:type="dxa"/>
                          </w:tcPr>
                          <w:p w14:paraId="64AA5172" w14:textId="77777777" w:rsidR="0019268C" w:rsidRDefault="0019268C">
                            <w:pPr>
                              <w:pStyle w:val="TableParagraph"/>
                              <w:spacing w:before="0" w:line="240" w:lineRule="auto"/>
                              <w:rPr>
                                <w:sz w:val="16"/>
                              </w:rPr>
                            </w:pPr>
                          </w:p>
                        </w:tc>
                        <w:tc>
                          <w:tcPr>
                            <w:tcW w:w="4297" w:type="dxa"/>
                          </w:tcPr>
                          <w:p w14:paraId="750364F1" w14:textId="77777777" w:rsidR="0019268C" w:rsidRDefault="00000000">
                            <w:pPr>
                              <w:pStyle w:val="TableParagraph"/>
                              <w:ind w:left="761"/>
                              <w:rPr>
                                <w:i/>
                                <w:sz w:val="18"/>
                              </w:rPr>
                            </w:pPr>
                            <w:r>
                              <w:rPr>
                                <w:color w:val="231F20"/>
                                <w:w w:val="105"/>
                                <w:sz w:val="18"/>
                              </w:rPr>
                              <w:t xml:space="preserve">Ductal carcinoma </w:t>
                            </w:r>
                            <w:r>
                              <w:rPr>
                                <w:i/>
                                <w:color w:val="231F20"/>
                                <w:w w:val="105"/>
                                <w:sz w:val="18"/>
                              </w:rPr>
                              <w:t>in-situ</w:t>
                            </w:r>
                          </w:p>
                        </w:tc>
                        <w:tc>
                          <w:tcPr>
                            <w:tcW w:w="1796" w:type="dxa"/>
                          </w:tcPr>
                          <w:p w14:paraId="1E446C49" w14:textId="77777777" w:rsidR="0019268C" w:rsidRDefault="00000000">
                            <w:pPr>
                              <w:pStyle w:val="TableParagraph"/>
                              <w:ind w:left="807"/>
                              <w:rPr>
                                <w:sz w:val="18"/>
                              </w:rPr>
                            </w:pPr>
                            <w:r>
                              <w:rPr>
                                <w:color w:val="231F20"/>
                                <w:sz w:val="18"/>
                              </w:rPr>
                              <w:t>14</w:t>
                            </w:r>
                          </w:p>
                        </w:tc>
                        <w:tc>
                          <w:tcPr>
                            <w:tcW w:w="1103" w:type="dxa"/>
                          </w:tcPr>
                          <w:p w14:paraId="41FAF460" w14:textId="77777777" w:rsidR="0019268C" w:rsidRDefault="00000000">
                            <w:pPr>
                              <w:pStyle w:val="TableParagraph"/>
                              <w:ind w:right="66"/>
                              <w:jc w:val="right"/>
                              <w:rPr>
                                <w:sz w:val="18"/>
                              </w:rPr>
                            </w:pPr>
                            <w:r>
                              <w:rPr>
                                <w:color w:val="231F20"/>
                                <w:sz w:val="18"/>
                              </w:rPr>
                              <w:t>8.8</w:t>
                            </w:r>
                          </w:p>
                        </w:tc>
                      </w:tr>
                      <w:tr w:rsidR="0019268C" w14:paraId="4CD94229" w14:textId="77777777">
                        <w:trPr>
                          <w:trHeight w:val="228"/>
                        </w:trPr>
                        <w:tc>
                          <w:tcPr>
                            <w:tcW w:w="2885" w:type="dxa"/>
                          </w:tcPr>
                          <w:p w14:paraId="203F315A" w14:textId="77777777" w:rsidR="0019268C" w:rsidRDefault="0019268C">
                            <w:pPr>
                              <w:pStyle w:val="TableParagraph"/>
                              <w:spacing w:before="0" w:line="240" w:lineRule="auto"/>
                              <w:rPr>
                                <w:sz w:val="16"/>
                              </w:rPr>
                            </w:pPr>
                          </w:p>
                        </w:tc>
                        <w:tc>
                          <w:tcPr>
                            <w:tcW w:w="4297" w:type="dxa"/>
                          </w:tcPr>
                          <w:p w14:paraId="33550ABC" w14:textId="77777777" w:rsidR="0019268C" w:rsidRDefault="00000000">
                            <w:pPr>
                              <w:pStyle w:val="TableParagraph"/>
                              <w:ind w:left="761"/>
                              <w:rPr>
                                <w:sz w:val="18"/>
                              </w:rPr>
                            </w:pPr>
                            <w:r>
                              <w:rPr>
                                <w:color w:val="231F20"/>
                                <w:w w:val="110"/>
                                <w:sz w:val="18"/>
                              </w:rPr>
                              <w:t>Malignant phyllodes tumour</w:t>
                            </w:r>
                          </w:p>
                        </w:tc>
                        <w:tc>
                          <w:tcPr>
                            <w:tcW w:w="1796" w:type="dxa"/>
                          </w:tcPr>
                          <w:p w14:paraId="60899B3F" w14:textId="77777777" w:rsidR="0019268C" w:rsidRDefault="00000000">
                            <w:pPr>
                              <w:pStyle w:val="TableParagraph"/>
                              <w:ind w:left="807"/>
                              <w:rPr>
                                <w:sz w:val="18"/>
                              </w:rPr>
                            </w:pPr>
                            <w:r>
                              <w:rPr>
                                <w:color w:val="231F20"/>
                                <w:sz w:val="18"/>
                              </w:rPr>
                              <w:t>1</w:t>
                            </w:r>
                          </w:p>
                        </w:tc>
                        <w:tc>
                          <w:tcPr>
                            <w:tcW w:w="1103" w:type="dxa"/>
                          </w:tcPr>
                          <w:p w14:paraId="1A15AEA2" w14:textId="77777777" w:rsidR="0019268C" w:rsidRDefault="00000000">
                            <w:pPr>
                              <w:pStyle w:val="TableParagraph"/>
                              <w:ind w:right="66"/>
                              <w:jc w:val="right"/>
                              <w:rPr>
                                <w:sz w:val="18"/>
                              </w:rPr>
                            </w:pPr>
                            <w:r>
                              <w:rPr>
                                <w:color w:val="231F20"/>
                                <w:sz w:val="18"/>
                              </w:rPr>
                              <w:t>0.6</w:t>
                            </w:r>
                          </w:p>
                        </w:tc>
                      </w:tr>
                      <w:tr w:rsidR="0019268C" w14:paraId="7E159680" w14:textId="77777777">
                        <w:trPr>
                          <w:trHeight w:val="229"/>
                        </w:trPr>
                        <w:tc>
                          <w:tcPr>
                            <w:tcW w:w="2885" w:type="dxa"/>
                          </w:tcPr>
                          <w:p w14:paraId="45CBF968" w14:textId="77777777" w:rsidR="0019268C" w:rsidRDefault="0019268C">
                            <w:pPr>
                              <w:pStyle w:val="TableParagraph"/>
                              <w:spacing w:before="0" w:line="240" w:lineRule="auto"/>
                              <w:rPr>
                                <w:sz w:val="16"/>
                              </w:rPr>
                            </w:pPr>
                          </w:p>
                        </w:tc>
                        <w:tc>
                          <w:tcPr>
                            <w:tcW w:w="4297" w:type="dxa"/>
                          </w:tcPr>
                          <w:p w14:paraId="3D2BF4CE" w14:textId="77777777" w:rsidR="0019268C" w:rsidRDefault="00000000">
                            <w:pPr>
                              <w:pStyle w:val="TableParagraph"/>
                              <w:ind w:left="761"/>
                              <w:rPr>
                                <w:sz w:val="18"/>
                              </w:rPr>
                            </w:pPr>
                            <w:r>
                              <w:rPr>
                                <w:color w:val="231F20"/>
                                <w:w w:val="105"/>
                                <w:sz w:val="18"/>
                              </w:rPr>
                              <w:t>Mucinous (colloid) adenocarcinoma</w:t>
                            </w:r>
                          </w:p>
                        </w:tc>
                        <w:tc>
                          <w:tcPr>
                            <w:tcW w:w="1796" w:type="dxa"/>
                          </w:tcPr>
                          <w:p w14:paraId="5A5B5D7F" w14:textId="77777777" w:rsidR="0019268C" w:rsidRDefault="00000000">
                            <w:pPr>
                              <w:pStyle w:val="TableParagraph"/>
                              <w:ind w:left="806"/>
                              <w:rPr>
                                <w:sz w:val="18"/>
                              </w:rPr>
                            </w:pPr>
                            <w:r>
                              <w:rPr>
                                <w:color w:val="231F20"/>
                                <w:sz w:val="18"/>
                              </w:rPr>
                              <w:t>1</w:t>
                            </w:r>
                          </w:p>
                        </w:tc>
                        <w:tc>
                          <w:tcPr>
                            <w:tcW w:w="1103" w:type="dxa"/>
                          </w:tcPr>
                          <w:p w14:paraId="7E1EC918" w14:textId="77777777" w:rsidR="0019268C" w:rsidRDefault="00000000">
                            <w:pPr>
                              <w:pStyle w:val="TableParagraph"/>
                              <w:ind w:right="66"/>
                              <w:jc w:val="right"/>
                              <w:rPr>
                                <w:sz w:val="18"/>
                              </w:rPr>
                            </w:pPr>
                            <w:r>
                              <w:rPr>
                                <w:color w:val="231F20"/>
                                <w:sz w:val="18"/>
                              </w:rPr>
                              <w:t>0.6</w:t>
                            </w:r>
                          </w:p>
                        </w:tc>
                      </w:tr>
                      <w:tr w:rsidR="0019268C" w14:paraId="3D80E8F4" w14:textId="77777777">
                        <w:trPr>
                          <w:trHeight w:val="224"/>
                        </w:trPr>
                        <w:tc>
                          <w:tcPr>
                            <w:tcW w:w="2885" w:type="dxa"/>
                            <w:tcBorders>
                              <w:bottom w:val="single" w:sz="8" w:space="0" w:color="2E3092"/>
                            </w:tcBorders>
                          </w:tcPr>
                          <w:p w14:paraId="1D3BA536" w14:textId="77777777" w:rsidR="0019268C" w:rsidRDefault="0019268C">
                            <w:pPr>
                              <w:pStyle w:val="TableParagraph"/>
                              <w:spacing w:before="0" w:line="240" w:lineRule="auto"/>
                              <w:rPr>
                                <w:sz w:val="16"/>
                              </w:rPr>
                            </w:pPr>
                          </w:p>
                        </w:tc>
                        <w:tc>
                          <w:tcPr>
                            <w:tcW w:w="4297" w:type="dxa"/>
                            <w:tcBorders>
                              <w:bottom w:val="single" w:sz="8" w:space="0" w:color="2E3092"/>
                            </w:tcBorders>
                          </w:tcPr>
                          <w:p w14:paraId="143DD413" w14:textId="77777777" w:rsidR="0019268C" w:rsidRDefault="00000000">
                            <w:pPr>
                              <w:pStyle w:val="TableParagraph"/>
                              <w:spacing w:line="197" w:lineRule="exact"/>
                              <w:ind w:left="761"/>
                              <w:rPr>
                                <w:sz w:val="18"/>
                              </w:rPr>
                            </w:pPr>
                            <w:r>
                              <w:rPr>
                                <w:color w:val="231F20"/>
                                <w:w w:val="105"/>
                                <w:sz w:val="18"/>
                              </w:rPr>
                              <w:t>Invasive lobular carcinoma</w:t>
                            </w:r>
                          </w:p>
                        </w:tc>
                        <w:tc>
                          <w:tcPr>
                            <w:tcW w:w="1796" w:type="dxa"/>
                            <w:tcBorders>
                              <w:bottom w:val="single" w:sz="8" w:space="0" w:color="2E3092"/>
                            </w:tcBorders>
                          </w:tcPr>
                          <w:p w14:paraId="22FD8D02" w14:textId="77777777" w:rsidR="0019268C" w:rsidRDefault="00000000">
                            <w:pPr>
                              <w:pStyle w:val="TableParagraph"/>
                              <w:spacing w:line="197" w:lineRule="exact"/>
                              <w:ind w:left="806"/>
                              <w:rPr>
                                <w:sz w:val="18"/>
                              </w:rPr>
                            </w:pPr>
                            <w:r>
                              <w:rPr>
                                <w:color w:val="231F20"/>
                                <w:sz w:val="18"/>
                              </w:rPr>
                              <w:t>2</w:t>
                            </w:r>
                          </w:p>
                        </w:tc>
                        <w:tc>
                          <w:tcPr>
                            <w:tcW w:w="1103" w:type="dxa"/>
                            <w:tcBorders>
                              <w:bottom w:val="single" w:sz="8" w:space="0" w:color="2E3092"/>
                            </w:tcBorders>
                          </w:tcPr>
                          <w:p w14:paraId="741750BA" w14:textId="77777777" w:rsidR="0019268C" w:rsidRDefault="00000000">
                            <w:pPr>
                              <w:pStyle w:val="TableParagraph"/>
                              <w:spacing w:line="197" w:lineRule="exact"/>
                              <w:ind w:right="66"/>
                              <w:jc w:val="right"/>
                              <w:rPr>
                                <w:sz w:val="18"/>
                              </w:rPr>
                            </w:pPr>
                            <w:r>
                              <w:rPr>
                                <w:color w:val="231F20"/>
                                <w:sz w:val="18"/>
                              </w:rPr>
                              <w:t>1.3</w:t>
                            </w:r>
                          </w:p>
                        </w:tc>
                      </w:tr>
                    </w:tbl>
                    <w:p w14:paraId="1575BC60" w14:textId="77777777" w:rsidR="0019268C" w:rsidRDefault="0019268C">
                      <w:pPr>
                        <w:pStyle w:val="BodyText"/>
                      </w:pPr>
                    </w:p>
                  </w:txbxContent>
                </v:textbox>
                <w10:wrap anchorx="page"/>
              </v:shape>
            </w:pict>
          </mc:Fallback>
        </mc:AlternateContent>
      </w:r>
      <w:r w:rsidR="00000000">
        <w:rPr>
          <w:color w:val="2E3092"/>
        </w:rPr>
        <w:t>Table 4: Distribution of histopathological outcome and diagnosis of the breast masses</w:t>
      </w:r>
    </w:p>
    <w:p w14:paraId="058458EC" w14:textId="77777777" w:rsidR="0019268C" w:rsidRDefault="0019268C">
      <w:pPr>
        <w:sectPr w:rsidR="0019268C">
          <w:pgSz w:w="12240" w:h="15840"/>
          <w:pgMar w:top="900" w:right="940" w:bottom="280" w:left="960" w:header="215" w:footer="0" w:gutter="0"/>
          <w:cols w:space="720"/>
        </w:sectPr>
      </w:pPr>
    </w:p>
    <w:p w14:paraId="41541905" w14:textId="77777777" w:rsidR="0019268C" w:rsidRDefault="0019268C">
      <w:pPr>
        <w:pStyle w:val="BodyText"/>
        <w:rPr>
          <w:b/>
        </w:rPr>
      </w:pPr>
    </w:p>
    <w:p w14:paraId="5250B300" w14:textId="77777777" w:rsidR="0019268C" w:rsidRDefault="0019268C">
      <w:pPr>
        <w:pStyle w:val="BodyText"/>
        <w:rPr>
          <w:b/>
        </w:rPr>
      </w:pPr>
    </w:p>
    <w:p w14:paraId="7CEFED33" w14:textId="77777777" w:rsidR="0019268C" w:rsidRDefault="0019268C">
      <w:pPr>
        <w:pStyle w:val="BodyText"/>
        <w:rPr>
          <w:b/>
        </w:rPr>
      </w:pPr>
    </w:p>
    <w:p w14:paraId="1B6BB471" w14:textId="77777777" w:rsidR="0019268C" w:rsidRDefault="0019268C">
      <w:pPr>
        <w:pStyle w:val="BodyText"/>
        <w:rPr>
          <w:b/>
        </w:rPr>
      </w:pPr>
    </w:p>
    <w:p w14:paraId="0DF610B8" w14:textId="77777777" w:rsidR="0019268C" w:rsidRDefault="0019268C">
      <w:pPr>
        <w:pStyle w:val="BodyText"/>
        <w:rPr>
          <w:b/>
        </w:rPr>
      </w:pPr>
    </w:p>
    <w:p w14:paraId="33EC2921" w14:textId="77777777" w:rsidR="0019268C" w:rsidRDefault="0019268C">
      <w:pPr>
        <w:pStyle w:val="BodyText"/>
        <w:rPr>
          <w:b/>
        </w:rPr>
      </w:pPr>
    </w:p>
    <w:p w14:paraId="05F29901" w14:textId="77777777" w:rsidR="0019268C" w:rsidRDefault="0019268C">
      <w:pPr>
        <w:pStyle w:val="BodyText"/>
        <w:rPr>
          <w:b/>
        </w:rPr>
      </w:pPr>
    </w:p>
    <w:p w14:paraId="46E46FD0" w14:textId="77777777" w:rsidR="0019268C" w:rsidRDefault="0019268C">
      <w:pPr>
        <w:pStyle w:val="BodyText"/>
        <w:rPr>
          <w:b/>
        </w:rPr>
      </w:pPr>
    </w:p>
    <w:p w14:paraId="44A25E19" w14:textId="77777777" w:rsidR="0019268C" w:rsidRDefault="0019268C">
      <w:pPr>
        <w:pStyle w:val="BodyText"/>
        <w:rPr>
          <w:b/>
        </w:rPr>
      </w:pPr>
    </w:p>
    <w:p w14:paraId="2400AF43" w14:textId="77777777" w:rsidR="0019268C" w:rsidRDefault="0019268C">
      <w:pPr>
        <w:pStyle w:val="BodyText"/>
        <w:rPr>
          <w:b/>
        </w:rPr>
      </w:pPr>
    </w:p>
    <w:p w14:paraId="4950706F" w14:textId="77777777" w:rsidR="0019268C" w:rsidRDefault="0019268C">
      <w:pPr>
        <w:pStyle w:val="BodyText"/>
        <w:rPr>
          <w:b/>
        </w:rPr>
      </w:pPr>
    </w:p>
    <w:p w14:paraId="2DF63D06" w14:textId="77777777" w:rsidR="0019268C" w:rsidRDefault="0019268C">
      <w:pPr>
        <w:pStyle w:val="BodyText"/>
        <w:rPr>
          <w:b/>
        </w:rPr>
      </w:pPr>
    </w:p>
    <w:p w14:paraId="5A8FDBD4" w14:textId="77777777" w:rsidR="0019268C" w:rsidRDefault="0019268C">
      <w:pPr>
        <w:pStyle w:val="BodyText"/>
        <w:rPr>
          <w:b/>
        </w:rPr>
      </w:pPr>
    </w:p>
    <w:p w14:paraId="5BF14D40" w14:textId="77777777" w:rsidR="0019268C" w:rsidRDefault="0019268C">
      <w:pPr>
        <w:pStyle w:val="BodyText"/>
        <w:rPr>
          <w:b/>
        </w:rPr>
      </w:pPr>
    </w:p>
    <w:p w14:paraId="532D660B" w14:textId="77777777" w:rsidR="0019268C" w:rsidRDefault="0019268C">
      <w:pPr>
        <w:pStyle w:val="BodyText"/>
        <w:rPr>
          <w:b/>
        </w:rPr>
      </w:pPr>
    </w:p>
    <w:p w14:paraId="0FB08D04" w14:textId="77777777" w:rsidR="0019268C" w:rsidRDefault="0019268C">
      <w:pPr>
        <w:pStyle w:val="BodyText"/>
        <w:rPr>
          <w:b/>
        </w:rPr>
      </w:pPr>
    </w:p>
    <w:p w14:paraId="031E7DD7" w14:textId="77777777" w:rsidR="0019268C" w:rsidRDefault="0019268C">
      <w:pPr>
        <w:pStyle w:val="BodyText"/>
        <w:rPr>
          <w:b/>
        </w:rPr>
      </w:pPr>
    </w:p>
    <w:p w14:paraId="43CE5B1A" w14:textId="77777777" w:rsidR="0019268C" w:rsidRDefault="0019268C">
      <w:pPr>
        <w:pStyle w:val="BodyText"/>
        <w:spacing w:before="7"/>
        <w:rPr>
          <w:b/>
          <w:sz w:val="24"/>
        </w:rPr>
      </w:pPr>
    </w:p>
    <w:p w14:paraId="5E89BE8D" w14:textId="77777777" w:rsidR="0019268C" w:rsidRDefault="00000000">
      <w:pPr>
        <w:pStyle w:val="BodyText"/>
        <w:ind w:left="119" w:right="-44"/>
      </w:pPr>
      <w:r>
        <w:rPr>
          <w:noProof/>
        </w:rPr>
        <w:drawing>
          <wp:inline distT="0" distB="0" distL="0" distR="0" wp14:anchorId="3EDE84D4" wp14:editId="799A9360">
            <wp:extent cx="3111813" cy="453771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3111813" cy="4537710"/>
                    </a:xfrm>
                    <a:prstGeom prst="rect">
                      <a:avLst/>
                    </a:prstGeom>
                  </pic:spPr>
                </pic:pic>
              </a:graphicData>
            </a:graphic>
          </wp:inline>
        </w:drawing>
      </w:r>
    </w:p>
    <w:p w14:paraId="65600A5A" w14:textId="77777777" w:rsidR="0019268C" w:rsidRDefault="00000000">
      <w:pPr>
        <w:spacing w:before="33" w:line="268" w:lineRule="auto"/>
        <w:ind w:left="118" w:right="39"/>
        <w:jc w:val="both"/>
        <w:rPr>
          <w:rFonts w:ascii="Arial"/>
          <w:b/>
          <w:sz w:val="14"/>
        </w:rPr>
      </w:pPr>
      <w:r>
        <w:rPr>
          <w:rFonts w:ascii="Arial"/>
          <w:b/>
          <w:color w:val="231F20"/>
          <w:sz w:val="14"/>
        </w:rPr>
        <w:t>Figure 1: (a) Sonographic image of a right breast mass in a 41-year-old P3</w:t>
      </w:r>
      <w:r>
        <w:rPr>
          <w:rFonts w:ascii="Arial"/>
          <w:b/>
          <w:color w:val="231F20"/>
          <w:position w:val="5"/>
          <w:sz w:val="8"/>
        </w:rPr>
        <w:t xml:space="preserve">+0 </w:t>
      </w:r>
      <w:r>
        <w:rPr>
          <w:rFonts w:ascii="Arial"/>
          <w:b/>
          <w:color w:val="231F20"/>
          <w:sz w:val="14"/>
        </w:rPr>
        <w:t>showing</w:t>
      </w:r>
      <w:r>
        <w:rPr>
          <w:rFonts w:ascii="Arial"/>
          <w:b/>
          <w:color w:val="231F20"/>
          <w:spacing w:val="-17"/>
          <w:sz w:val="14"/>
        </w:rPr>
        <w:t xml:space="preserve"> </w:t>
      </w:r>
      <w:r>
        <w:rPr>
          <w:rFonts w:ascii="Arial"/>
          <w:b/>
          <w:color w:val="231F20"/>
          <w:sz w:val="14"/>
        </w:rPr>
        <w:t>a</w:t>
      </w:r>
      <w:r>
        <w:rPr>
          <w:rFonts w:ascii="Arial"/>
          <w:b/>
          <w:color w:val="231F20"/>
          <w:spacing w:val="-16"/>
          <w:sz w:val="14"/>
        </w:rPr>
        <w:t xml:space="preserve"> </w:t>
      </w:r>
      <w:r>
        <w:rPr>
          <w:rFonts w:ascii="Arial"/>
          <w:b/>
          <w:color w:val="231F20"/>
          <w:sz w:val="14"/>
        </w:rPr>
        <w:t>circumscribed</w:t>
      </w:r>
      <w:r>
        <w:rPr>
          <w:rFonts w:ascii="Arial"/>
          <w:b/>
          <w:color w:val="231F20"/>
          <w:spacing w:val="-17"/>
          <w:sz w:val="14"/>
        </w:rPr>
        <w:t xml:space="preserve"> </w:t>
      </w:r>
      <w:r>
        <w:rPr>
          <w:rFonts w:ascii="Arial"/>
          <w:b/>
          <w:color w:val="231F20"/>
          <w:sz w:val="14"/>
        </w:rPr>
        <w:t>hypoechoic</w:t>
      </w:r>
      <w:r>
        <w:rPr>
          <w:rFonts w:ascii="Arial"/>
          <w:b/>
          <w:color w:val="231F20"/>
          <w:spacing w:val="-17"/>
          <w:sz w:val="14"/>
        </w:rPr>
        <w:t xml:space="preserve"> </w:t>
      </w:r>
      <w:r>
        <w:rPr>
          <w:rFonts w:ascii="Arial"/>
          <w:b/>
          <w:color w:val="231F20"/>
          <w:sz w:val="14"/>
        </w:rPr>
        <w:t>mass</w:t>
      </w:r>
      <w:r>
        <w:rPr>
          <w:rFonts w:ascii="Arial"/>
          <w:b/>
          <w:color w:val="231F20"/>
          <w:spacing w:val="-16"/>
          <w:sz w:val="14"/>
        </w:rPr>
        <w:t xml:space="preserve"> </w:t>
      </w:r>
      <w:r>
        <w:rPr>
          <w:rFonts w:ascii="Arial"/>
          <w:b/>
          <w:color w:val="231F20"/>
          <w:sz w:val="14"/>
        </w:rPr>
        <w:t>with</w:t>
      </w:r>
      <w:r>
        <w:rPr>
          <w:rFonts w:ascii="Arial"/>
          <w:b/>
          <w:color w:val="231F20"/>
          <w:spacing w:val="-17"/>
          <w:sz w:val="14"/>
        </w:rPr>
        <w:t xml:space="preserve"> </w:t>
      </w:r>
      <w:r>
        <w:rPr>
          <w:rFonts w:ascii="Arial"/>
          <w:b/>
          <w:color w:val="231F20"/>
          <w:sz w:val="14"/>
        </w:rPr>
        <w:t>lateral</w:t>
      </w:r>
      <w:r>
        <w:rPr>
          <w:rFonts w:ascii="Arial"/>
          <w:b/>
          <w:color w:val="231F20"/>
          <w:spacing w:val="-16"/>
          <w:sz w:val="14"/>
        </w:rPr>
        <w:t xml:space="preserve"> </w:t>
      </w:r>
      <w:r>
        <w:rPr>
          <w:rFonts w:ascii="Arial"/>
          <w:b/>
          <w:color w:val="231F20"/>
          <w:sz w:val="14"/>
        </w:rPr>
        <w:t>shadowing.</w:t>
      </w:r>
      <w:r>
        <w:rPr>
          <w:rFonts w:ascii="Arial"/>
          <w:b/>
          <w:color w:val="231F20"/>
          <w:spacing w:val="-17"/>
          <w:sz w:val="14"/>
        </w:rPr>
        <w:t xml:space="preserve"> </w:t>
      </w:r>
      <w:r>
        <w:rPr>
          <w:rFonts w:ascii="Arial"/>
          <w:b/>
          <w:color w:val="231F20"/>
          <w:spacing w:val="-2"/>
          <w:sz w:val="14"/>
        </w:rPr>
        <w:t xml:space="preserve">(b) </w:t>
      </w:r>
      <w:r>
        <w:rPr>
          <w:rFonts w:ascii="Arial"/>
          <w:b/>
          <w:color w:val="231F20"/>
          <w:sz w:val="14"/>
        </w:rPr>
        <w:t xml:space="preserve">Histology section confirmed the diagnosis of fibroadenoma. The section </w:t>
      </w:r>
      <w:r>
        <w:rPr>
          <w:rFonts w:ascii="Arial"/>
          <w:b/>
          <w:color w:val="231F20"/>
          <w:spacing w:val="-4"/>
          <w:sz w:val="14"/>
        </w:rPr>
        <w:t>shows</w:t>
      </w:r>
      <w:r>
        <w:rPr>
          <w:rFonts w:ascii="Arial"/>
          <w:b/>
          <w:color w:val="231F20"/>
          <w:spacing w:val="-14"/>
          <w:sz w:val="14"/>
        </w:rPr>
        <w:t xml:space="preserve"> </w:t>
      </w:r>
      <w:r>
        <w:rPr>
          <w:rFonts w:ascii="Arial"/>
          <w:b/>
          <w:color w:val="231F20"/>
          <w:spacing w:val="-4"/>
          <w:sz w:val="14"/>
        </w:rPr>
        <w:t>proliferating</w:t>
      </w:r>
      <w:r>
        <w:rPr>
          <w:rFonts w:ascii="Arial"/>
          <w:b/>
          <w:color w:val="231F20"/>
          <w:spacing w:val="-14"/>
          <w:sz w:val="14"/>
        </w:rPr>
        <w:t xml:space="preserve"> </w:t>
      </w:r>
      <w:r>
        <w:rPr>
          <w:rFonts w:ascii="Arial"/>
          <w:b/>
          <w:color w:val="231F20"/>
          <w:spacing w:val="-4"/>
          <w:sz w:val="14"/>
        </w:rPr>
        <w:t>breast</w:t>
      </w:r>
      <w:r>
        <w:rPr>
          <w:rFonts w:ascii="Arial"/>
          <w:b/>
          <w:color w:val="231F20"/>
          <w:spacing w:val="-14"/>
          <w:sz w:val="14"/>
        </w:rPr>
        <w:t xml:space="preserve"> </w:t>
      </w:r>
      <w:r>
        <w:rPr>
          <w:rFonts w:ascii="Arial"/>
          <w:b/>
          <w:color w:val="231F20"/>
          <w:spacing w:val="-4"/>
          <w:sz w:val="14"/>
        </w:rPr>
        <w:t>glands</w:t>
      </w:r>
      <w:r>
        <w:rPr>
          <w:rFonts w:ascii="Arial"/>
          <w:b/>
          <w:color w:val="231F20"/>
          <w:spacing w:val="-14"/>
          <w:sz w:val="14"/>
        </w:rPr>
        <w:t xml:space="preserve"> </w:t>
      </w:r>
      <w:r>
        <w:rPr>
          <w:rFonts w:ascii="Arial"/>
          <w:b/>
          <w:color w:val="231F20"/>
          <w:spacing w:val="-3"/>
          <w:sz w:val="14"/>
        </w:rPr>
        <w:t>and</w:t>
      </w:r>
      <w:r>
        <w:rPr>
          <w:rFonts w:ascii="Arial"/>
          <w:b/>
          <w:color w:val="231F20"/>
          <w:spacing w:val="-14"/>
          <w:sz w:val="14"/>
        </w:rPr>
        <w:t xml:space="preserve"> </w:t>
      </w:r>
      <w:r>
        <w:rPr>
          <w:rFonts w:ascii="Arial"/>
          <w:b/>
          <w:color w:val="231F20"/>
          <w:spacing w:val="-3"/>
          <w:sz w:val="14"/>
        </w:rPr>
        <w:t>the</w:t>
      </w:r>
      <w:r>
        <w:rPr>
          <w:rFonts w:ascii="Arial"/>
          <w:b/>
          <w:color w:val="231F20"/>
          <w:spacing w:val="-14"/>
          <w:sz w:val="14"/>
        </w:rPr>
        <w:t xml:space="preserve"> </w:t>
      </w:r>
      <w:r>
        <w:rPr>
          <w:rFonts w:ascii="Arial"/>
          <w:b/>
          <w:color w:val="231F20"/>
          <w:spacing w:val="-4"/>
          <w:sz w:val="14"/>
        </w:rPr>
        <w:t>glands</w:t>
      </w:r>
      <w:r>
        <w:rPr>
          <w:rFonts w:ascii="Arial"/>
          <w:b/>
          <w:color w:val="231F20"/>
          <w:spacing w:val="-14"/>
          <w:sz w:val="14"/>
        </w:rPr>
        <w:t xml:space="preserve"> </w:t>
      </w:r>
      <w:r>
        <w:rPr>
          <w:rFonts w:ascii="Arial"/>
          <w:b/>
          <w:color w:val="231F20"/>
          <w:spacing w:val="-3"/>
          <w:sz w:val="14"/>
        </w:rPr>
        <w:t>are</w:t>
      </w:r>
      <w:r>
        <w:rPr>
          <w:rFonts w:ascii="Arial"/>
          <w:b/>
          <w:color w:val="231F20"/>
          <w:spacing w:val="-13"/>
          <w:sz w:val="14"/>
        </w:rPr>
        <w:t xml:space="preserve"> </w:t>
      </w:r>
      <w:r>
        <w:rPr>
          <w:rFonts w:ascii="Arial"/>
          <w:b/>
          <w:color w:val="231F20"/>
          <w:spacing w:val="-4"/>
          <w:sz w:val="14"/>
        </w:rPr>
        <w:t>compressed</w:t>
      </w:r>
      <w:r>
        <w:rPr>
          <w:rFonts w:ascii="Arial"/>
          <w:b/>
          <w:color w:val="231F20"/>
          <w:spacing w:val="-14"/>
          <w:sz w:val="14"/>
        </w:rPr>
        <w:t xml:space="preserve"> </w:t>
      </w:r>
      <w:r>
        <w:rPr>
          <w:rFonts w:ascii="Arial"/>
          <w:b/>
          <w:color w:val="231F20"/>
          <w:spacing w:val="-3"/>
          <w:sz w:val="14"/>
        </w:rPr>
        <w:t>into</w:t>
      </w:r>
      <w:r>
        <w:rPr>
          <w:rFonts w:ascii="Arial"/>
          <w:b/>
          <w:color w:val="231F20"/>
          <w:spacing w:val="-14"/>
          <w:sz w:val="14"/>
        </w:rPr>
        <w:t xml:space="preserve"> </w:t>
      </w:r>
      <w:r>
        <w:rPr>
          <w:rFonts w:ascii="Arial"/>
          <w:b/>
          <w:color w:val="231F20"/>
          <w:spacing w:val="-4"/>
          <w:sz w:val="14"/>
        </w:rPr>
        <w:t xml:space="preserve">slit-like </w:t>
      </w:r>
      <w:r>
        <w:rPr>
          <w:rFonts w:ascii="Arial"/>
          <w:b/>
          <w:color w:val="231F20"/>
          <w:sz w:val="14"/>
        </w:rPr>
        <w:t>spaces</w:t>
      </w:r>
      <w:r>
        <w:rPr>
          <w:rFonts w:ascii="Arial"/>
          <w:b/>
          <w:color w:val="231F20"/>
          <w:spacing w:val="-20"/>
          <w:sz w:val="14"/>
        </w:rPr>
        <w:t xml:space="preserve"> </w:t>
      </w:r>
      <w:r>
        <w:rPr>
          <w:rFonts w:ascii="Arial"/>
          <w:b/>
          <w:color w:val="231F20"/>
          <w:sz w:val="14"/>
        </w:rPr>
        <w:t>(black</w:t>
      </w:r>
      <w:r>
        <w:rPr>
          <w:rFonts w:ascii="Arial"/>
          <w:b/>
          <w:color w:val="231F20"/>
          <w:spacing w:val="-19"/>
          <w:sz w:val="14"/>
        </w:rPr>
        <w:t xml:space="preserve"> </w:t>
      </w:r>
      <w:r>
        <w:rPr>
          <w:rFonts w:ascii="Arial"/>
          <w:b/>
          <w:color w:val="231F20"/>
          <w:sz w:val="14"/>
        </w:rPr>
        <w:t>arrow</w:t>
      </w:r>
      <w:r>
        <w:rPr>
          <w:rFonts w:ascii="Arial"/>
          <w:b/>
          <w:color w:val="231F20"/>
          <w:spacing w:val="-19"/>
          <w:sz w:val="14"/>
        </w:rPr>
        <w:t xml:space="preserve"> </w:t>
      </w:r>
      <w:r>
        <w:rPr>
          <w:rFonts w:ascii="Arial"/>
          <w:b/>
          <w:color w:val="231F20"/>
          <w:sz w:val="14"/>
        </w:rPr>
        <w:t>[arrow],</w:t>
      </w:r>
      <w:r>
        <w:rPr>
          <w:rFonts w:ascii="Arial"/>
          <w:b/>
          <w:color w:val="231F20"/>
          <w:spacing w:val="-19"/>
          <w:sz w:val="14"/>
        </w:rPr>
        <w:t xml:space="preserve"> </w:t>
      </w:r>
      <w:r>
        <w:rPr>
          <w:rFonts w:ascii="Arial"/>
          <w:b/>
          <w:color w:val="231F20"/>
          <w:sz w:val="14"/>
        </w:rPr>
        <w:t>stroma</w:t>
      </w:r>
      <w:r>
        <w:rPr>
          <w:rFonts w:ascii="Arial"/>
          <w:b/>
          <w:color w:val="231F20"/>
          <w:spacing w:val="-19"/>
          <w:sz w:val="14"/>
        </w:rPr>
        <w:t xml:space="preserve"> </w:t>
      </w:r>
      <w:r>
        <w:rPr>
          <w:rFonts w:ascii="Arial"/>
          <w:b/>
          <w:color w:val="231F20"/>
          <w:sz w:val="14"/>
        </w:rPr>
        <w:t>[red</w:t>
      </w:r>
      <w:r>
        <w:rPr>
          <w:rFonts w:ascii="Arial"/>
          <w:b/>
          <w:color w:val="231F20"/>
          <w:spacing w:val="-19"/>
          <w:sz w:val="14"/>
        </w:rPr>
        <w:t xml:space="preserve"> </w:t>
      </w:r>
      <w:r>
        <w:rPr>
          <w:rFonts w:ascii="Arial"/>
          <w:b/>
          <w:color w:val="231F20"/>
          <w:sz w:val="14"/>
        </w:rPr>
        <w:t>arrows],</w:t>
      </w:r>
      <w:r>
        <w:rPr>
          <w:rFonts w:ascii="Arial"/>
          <w:b/>
          <w:color w:val="231F20"/>
          <w:spacing w:val="-19"/>
          <w:sz w:val="14"/>
        </w:rPr>
        <w:t xml:space="preserve"> </w:t>
      </w:r>
      <w:r>
        <w:rPr>
          <w:rFonts w:ascii="Arial"/>
          <w:b/>
          <w:color w:val="231F20"/>
          <w:sz w:val="14"/>
        </w:rPr>
        <w:t>and</w:t>
      </w:r>
      <w:r>
        <w:rPr>
          <w:rFonts w:ascii="Arial"/>
          <w:b/>
          <w:color w:val="231F20"/>
          <w:spacing w:val="-19"/>
          <w:sz w:val="14"/>
        </w:rPr>
        <w:t xml:space="preserve"> </w:t>
      </w:r>
      <w:r>
        <w:rPr>
          <w:rFonts w:ascii="Arial"/>
          <w:b/>
          <w:color w:val="231F20"/>
          <w:sz w:val="14"/>
        </w:rPr>
        <w:t>capsule</w:t>
      </w:r>
      <w:r>
        <w:rPr>
          <w:rFonts w:ascii="Arial"/>
          <w:b/>
          <w:color w:val="231F20"/>
          <w:spacing w:val="-19"/>
          <w:sz w:val="14"/>
        </w:rPr>
        <w:t xml:space="preserve"> </w:t>
      </w:r>
      <w:r>
        <w:rPr>
          <w:rFonts w:ascii="Arial"/>
          <w:b/>
          <w:color w:val="231F20"/>
          <w:sz w:val="14"/>
        </w:rPr>
        <w:t>[blue</w:t>
      </w:r>
      <w:r>
        <w:rPr>
          <w:rFonts w:ascii="Arial"/>
          <w:b/>
          <w:color w:val="231F20"/>
          <w:spacing w:val="-19"/>
          <w:sz w:val="14"/>
        </w:rPr>
        <w:t xml:space="preserve"> </w:t>
      </w:r>
      <w:r>
        <w:rPr>
          <w:rFonts w:ascii="Arial"/>
          <w:b/>
          <w:color w:val="231F20"/>
          <w:sz w:val="14"/>
        </w:rPr>
        <w:t>arrow])</w:t>
      </w:r>
    </w:p>
    <w:p w14:paraId="307A0473" w14:textId="77777777" w:rsidR="0019268C" w:rsidRDefault="0019268C">
      <w:pPr>
        <w:pStyle w:val="BodyText"/>
        <w:rPr>
          <w:rFonts w:ascii="Arial"/>
          <w:b/>
          <w:sz w:val="21"/>
        </w:rPr>
      </w:pPr>
    </w:p>
    <w:p w14:paraId="54097CE1" w14:textId="77777777" w:rsidR="0019268C" w:rsidRDefault="00000000">
      <w:pPr>
        <w:pStyle w:val="BodyText"/>
        <w:spacing w:line="249" w:lineRule="auto"/>
        <w:ind w:left="118" w:right="38"/>
        <w:jc w:val="both"/>
      </w:pPr>
      <w:r>
        <w:rPr>
          <w:color w:val="231F20"/>
          <w:w w:val="110"/>
        </w:rPr>
        <w:t xml:space="preserve">by </w:t>
      </w:r>
      <w:r>
        <w:rPr>
          <w:color w:val="231F20"/>
          <w:spacing w:val="2"/>
          <w:w w:val="110"/>
        </w:rPr>
        <w:t xml:space="preserve">sonomammography and </w:t>
      </w:r>
      <w:r>
        <w:rPr>
          <w:color w:val="231F20"/>
          <w:w w:val="110"/>
        </w:rPr>
        <w:t>X-ray mammography” by Chandak</w:t>
      </w:r>
      <w:r>
        <w:rPr>
          <w:color w:val="231F20"/>
          <w:spacing w:val="-11"/>
          <w:w w:val="110"/>
        </w:rPr>
        <w:t xml:space="preserve"> </w:t>
      </w:r>
      <w:r>
        <w:rPr>
          <w:color w:val="231F20"/>
          <w:w w:val="110"/>
        </w:rPr>
        <w:t>and</w:t>
      </w:r>
      <w:r>
        <w:rPr>
          <w:color w:val="231F20"/>
          <w:spacing w:val="-11"/>
          <w:w w:val="110"/>
        </w:rPr>
        <w:t xml:space="preserve"> </w:t>
      </w:r>
      <w:r>
        <w:rPr>
          <w:color w:val="231F20"/>
          <w:w w:val="110"/>
        </w:rPr>
        <w:t>Dhande,</w:t>
      </w:r>
      <w:r>
        <w:rPr>
          <w:color w:val="231F20"/>
          <w:w w:val="110"/>
          <w:position w:val="7"/>
          <w:sz w:val="11"/>
        </w:rPr>
        <w:t>[5]</w:t>
      </w:r>
      <w:r>
        <w:rPr>
          <w:color w:val="231F20"/>
          <w:spacing w:val="12"/>
          <w:w w:val="110"/>
          <w:position w:val="7"/>
          <w:sz w:val="11"/>
        </w:rPr>
        <w:t xml:space="preserve"> </w:t>
      </w:r>
      <w:r>
        <w:rPr>
          <w:color w:val="231F20"/>
          <w:w w:val="110"/>
        </w:rPr>
        <w:t>who</w:t>
      </w:r>
      <w:r>
        <w:rPr>
          <w:color w:val="231F20"/>
          <w:spacing w:val="-10"/>
          <w:w w:val="110"/>
        </w:rPr>
        <w:t xml:space="preserve"> </w:t>
      </w:r>
      <w:r>
        <w:rPr>
          <w:color w:val="231F20"/>
          <w:w w:val="110"/>
        </w:rPr>
        <w:t>also</w:t>
      </w:r>
      <w:r>
        <w:rPr>
          <w:color w:val="231F20"/>
          <w:spacing w:val="-11"/>
          <w:w w:val="110"/>
        </w:rPr>
        <w:t xml:space="preserve"> </w:t>
      </w:r>
      <w:r>
        <w:rPr>
          <w:color w:val="231F20"/>
          <w:w w:val="110"/>
        </w:rPr>
        <w:t>found</w:t>
      </w:r>
      <w:r>
        <w:rPr>
          <w:color w:val="231F20"/>
          <w:spacing w:val="-11"/>
          <w:w w:val="110"/>
        </w:rPr>
        <w:t xml:space="preserve"> </w:t>
      </w:r>
      <w:r>
        <w:rPr>
          <w:color w:val="231F20"/>
          <w:w w:val="110"/>
        </w:rPr>
        <w:t>that</w:t>
      </w:r>
      <w:r>
        <w:rPr>
          <w:color w:val="231F20"/>
          <w:spacing w:val="-11"/>
          <w:w w:val="110"/>
        </w:rPr>
        <w:t xml:space="preserve"> </w:t>
      </w:r>
      <w:r>
        <w:rPr>
          <w:color w:val="231F20"/>
          <w:w w:val="110"/>
        </w:rPr>
        <w:t>most</w:t>
      </w:r>
      <w:r>
        <w:rPr>
          <w:color w:val="231F20"/>
          <w:spacing w:val="-11"/>
          <w:w w:val="110"/>
        </w:rPr>
        <w:t xml:space="preserve"> </w:t>
      </w:r>
      <w:r>
        <w:rPr>
          <w:color w:val="231F20"/>
          <w:w w:val="110"/>
        </w:rPr>
        <w:t>of</w:t>
      </w:r>
      <w:r>
        <w:rPr>
          <w:color w:val="231F20"/>
          <w:spacing w:val="7"/>
          <w:w w:val="110"/>
        </w:rPr>
        <w:t xml:space="preserve"> </w:t>
      </w:r>
      <w:r>
        <w:rPr>
          <w:color w:val="231F20"/>
          <w:spacing w:val="2"/>
          <w:w w:val="110"/>
        </w:rPr>
        <w:t xml:space="preserve">the </w:t>
      </w:r>
      <w:r>
        <w:rPr>
          <w:color w:val="231F20"/>
          <w:w w:val="110"/>
        </w:rPr>
        <w:t>lesions</w:t>
      </w:r>
      <w:r>
        <w:rPr>
          <w:color w:val="231F20"/>
          <w:spacing w:val="-12"/>
          <w:w w:val="110"/>
        </w:rPr>
        <w:t xml:space="preserve"> </w:t>
      </w:r>
      <w:r>
        <w:rPr>
          <w:color w:val="231F20"/>
          <w:w w:val="110"/>
        </w:rPr>
        <w:t>in</w:t>
      </w:r>
      <w:r>
        <w:rPr>
          <w:color w:val="231F20"/>
          <w:spacing w:val="-11"/>
          <w:w w:val="110"/>
        </w:rPr>
        <w:t xml:space="preserve"> </w:t>
      </w:r>
      <w:r>
        <w:rPr>
          <w:color w:val="231F20"/>
          <w:w w:val="110"/>
        </w:rPr>
        <w:t>their</w:t>
      </w:r>
      <w:r>
        <w:rPr>
          <w:color w:val="231F20"/>
          <w:spacing w:val="-12"/>
          <w:w w:val="110"/>
        </w:rPr>
        <w:t xml:space="preserve"> </w:t>
      </w:r>
      <w:r>
        <w:rPr>
          <w:color w:val="231F20"/>
          <w:w w:val="110"/>
        </w:rPr>
        <w:t>study</w:t>
      </w:r>
      <w:r>
        <w:rPr>
          <w:color w:val="231F20"/>
          <w:spacing w:val="-11"/>
          <w:w w:val="110"/>
        </w:rPr>
        <w:t xml:space="preserve"> </w:t>
      </w:r>
      <w:r>
        <w:rPr>
          <w:color w:val="231F20"/>
          <w:w w:val="110"/>
        </w:rPr>
        <w:t>were</w:t>
      </w:r>
      <w:r>
        <w:rPr>
          <w:color w:val="231F20"/>
          <w:spacing w:val="-11"/>
          <w:w w:val="110"/>
        </w:rPr>
        <w:t xml:space="preserve"> </w:t>
      </w:r>
      <w:r>
        <w:rPr>
          <w:color w:val="231F20"/>
          <w:w w:val="110"/>
        </w:rPr>
        <w:t>found</w:t>
      </w:r>
      <w:r>
        <w:rPr>
          <w:color w:val="231F20"/>
          <w:spacing w:val="-12"/>
          <w:w w:val="110"/>
        </w:rPr>
        <w:t xml:space="preserve"> </w:t>
      </w:r>
      <w:r>
        <w:rPr>
          <w:color w:val="231F20"/>
          <w:w w:val="110"/>
        </w:rPr>
        <w:t>in</w:t>
      </w:r>
      <w:r>
        <w:rPr>
          <w:color w:val="231F20"/>
          <w:spacing w:val="-11"/>
          <w:w w:val="110"/>
        </w:rPr>
        <w:t xml:space="preserve"> </w:t>
      </w:r>
      <w:r>
        <w:rPr>
          <w:color w:val="231F20"/>
          <w:w w:val="110"/>
        </w:rPr>
        <w:t>the</w:t>
      </w:r>
      <w:r>
        <w:rPr>
          <w:color w:val="231F20"/>
          <w:spacing w:val="-11"/>
          <w:w w:val="110"/>
        </w:rPr>
        <w:t xml:space="preserve"> </w:t>
      </w:r>
      <w:r>
        <w:rPr>
          <w:color w:val="231F20"/>
          <w:w w:val="110"/>
        </w:rPr>
        <w:t>upper</w:t>
      </w:r>
      <w:r>
        <w:rPr>
          <w:color w:val="231F20"/>
          <w:spacing w:val="-12"/>
          <w:w w:val="110"/>
        </w:rPr>
        <w:t xml:space="preserve"> </w:t>
      </w:r>
      <w:r>
        <w:rPr>
          <w:color w:val="231F20"/>
          <w:w w:val="110"/>
        </w:rPr>
        <w:t>quadrants.</w:t>
      </w:r>
    </w:p>
    <w:p w14:paraId="0B089A0F" w14:textId="77777777" w:rsidR="0019268C" w:rsidRDefault="00000000">
      <w:pPr>
        <w:pStyle w:val="BodyText"/>
        <w:rPr>
          <w:sz w:val="22"/>
        </w:rPr>
      </w:pPr>
      <w:r>
        <w:br w:type="column"/>
      </w:r>
    </w:p>
    <w:p w14:paraId="640AEE84" w14:textId="77777777" w:rsidR="0019268C" w:rsidRDefault="0019268C">
      <w:pPr>
        <w:pStyle w:val="BodyText"/>
        <w:rPr>
          <w:sz w:val="22"/>
        </w:rPr>
      </w:pPr>
    </w:p>
    <w:p w14:paraId="126D1938" w14:textId="77777777" w:rsidR="0019268C" w:rsidRDefault="0019268C">
      <w:pPr>
        <w:pStyle w:val="BodyText"/>
        <w:rPr>
          <w:sz w:val="22"/>
        </w:rPr>
      </w:pPr>
    </w:p>
    <w:p w14:paraId="7E6D35F5" w14:textId="77777777" w:rsidR="0019268C" w:rsidRDefault="0019268C">
      <w:pPr>
        <w:pStyle w:val="BodyText"/>
        <w:rPr>
          <w:sz w:val="22"/>
        </w:rPr>
      </w:pPr>
    </w:p>
    <w:p w14:paraId="3EBBF62F" w14:textId="77777777" w:rsidR="0019268C" w:rsidRDefault="0019268C">
      <w:pPr>
        <w:pStyle w:val="BodyText"/>
        <w:rPr>
          <w:sz w:val="22"/>
        </w:rPr>
      </w:pPr>
    </w:p>
    <w:p w14:paraId="4BE03E6B" w14:textId="77777777" w:rsidR="0019268C" w:rsidRDefault="0019268C">
      <w:pPr>
        <w:pStyle w:val="BodyText"/>
        <w:rPr>
          <w:sz w:val="22"/>
        </w:rPr>
      </w:pPr>
    </w:p>
    <w:p w14:paraId="74C76470" w14:textId="77777777" w:rsidR="0019268C" w:rsidRDefault="0019268C">
      <w:pPr>
        <w:pStyle w:val="BodyText"/>
        <w:rPr>
          <w:sz w:val="22"/>
        </w:rPr>
      </w:pPr>
    </w:p>
    <w:p w14:paraId="2065072A" w14:textId="77777777" w:rsidR="0019268C" w:rsidRDefault="0019268C">
      <w:pPr>
        <w:pStyle w:val="BodyText"/>
        <w:rPr>
          <w:sz w:val="22"/>
        </w:rPr>
      </w:pPr>
    </w:p>
    <w:p w14:paraId="5ED08E14" w14:textId="77777777" w:rsidR="0019268C" w:rsidRDefault="0019268C">
      <w:pPr>
        <w:pStyle w:val="BodyText"/>
        <w:rPr>
          <w:sz w:val="22"/>
        </w:rPr>
      </w:pPr>
    </w:p>
    <w:p w14:paraId="01E77B79" w14:textId="77777777" w:rsidR="0019268C" w:rsidRDefault="0019268C">
      <w:pPr>
        <w:pStyle w:val="BodyText"/>
        <w:rPr>
          <w:sz w:val="22"/>
        </w:rPr>
      </w:pPr>
    </w:p>
    <w:p w14:paraId="28787B25" w14:textId="77777777" w:rsidR="0019268C" w:rsidRDefault="0019268C">
      <w:pPr>
        <w:pStyle w:val="BodyText"/>
        <w:rPr>
          <w:sz w:val="22"/>
        </w:rPr>
      </w:pPr>
    </w:p>
    <w:p w14:paraId="3118F809" w14:textId="77777777" w:rsidR="0019268C" w:rsidRDefault="0019268C">
      <w:pPr>
        <w:pStyle w:val="BodyText"/>
        <w:rPr>
          <w:sz w:val="22"/>
        </w:rPr>
      </w:pPr>
    </w:p>
    <w:p w14:paraId="25F04797" w14:textId="77777777" w:rsidR="0019268C" w:rsidRDefault="0019268C">
      <w:pPr>
        <w:pStyle w:val="BodyText"/>
        <w:rPr>
          <w:sz w:val="22"/>
        </w:rPr>
      </w:pPr>
    </w:p>
    <w:p w14:paraId="0DF728ED" w14:textId="77777777" w:rsidR="0019268C" w:rsidRDefault="0019268C">
      <w:pPr>
        <w:pStyle w:val="BodyText"/>
        <w:rPr>
          <w:sz w:val="22"/>
        </w:rPr>
      </w:pPr>
    </w:p>
    <w:p w14:paraId="5DE9C0FF" w14:textId="77777777" w:rsidR="0019268C" w:rsidRDefault="0019268C">
      <w:pPr>
        <w:pStyle w:val="BodyText"/>
        <w:rPr>
          <w:sz w:val="22"/>
        </w:rPr>
      </w:pPr>
    </w:p>
    <w:p w14:paraId="6B9DD99D" w14:textId="77777777" w:rsidR="0019268C" w:rsidRDefault="0019268C">
      <w:pPr>
        <w:pStyle w:val="BodyText"/>
        <w:spacing w:before="2"/>
        <w:rPr>
          <w:sz w:val="28"/>
        </w:rPr>
      </w:pPr>
    </w:p>
    <w:p w14:paraId="21B25A37" w14:textId="77777777" w:rsidR="0019268C" w:rsidRDefault="00000000">
      <w:pPr>
        <w:pStyle w:val="BodyText"/>
        <w:spacing w:line="249" w:lineRule="auto"/>
        <w:ind w:left="118" w:right="132"/>
        <w:jc w:val="both"/>
      </w:pPr>
      <w:r>
        <w:rPr>
          <w:color w:val="231F20"/>
          <w:w w:val="105"/>
        </w:rPr>
        <w:t>However, the masses were slightly more in the inner (upper inner) 21/50 than in the outer (upper outer) 19/50 quadrants.</w:t>
      </w:r>
    </w:p>
    <w:p w14:paraId="523BC553" w14:textId="77777777" w:rsidR="0019268C" w:rsidRDefault="00000000">
      <w:pPr>
        <w:pStyle w:val="BodyText"/>
        <w:spacing w:before="123" w:line="249" w:lineRule="auto"/>
        <w:ind w:left="118" w:right="129"/>
        <w:jc w:val="both"/>
      </w:pPr>
      <w:r>
        <w:rPr>
          <w:noProof/>
        </w:rPr>
        <w:drawing>
          <wp:anchor distT="0" distB="0" distL="0" distR="0" simplePos="0" relativeHeight="486797312" behindDoc="1" locked="0" layoutInCell="1" allowOverlap="1" wp14:anchorId="3A14CC53" wp14:editId="4AEF6F22">
            <wp:simplePos x="0" y="0"/>
            <wp:positionH relativeFrom="page">
              <wp:posOffset>3200400</wp:posOffset>
            </wp:positionH>
            <wp:positionV relativeFrom="paragraph">
              <wp:posOffset>391658</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This</w:t>
      </w:r>
      <w:r>
        <w:rPr>
          <w:color w:val="231F20"/>
          <w:spacing w:val="-11"/>
          <w:w w:val="105"/>
        </w:rPr>
        <w:t xml:space="preserve"> </w:t>
      </w:r>
      <w:r>
        <w:rPr>
          <w:color w:val="231F20"/>
          <w:w w:val="105"/>
        </w:rPr>
        <w:t>study</w:t>
      </w:r>
      <w:r>
        <w:rPr>
          <w:color w:val="231F20"/>
          <w:spacing w:val="-11"/>
          <w:w w:val="105"/>
        </w:rPr>
        <w:t xml:space="preserve"> </w:t>
      </w:r>
      <w:r>
        <w:rPr>
          <w:color w:val="231F20"/>
          <w:w w:val="105"/>
        </w:rPr>
        <w:t>showed</w:t>
      </w:r>
      <w:r>
        <w:rPr>
          <w:color w:val="231F20"/>
          <w:spacing w:val="-11"/>
          <w:w w:val="105"/>
        </w:rPr>
        <w:t xml:space="preserve"> </w:t>
      </w:r>
      <w:r>
        <w:rPr>
          <w:color w:val="231F20"/>
          <w:w w:val="105"/>
        </w:rPr>
        <w:t>the</w:t>
      </w:r>
      <w:r>
        <w:rPr>
          <w:color w:val="231F20"/>
          <w:spacing w:val="-11"/>
          <w:w w:val="105"/>
        </w:rPr>
        <w:t xml:space="preserve"> </w:t>
      </w:r>
      <w:r>
        <w:rPr>
          <w:color w:val="231F20"/>
          <w:w w:val="105"/>
        </w:rPr>
        <w:t>most</w:t>
      </w:r>
      <w:r>
        <w:rPr>
          <w:color w:val="231F20"/>
          <w:spacing w:val="-11"/>
          <w:w w:val="105"/>
        </w:rPr>
        <w:t xml:space="preserve"> </w:t>
      </w:r>
      <w:r>
        <w:rPr>
          <w:color w:val="231F20"/>
          <w:w w:val="105"/>
        </w:rPr>
        <w:t>common</w:t>
      </w:r>
      <w:r>
        <w:rPr>
          <w:color w:val="231F20"/>
          <w:spacing w:val="-11"/>
          <w:w w:val="105"/>
        </w:rPr>
        <w:t xml:space="preserve"> </w:t>
      </w:r>
      <w:r>
        <w:rPr>
          <w:color w:val="231F20"/>
          <w:w w:val="105"/>
        </w:rPr>
        <w:t>sonographic</w:t>
      </w:r>
      <w:r>
        <w:rPr>
          <w:color w:val="231F20"/>
          <w:spacing w:val="-11"/>
          <w:w w:val="105"/>
        </w:rPr>
        <w:t xml:space="preserve"> </w:t>
      </w:r>
      <w:r>
        <w:rPr>
          <w:color w:val="231F20"/>
          <w:w w:val="105"/>
        </w:rPr>
        <w:t xml:space="preserve">features </w:t>
      </w:r>
      <w:r>
        <w:rPr>
          <w:color w:val="231F20"/>
          <w:spacing w:val="-3"/>
          <w:w w:val="105"/>
        </w:rPr>
        <w:t xml:space="preserve">for </w:t>
      </w:r>
      <w:r>
        <w:rPr>
          <w:color w:val="231F20"/>
          <w:w w:val="105"/>
        </w:rPr>
        <w:t xml:space="preserve">benign masses to be </w:t>
      </w:r>
      <w:r>
        <w:rPr>
          <w:color w:val="231F20"/>
          <w:spacing w:val="-3"/>
          <w:w w:val="105"/>
        </w:rPr>
        <w:t xml:space="preserve">oval </w:t>
      </w:r>
      <w:r>
        <w:rPr>
          <w:color w:val="231F20"/>
          <w:w w:val="105"/>
        </w:rPr>
        <w:t xml:space="preserve">shape 98.4%, parallel (wider </w:t>
      </w:r>
      <w:r>
        <w:rPr>
          <w:color w:val="231F20"/>
          <w:spacing w:val="-3"/>
          <w:w w:val="105"/>
        </w:rPr>
        <w:t xml:space="preserve">than tall) </w:t>
      </w:r>
      <w:r>
        <w:rPr>
          <w:color w:val="231F20"/>
          <w:spacing w:val="-4"/>
          <w:w w:val="105"/>
        </w:rPr>
        <w:t xml:space="preserve">orientation </w:t>
      </w:r>
      <w:r>
        <w:rPr>
          <w:color w:val="231F20"/>
          <w:spacing w:val="-3"/>
          <w:w w:val="105"/>
        </w:rPr>
        <w:t xml:space="preserve">with 96.9%, </w:t>
      </w:r>
      <w:r>
        <w:rPr>
          <w:color w:val="231F20"/>
          <w:w w:val="105"/>
        </w:rPr>
        <w:t xml:space="preserve">and </w:t>
      </w:r>
      <w:r>
        <w:rPr>
          <w:color w:val="231F20"/>
          <w:spacing w:val="-3"/>
          <w:w w:val="105"/>
        </w:rPr>
        <w:t xml:space="preserve">circumscribed </w:t>
      </w:r>
      <w:r>
        <w:rPr>
          <w:color w:val="231F20"/>
          <w:spacing w:val="-4"/>
          <w:w w:val="105"/>
        </w:rPr>
        <w:t xml:space="preserve">margin </w:t>
      </w:r>
      <w:r>
        <w:rPr>
          <w:color w:val="231F20"/>
          <w:w w:val="105"/>
        </w:rPr>
        <w:t>96.1%.</w:t>
      </w:r>
      <w:r>
        <w:rPr>
          <w:color w:val="231F20"/>
          <w:spacing w:val="-9"/>
          <w:w w:val="105"/>
        </w:rPr>
        <w:t xml:space="preserve"> </w:t>
      </w:r>
      <w:r>
        <w:rPr>
          <w:color w:val="231F20"/>
          <w:w w:val="105"/>
        </w:rPr>
        <w:t>The</w:t>
      </w:r>
      <w:r>
        <w:rPr>
          <w:color w:val="231F20"/>
          <w:spacing w:val="-9"/>
          <w:w w:val="105"/>
        </w:rPr>
        <w:t xml:space="preserve"> </w:t>
      </w:r>
      <w:r>
        <w:rPr>
          <w:color w:val="231F20"/>
          <w:w w:val="105"/>
        </w:rPr>
        <w:t>features</w:t>
      </w:r>
      <w:r>
        <w:rPr>
          <w:color w:val="231F20"/>
          <w:spacing w:val="-9"/>
          <w:w w:val="105"/>
        </w:rPr>
        <w:t xml:space="preserve"> </w:t>
      </w:r>
      <w:r>
        <w:rPr>
          <w:color w:val="231F20"/>
          <w:spacing w:val="-3"/>
          <w:w w:val="105"/>
        </w:rPr>
        <w:t>for</w:t>
      </w:r>
      <w:r>
        <w:rPr>
          <w:color w:val="231F20"/>
          <w:spacing w:val="-8"/>
          <w:w w:val="105"/>
        </w:rPr>
        <w:t xml:space="preserve"> </w:t>
      </w:r>
      <w:r>
        <w:rPr>
          <w:color w:val="231F20"/>
          <w:w w:val="105"/>
        </w:rPr>
        <w:t>malignant</w:t>
      </w:r>
      <w:r>
        <w:rPr>
          <w:color w:val="231F20"/>
          <w:spacing w:val="-9"/>
          <w:w w:val="105"/>
        </w:rPr>
        <w:t xml:space="preserve"> </w:t>
      </w:r>
      <w:r>
        <w:rPr>
          <w:color w:val="231F20"/>
          <w:w w:val="105"/>
        </w:rPr>
        <w:t>masses,</w:t>
      </w:r>
      <w:r>
        <w:rPr>
          <w:color w:val="231F20"/>
          <w:spacing w:val="-9"/>
          <w:w w:val="105"/>
        </w:rPr>
        <w:t xml:space="preserve"> </w:t>
      </w:r>
      <w:r>
        <w:rPr>
          <w:color w:val="231F20"/>
          <w:w w:val="105"/>
        </w:rPr>
        <w:t>on</w:t>
      </w:r>
      <w:r>
        <w:rPr>
          <w:color w:val="231F20"/>
          <w:spacing w:val="-9"/>
          <w:w w:val="105"/>
        </w:rPr>
        <w:t xml:space="preserve"> </w:t>
      </w:r>
      <w:r>
        <w:rPr>
          <w:color w:val="231F20"/>
          <w:w w:val="105"/>
        </w:rPr>
        <w:t>the</w:t>
      </w:r>
      <w:r>
        <w:rPr>
          <w:color w:val="231F20"/>
          <w:spacing w:val="-8"/>
          <w:w w:val="105"/>
        </w:rPr>
        <w:t xml:space="preserve"> </w:t>
      </w:r>
      <w:r>
        <w:rPr>
          <w:color w:val="231F20"/>
          <w:spacing w:val="-3"/>
          <w:w w:val="105"/>
        </w:rPr>
        <w:t xml:space="preserve">contrary, </w:t>
      </w:r>
      <w:r>
        <w:rPr>
          <w:color w:val="231F20"/>
          <w:w w:val="105"/>
        </w:rPr>
        <w:t xml:space="preserve">were irregular shape and anti-parallel (taller than wide) </w:t>
      </w:r>
      <w:r>
        <w:rPr>
          <w:color w:val="231F20"/>
          <w:spacing w:val="-3"/>
          <w:w w:val="105"/>
        </w:rPr>
        <w:t>orientation</w:t>
      </w:r>
      <w:r>
        <w:rPr>
          <w:color w:val="231F20"/>
          <w:spacing w:val="-16"/>
          <w:w w:val="105"/>
        </w:rPr>
        <w:t xml:space="preserve"> </w:t>
      </w:r>
      <w:r>
        <w:rPr>
          <w:color w:val="231F20"/>
          <w:w w:val="105"/>
        </w:rPr>
        <w:t>with</w:t>
      </w:r>
      <w:r>
        <w:rPr>
          <w:color w:val="231F20"/>
          <w:spacing w:val="-16"/>
          <w:w w:val="105"/>
        </w:rPr>
        <w:t xml:space="preserve"> </w:t>
      </w:r>
      <w:r>
        <w:rPr>
          <w:color w:val="231F20"/>
          <w:w w:val="105"/>
        </w:rPr>
        <w:t>76.9%</w:t>
      </w:r>
      <w:r>
        <w:rPr>
          <w:color w:val="231F20"/>
          <w:spacing w:val="-15"/>
          <w:w w:val="105"/>
        </w:rPr>
        <w:t xml:space="preserve"> </w:t>
      </w:r>
      <w:r>
        <w:rPr>
          <w:color w:val="231F20"/>
          <w:w w:val="105"/>
        </w:rPr>
        <w:t>each,</w:t>
      </w:r>
      <w:r>
        <w:rPr>
          <w:color w:val="231F20"/>
          <w:spacing w:val="-16"/>
          <w:w w:val="105"/>
        </w:rPr>
        <w:t xml:space="preserve"> </w:t>
      </w:r>
      <w:r>
        <w:rPr>
          <w:color w:val="231F20"/>
          <w:w w:val="105"/>
        </w:rPr>
        <w:t>and</w:t>
      </w:r>
      <w:r>
        <w:rPr>
          <w:color w:val="231F20"/>
          <w:spacing w:val="-15"/>
          <w:w w:val="105"/>
        </w:rPr>
        <w:t xml:space="preserve"> </w:t>
      </w:r>
      <w:r>
        <w:rPr>
          <w:color w:val="231F20"/>
          <w:w w:val="105"/>
        </w:rPr>
        <w:t>not</w:t>
      </w:r>
      <w:r>
        <w:rPr>
          <w:color w:val="231F20"/>
          <w:spacing w:val="-16"/>
          <w:w w:val="105"/>
        </w:rPr>
        <w:t xml:space="preserve"> </w:t>
      </w:r>
      <w:r>
        <w:rPr>
          <w:color w:val="231F20"/>
          <w:w w:val="105"/>
        </w:rPr>
        <w:t>circumscribed</w:t>
      </w:r>
      <w:r>
        <w:rPr>
          <w:color w:val="231F20"/>
          <w:spacing w:val="-15"/>
          <w:w w:val="105"/>
        </w:rPr>
        <w:t xml:space="preserve"> </w:t>
      </w:r>
      <w:r>
        <w:rPr>
          <w:color w:val="231F20"/>
          <w:spacing w:val="-3"/>
          <w:w w:val="105"/>
        </w:rPr>
        <w:t xml:space="preserve">margin </w:t>
      </w:r>
      <w:r>
        <w:rPr>
          <w:color w:val="231F20"/>
          <w:w w:val="105"/>
        </w:rPr>
        <w:t>79.5%.</w:t>
      </w:r>
      <w:r>
        <w:rPr>
          <w:color w:val="231F20"/>
          <w:spacing w:val="-9"/>
          <w:w w:val="105"/>
        </w:rPr>
        <w:t xml:space="preserve"> </w:t>
      </w:r>
      <w:r>
        <w:rPr>
          <w:color w:val="231F20"/>
          <w:w w:val="105"/>
        </w:rPr>
        <w:t>When</w:t>
      </w:r>
      <w:r>
        <w:rPr>
          <w:color w:val="231F20"/>
          <w:spacing w:val="-8"/>
          <w:w w:val="105"/>
        </w:rPr>
        <w:t xml:space="preserve"> </w:t>
      </w:r>
      <w:r>
        <w:rPr>
          <w:color w:val="231F20"/>
          <w:spacing w:val="-4"/>
          <w:w w:val="105"/>
        </w:rPr>
        <w:t>Pearson’s</w:t>
      </w:r>
      <w:r>
        <w:rPr>
          <w:color w:val="231F20"/>
          <w:spacing w:val="-8"/>
          <w:w w:val="105"/>
        </w:rPr>
        <w:t xml:space="preserve"> </w:t>
      </w:r>
      <w:r>
        <w:rPr>
          <w:color w:val="231F20"/>
          <w:w w:val="105"/>
        </w:rPr>
        <w:t>correlation</w:t>
      </w:r>
      <w:r>
        <w:rPr>
          <w:color w:val="231F20"/>
          <w:spacing w:val="-8"/>
          <w:w w:val="105"/>
        </w:rPr>
        <w:t xml:space="preserve"> </w:t>
      </w:r>
      <w:r>
        <w:rPr>
          <w:color w:val="231F20"/>
          <w:w w:val="105"/>
        </w:rPr>
        <w:t>was</w:t>
      </w:r>
      <w:r>
        <w:rPr>
          <w:color w:val="231F20"/>
          <w:spacing w:val="-8"/>
          <w:w w:val="105"/>
        </w:rPr>
        <w:t xml:space="preserve"> </w:t>
      </w:r>
      <w:r>
        <w:rPr>
          <w:color w:val="231F20"/>
          <w:w w:val="105"/>
        </w:rPr>
        <w:t>applied,</w:t>
      </w:r>
      <w:r>
        <w:rPr>
          <w:color w:val="231F20"/>
          <w:spacing w:val="-8"/>
          <w:w w:val="105"/>
        </w:rPr>
        <w:t xml:space="preserve"> </w:t>
      </w:r>
      <w:r>
        <w:rPr>
          <w:color w:val="231F20"/>
          <w:w w:val="105"/>
        </w:rPr>
        <w:t>it</w:t>
      </w:r>
      <w:r>
        <w:rPr>
          <w:color w:val="231F20"/>
          <w:spacing w:val="-8"/>
          <w:w w:val="105"/>
        </w:rPr>
        <w:t xml:space="preserve"> </w:t>
      </w:r>
      <w:r>
        <w:rPr>
          <w:color w:val="231F20"/>
          <w:w w:val="105"/>
        </w:rPr>
        <w:t xml:space="preserve">showed statistically significant relationship between sonographic findings and histopathological diagnoses. This correlation showed that </w:t>
      </w:r>
      <w:r>
        <w:rPr>
          <w:color w:val="231F20"/>
          <w:spacing w:val="-3"/>
          <w:w w:val="105"/>
        </w:rPr>
        <w:t xml:space="preserve">shape, </w:t>
      </w:r>
      <w:r>
        <w:rPr>
          <w:color w:val="231F20"/>
          <w:w w:val="105"/>
        </w:rPr>
        <w:t xml:space="preserve">orientation, and mass margin are good </w:t>
      </w:r>
      <w:r>
        <w:rPr>
          <w:color w:val="231F20"/>
          <w:spacing w:val="2"/>
          <w:w w:val="105"/>
        </w:rPr>
        <w:t xml:space="preserve">and </w:t>
      </w:r>
      <w:r>
        <w:rPr>
          <w:color w:val="231F20"/>
          <w:w w:val="105"/>
        </w:rPr>
        <w:t xml:space="preserve">reliable </w:t>
      </w:r>
      <w:r>
        <w:rPr>
          <w:color w:val="231F20"/>
          <w:spacing w:val="3"/>
          <w:w w:val="105"/>
        </w:rPr>
        <w:t xml:space="preserve">descriptors </w:t>
      </w:r>
      <w:r>
        <w:rPr>
          <w:color w:val="231F20"/>
          <w:w w:val="105"/>
        </w:rPr>
        <w:t xml:space="preserve">to </w:t>
      </w:r>
      <w:r>
        <w:rPr>
          <w:color w:val="231F20"/>
          <w:spacing w:val="3"/>
          <w:w w:val="105"/>
        </w:rPr>
        <w:t xml:space="preserve">predict either benignity </w:t>
      </w:r>
      <w:r>
        <w:rPr>
          <w:color w:val="231F20"/>
          <w:spacing w:val="4"/>
          <w:w w:val="105"/>
        </w:rPr>
        <w:t xml:space="preserve">or </w:t>
      </w:r>
      <w:r>
        <w:rPr>
          <w:color w:val="231F20"/>
          <w:spacing w:val="-4"/>
          <w:w w:val="105"/>
        </w:rPr>
        <w:t>malignancy.</w:t>
      </w:r>
      <w:r>
        <w:rPr>
          <w:color w:val="231F20"/>
          <w:spacing w:val="-15"/>
          <w:w w:val="105"/>
        </w:rPr>
        <w:t xml:space="preserve"> </w:t>
      </w:r>
      <w:r>
        <w:rPr>
          <w:color w:val="231F20"/>
          <w:w w:val="105"/>
        </w:rPr>
        <w:t>The</w:t>
      </w:r>
      <w:r>
        <w:rPr>
          <w:color w:val="231F20"/>
          <w:spacing w:val="-15"/>
          <w:w w:val="105"/>
        </w:rPr>
        <w:t xml:space="preserve"> </w:t>
      </w:r>
      <w:r>
        <w:rPr>
          <w:color w:val="231F20"/>
          <w:w w:val="105"/>
        </w:rPr>
        <w:t>findings</w:t>
      </w:r>
      <w:r>
        <w:rPr>
          <w:color w:val="231F20"/>
          <w:spacing w:val="-15"/>
          <w:w w:val="105"/>
        </w:rPr>
        <w:t xml:space="preserve"> </w:t>
      </w:r>
      <w:r>
        <w:rPr>
          <w:color w:val="231F20"/>
          <w:w w:val="105"/>
        </w:rPr>
        <w:t>in</w:t>
      </w:r>
      <w:r>
        <w:rPr>
          <w:color w:val="231F20"/>
          <w:spacing w:val="-15"/>
          <w:w w:val="105"/>
        </w:rPr>
        <w:t xml:space="preserve"> </w:t>
      </w:r>
      <w:r>
        <w:rPr>
          <w:color w:val="231F20"/>
          <w:w w:val="105"/>
        </w:rPr>
        <w:t>this</w:t>
      </w:r>
      <w:r>
        <w:rPr>
          <w:color w:val="231F20"/>
          <w:spacing w:val="-15"/>
          <w:w w:val="105"/>
        </w:rPr>
        <w:t xml:space="preserve"> </w:t>
      </w:r>
      <w:r>
        <w:rPr>
          <w:color w:val="231F20"/>
          <w:spacing w:val="-3"/>
          <w:w w:val="105"/>
        </w:rPr>
        <w:t>study</w:t>
      </w:r>
      <w:r>
        <w:rPr>
          <w:color w:val="231F20"/>
          <w:spacing w:val="-14"/>
          <w:w w:val="105"/>
        </w:rPr>
        <w:t xml:space="preserve"> </w:t>
      </w:r>
      <w:r>
        <w:rPr>
          <w:color w:val="231F20"/>
          <w:spacing w:val="-3"/>
          <w:w w:val="105"/>
        </w:rPr>
        <w:t>are</w:t>
      </w:r>
      <w:r>
        <w:rPr>
          <w:color w:val="231F20"/>
          <w:spacing w:val="-15"/>
          <w:w w:val="105"/>
        </w:rPr>
        <w:t xml:space="preserve"> </w:t>
      </w:r>
      <w:r>
        <w:rPr>
          <w:color w:val="231F20"/>
          <w:spacing w:val="-4"/>
          <w:w w:val="105"/>
        </w:rPr>
        <w:t>comparable</w:t>
      </w:r>
      <w:r>
        <w:rPr>
          <w:color w:val="231F20"/>
          <w:spacing w:val="-15"/>
          <w:w w:val="105"/>
        </w:rPr>
        <w:t xml:space="preserve"> </w:t>
      </w:r>
      <w:r>
        <w:rPr>
          <w:color w:val="231F20"/>
          <w:w w:val="105"/>
        </w:rPr>
        <w:t>to</w:t>
      </w:r>
      <w:r>
        <w:rPr>
          <w:color w:val="231F20"/>
          <w:spacing w:val="-15"/>
          <w:w w:val="105"/>
        </w:rPr>
        <w:t xml:space="preserve"> </w:t>
      </w:r>
      <w:r>
        <w:rPr>
          <w:color w:val="231F20"/>
          <w:spacing w:val="-2"/>
          <w:w w:val="105"/>
        </w:rPr>
        <w:t xml:space="preserve">the </w:t>
      </w:r>
      <w:r>
        <w:rPr>
          <w:color w:val="231F20"/>
          <w:spacing w:val="-3"/>
          <w:w w:val="105"/>
        </w:rPr>
        <w:t>findings</w:t>
      </w:r>
      <w:r>
        <w:rPr>
          <w:color w:val="231F20"/>
          <w:spacing w:val="-21"/>
          <w:w w:val="105"/>
        </w:rPr>
        <w:t xml:space="preserve"> </w:t>
      </w:r>
      <w:r>
        <w:rPr>
          <w:color w:val="231F20"/>
          <w:spacing w:val="-4"/>
          <w:w w:val="105"/>
        </w:rPr>
        <w:t>by</w:t>
      </w:r>
      <w:r>
        <w:rPr>
          <w:color w:val="231F20"/>
          <w:spacing w:val="-21"/>
          <w:w w:val="105"/>
        </w:rPr>
        <w:t xml:space="preserve"> </w:t>
      </w:r>
      <w:r>
        <w:rPr>
          <w:color w:val="231F20"/>
          <w:spacing w:val="-5"/>
          <w:w w:val="105"/>
        </w:rPr>
        <w:t>Okeji</w:t>
      </w:r>
      <w:r>
        <w:rPr>
          <w:color w:val="231F20"/>
          <w:spacing w:val="-20"/>
          <w:w w:val="105"/>
        </w:rPr>
        <w:t xml:space="preserve"> </w:t>
      </w:r>
      <w:r>
        <w:rPr>
          <w:i/>
          <w:color w:val="231F20"/>
          <w:w w:val="105"/>
        </w:rPr>
        <w:t>et</w:t>
      </w:r>
      <w:r>
        <w:rPr>
          <w:i/>
          <w:color w:val="231F20"/>
          <w:spacing w:val="-21"/>
          <w:w w:val="105"/>
        </w:rPr>
        <w:t xml:space="preserve"> </w:t>
      </w:r>
      <w:r>
        <w:rPr>
          <w:i/>
          <w:color w:val="231F20"/>
          <w:spacing w:val="-3"/>
          <w:w w:val="105"/>
        </w:rPr>
        <w:t>al.</w:t>
      </w:r>
      <w:r>
        <w:rPr>
          <w:color w:val="231F20"/>
          <w:spacing w:val="-3"/>
          <w:w w:val="105"/>
        </w:rPr>
        <w:t>,</w:t>
      </w:r>
      <w:r>
        <w:rPr>
          <w:color w:val="231F20"/>
          <w:spacing w:val="-3"/>
          <w:w w:val="105"/>
          <w:position w:val="7"/>
          <w:sz w:val="11"/>
        </w:rPr>
        <w:t>[18]</w:t>
      </w:r>
      <w:r>
        <w:rPr>
          <w:color w:val="231F20"/>
          <w:spacing w:val="5"/>
          <w:w w:val="105"/>
          <w:position w:val="7"/>
          <w:sz w:val="11"/>
        </w:rPr>
        <w:t xml:space="preserve"> </w:t>
      </w:r>
      <w:r>
        <w:rPr>
          <w:color w:val="231F20"/>
          <w:spacing w:val="-4"/>
          <w:w w:val="105"/>
        </w:rPr>
        <w:t>who</w:t>
      </w:r>
      <w:r>
        <w:rPr>
          <w:color w:val="231F20"/>
          <w:spacing w:val="-21"/>
          <w:w w:val="105"/>
        </w:rPr>
        <w:t xml:space="preserve"> </w:t>
      </w:r>
      <w:r>
        <w:rPr>
          <w:color w:val="231F20"/>
          <w:spacing w:val="-4"/>
          <w:w w:val="105"/>
        </w:rPr>
        <w:t>described</w:t>
      </w:r>
      <w:r>
        <w:rPr>
          <w:color w:val="231F20"/>
          <w:spacing w:val="-21"/>
          <w:w w:val="105"/>
        </w:rPr>
        <w:t xml:space="preserve"> </w:t>
      </w:r>
      <w:r>
        <w:rPr>
          <w:color w:val="231F20"/>
          <w:spacing w:val="-4"/>
          <w:w w:val="105"/>
        </w:rPr>
        <w:t>common</w:t>
      </w:r>
      <w:r>
        <w:rPr>
          <w:color w:val="231F20"/>
          <w:spacing w:val="-20"/>
          <w:w w:val="105"/>
        </w:rPr>
        <w:t xml:space="preserve"> </w:t>
      </w:r>
      <w:r>
        <w:rPr>
          <w:color w:val="231F20"/>
          <w:spacing w:val="-5"/>
          <w:w w:val="105"/>
        </w:rPr>
        <w:t xml:space="preserve">ultrasound </w:t>
      </w:r>
      <w:r>
        <w:rPr>
          <w:color w:val="231F20"/>
          <w:w w:val="105"/>
        </w:rPr>
        <w:t>features for benign lesions to be oval shape (58.5%), a parallel</w:t>
      </w:r>
      <w:r>
        <w:rPr>
          <w:color w:val="231F20"/>
          <w:spacing w:val="-19"/>
          <w:w w:val="105"/>
        </w:rPr>
        <w:t xml:space="preserve"> </w:t>
      </w:r>
      <w:r>
        <w:rPr>
          <w:color w:val="231F20"/>
          <w:spacing w:val="-3"/>
          <w:w w:val="105"/>
        </w:rPr>
        <w:t>orientation</w:t>
      </w:r>
      <w:r>
        <w:rPr>
          <w:color w:val="231F20"/>
          <w:spacing w:val="-19"/>
          <w:w w:val="105"/>
        </w:rPr>
        <w:t xml:space="preserve"> </w:t>
      </w:r>
      <w:r>
        <w:rPr>
          <w:color w:val="231F20"/>
          <w:w w:val="105"/>
        </w:rPr>
        <w:t>(85.1%),</w:t>
      </w:r>
      <w:r>
        <w:rPr>
          <w:color w:val="231F20"/>
          <w:spacing w:val="-19"/>
          <w:w w:val="105"/>
        </w:rPr>
        <w:t xml:space="preserve"> </w:t>
      </w:r>
      <w:r>
        <w:rPr>
          <w:color w:val="231F20"/>
          <w:w w:val="105"/>
        </w:rPr>
        <w:t>and</w:t>
      </w:r>
      <w:r>
        <w:rPr>
          <w:color w:val="231F20"/>
          <w:spacing w:val="-19"/>
          <w:w w:val="105"/>
        </w:rPr>
        <w:t xml:space="preserve"> </w:t>
      </w:r>
      <w:r>
        <w:rPr>
          <w:color w:val="231F20"/>
          <w:spacing w:val="-3"/>
          <w:w w:val="105"/>
        </w:rPr>
        <w:t>well-circumscribed</w:t>
      </w:r>
      <w:r>
        <w:rPr>
          <w:color w:val="231F20"/>
          <w:spacing w:val="-19"/>
          <w:w w:val="105"/>
        </w:rPr>
        <w:t xml:space="preserve"> </w:t>
      </w:r>
      <w:r>
        <w:rPr>
          <w:color w:val="231F20"/>
          <w:spacing w:val="-3"/>
          <w:w w:val="105"/>
        </w:rPr>
        <w:t xml:space="preserve">margin </w:t>
      </w:r>
      <w:r>
        <w:rPr>
          <w:color w:val="231F20"/>
          <w:w w:val="105"/>
        </w:rPr>
        <w:t>(89.4%). Chandak and Dhande</w:t>
      </w:r>
      <w:r>
        <w:rPr>
          <w:color w:val="231F20"/>
          <w:w w:val="105"/>
          <w:position w:val="7"/>
          <w:sz w:val="11"/>
        </w:rPr>
        <w:t xml:space="preserve">[5] </w:t>
      </w:r>
      <w:r>
        <w:rPr>
          <w:color w:val="231F20"/>
          <w:w w:val="105"/>
        </w:rPr>
        <w:t xml:space="preserve">also noted that ellipsoid </w:t>
      </w:r>
      <w:r>
        <w:rPr>
          <w:color w:val="231F20"/>
          <w:spacing w:val="-3"/>
          <w:w w:val="105"/>
        </w:rPr>
        <w:t xml:space="preserve">shape, </w:t>
      </w:r>
      <w:r>
        <w:rPr>
          <w:color w:val="231F20"/>
          <w:w w:val="105"/>
        </w:rPr>
        <w:t xml:space="preserve">wider than tall orientation, posterior enhancement with lateral shadowing are good predictors of benignity, </w:t>
      </w:r>
      <w:r>
        <w:rPr>
          <w:color w:val="231F20"/>
          <w:spacing w:val="-4"/>
          <w:w w:val="105"/>
        </w:rPr>
        <w:t>whereas</w:t>
      </w:r>
      <w:r>
        <w:rPr>
          <w:color w:val="231F20"/>
          <w:spacing w:val="-14"/>
          <w:w w:val="105"/>
        </w:rPr>
        <w:t xml:space="preserve"> </w:t>
      </w:r>
      <w:r>
        <w:rPr>
          <w:color w:val="231F20"/>
          <w:spacing w:val="-4"/>
          <w:w w:val="105"/>
        </w:rPr>
        <w:t>microlobulations</w:t>
      </w:r>
      <w:r>
        <w:rPr>
          <w:color w:val="231F20"/>
          <w:spacing w:val="-12"/>
          <w:w w:val="105"/>
        </w:rPr>
        <w:t xml:space="preserve"> </w:t>
      </w:r>
      <w:r>
        <w:rPr>
          <w:color w:val="231F20"/>
          <w:spacing w:val="-4"/>
          <w:w w:val="105"/>
        </w:rPr>
        <w:t>were</w:t>
      </w:r>
      <w:r>
        <w:rPr>
          <w:color w:val="231F20"/>
          <w:spacing w:val="-13"/>
          <w:w w:val="105"/>
        </w:rPr>
        <w:t xml:space="preserve"> </w:t>
      </w:r>
      <w:r>
        <w:rPr>
          <w:color w:val="231F20"/>
          <w:spacing w:val="-3"/>
          <w:w w:val="105"/>
        </w:rPr>
        <w:t>described</w:t>
      </w:r>
      <w:r>
        <w:rPr>
          <w:color w:val="231F20"/>
          <w:spacing w:val="-13"/>
          <w:w w:val="105"/>
        </w:rPr>
        <w:t xml:space="preserve"> </w:t>
      </w:r>
      <w:r>
        <w:rPr>
          <w:color w:val="231F20"/>
          <w:w w:val="105"/>
        </w:rPr>
        <w:t>as</w:t>
      </w:r>
      <w:r>
        <w:rPr>
          <w:color w:val="231F20"/>
          <w:spacing w:val="-13"/>
          <w:w w:val="105"/>
        </w:rPr>
        <w:t xml:space="preserve"> </w:t>
      </w:r>
      <w:r>
        <w:rPr>
          <w:color w:val="231F20"/>
          <w:spacing w:val="-3"/>
          <w:w w:val="105"/>
        </w:rPr>
        <w:t>good</w:t>
      </w:r>
      <w:r>
        <w:rPr>
          <w:color w:val="231F20"/>
          <w:spacing w:val="-14"/>
          <w:w w:val="105"/>
        </w:rPr>
        <w:t xml:space="preserve"> </w:t>
      </w:r>
      <w:r>
        <w:rPr>
          <w:color w:val="231F20"/>
          <w:spacing w:val="-3"/>
          <w:w w:val="105"/>
        </w:rPr>
        <w:t xml:space="preserve">predictors for malignancy. </w:t>
      </w:r>
      <w:r>
        <w:rPr>
          <w:color w:val="231F20"/>
          <w:w w:val="105"/>
        </w:rPr>
        <w:t>In the study by Sudheer,</w:t>
      </w:r>
      <w:r>
        <w:rPr>
          <w:color w:val="231F20"/>
          <w:w w:val="105"/>
          <w:position w:val="7"/>
          <w:sz w:val="11"/>
        </w:rPr>
        <w:t xml:space="preserve">[22] </w:t>
      </w:r>
      <w:r>
        <w:rPr>
          <w:color w:val="231F20"/>
          <w:w w:val="105"/>
        </w:rPr>
        <w:t>benign lesions were</w:t>
      </w:r>
      <w:r>
        <w:rPr>
          <w:color w:val="231F20"/>
          <w:spacing w:val="-17"/>
          <w:w w:val="105"/>
        </w:rPr>
        <w:t xml:space="preserve"> </w:t>
      </w:r>
      <w:r>
        <w:rPr>
          <w:color w:val="231F20"/>
          <w:w w:val="105"/>
        </w:rPr>
        <w:t>described</w:t>
      </w:r>
      <w:r>
        <w:rPr>
          <w:color w:val="231F20"/>
          <w:spacing w:val="-16"/>
          <w:w w:val="105"/>
        </w:rPr>
        <w:t xml:space="preserve"> </w:t>
      </w:r>
      <w:r>
        <w:rPr>
          <w:color w:val="231F20"/>
          <w:w w:val="105"/>
        </w:rPr>
        <w:t>to</w:t>
      </w:r>
      <w:r>
        <w:rPr>
          <w:color w:val="231F20"/>
          <w:spacing w:val="-16"/>
          <w:w w:val="105"/>
        </w:rPr>
        <w:t xml:space="preserve"> </w:t>
      </w:r>
      <w:r>
        <w:rPr>
          <w:color w:val="231F20"/>
          <w:w w:val="105"/>
        </w:rPr>
        <w:t>be</w:t>
      </w:r>
      <w:r>
        <w:rPr>
          <w:color w:val="231F20"/>
          <w:spacing w:val="-17"/>
          <w:w w:val="105"/>
        </w:rPr>
        <w:t xml:space="preserve"> </w:t>
      </w:r>
      <w:r>
        <w:rPr>
          <w:color w:val="231F20"/>
          <w:w w:val="105"/>
        </w:rPr>
        <w:t>well-defined;</w:t>
      </w:r>
      <w:r>
        <w:rPr>
          <w:color w:val="231F20"/>
          <w:spacing w:val="-16"/>
          <w:w w:val="105"/>
        </w:rPr>
        <w:t xml:space="preserve"> </w:t>
      </w:r>
      <w:r>
        <w:rPr>
          <w:color w:val="231F20"/>
          <w:spacing w:val="-3"/>
          <w:w w:val="105"/>
        </w:rPr>
        <w:t>oval</w:t>
      </w:r>
      <w:r>
        <w:rPr>
          <w:color w:val="231F20"/>
          <w:spacing w:val="-16"/>
          <w:w w:val="105"/>
        </w:rPr>
        <w:t xml:space="preserve"> </w:t>
      </w:r>
      <w:r>
        <w:rPr>
          <w:color w:val="231F20"/>
          <w:w w:val="105"/>
        </w:rPr>
        <w:t>or</w:t>
      </w:r>
      <w:r>
        <w:rPr>
          <w:color w:val="231F20"/>
          <w:spacing w:val="-17"/>
          <w:w w:val="105"/>
        </w:rPr>
        <w:t xml:space="preserve"> </w:t>
      </w:r>
      <w:r>
        <w:rPr>
          <w:color w:val="231F20"/>
          <w:w w:val="105"/>
        </w:rPr>
        <w:t>round;</w:t>
      </w:r>
      <w:r>
        <w:rPr>
          <w:color w:val="231F20"/>
          <w:spacing w:val="-16"/>
          <w:w w:val="105"/>
        </w:rPr>
        <w:t xml:space="preserve"> </w:t>
      </w:r>
      <w:r>
        <w:rPr>
          <w:color w:val="231F20"/>
          <w:w w:val="105"/>
        </w:rPr>
        <w:t xml:space="preserve">anechoic, </w:t>
      </w:r>
      <w:r>
        <w:rPr>
          <w:color w:val="231F20"/>
          <w:spacing w:val="-3"/>
          <w:w w:val="105"/>
        </w:rPr>
        <w:t>isoechoic,</w:t>
      </w:r>
      <w:r>
        <w:rPr>
          <w:color w:val="231F20"/>
          <w:spacing w:val="-18"/>
          <w:w w:val="105"/>
        </w:rPr>
        <w:t xml:space="preserve"> </w:t>
      </w:r>
      <w:r>
        <w:rPr>
          <w:color w:val="231F20"/>
          <w:w w:val="105"/>
        </w:rPr>
        <w:t>or</w:t>
      </w:r>
      <w:r>
        <w:rPr>
          <w:color w:val="231F20"/>
          <w:spacing w:val="-17"/>
          <w:w w:val="105"/>
        </w:rPr>
        <w:t xml:space="preserve"> </w:t>
      </w:r>
      <w:r>
        <w:rPr>
          <w:color w:val="231F20"/>
          <w:spacing w:val="-4"/>
          <w:w w:val="105"/>
        </w:rPr>
        <w:t>hypoechoic</w:t>
      </w:r>
      <w:r>
        <w:rPr>
          <w:color w:val="231F20"/>
          <w:spacing w:val="-17"/>
          <w:w w:val="105"/>
        </w:rPr>
        <w:t xml:space="preserve"> </w:t>
      </w:r>
      <w:r>
        <w:rPr>
          <w:color w:val="231F20"/>
          <w:spacing w:val="-3"/>
          <w:w w:val="105"/>
        </w:rPr>
        <w:t>depending</w:t>
      </w:r>
      <w:r>
        <w:rPr>
          <w:color w:val="231F20"/>
          <w:spacing w:val="-18"/>
          <w:w w:val="105"/>
        </w:rPr>
        <w:t xml:space="preserve"> </w:t>
      </w:r>
      <w:r>
        <w:rPr>
          <w:color w:val="231F20"/>
          <w:w w:val="105"/>
        </w:rPr>
        <w:t>on</w:t>
      </w:r>
      <w:r>
        <w:rPr>
          <w:color w:val="231F20"/>
          <w:spacing w:val="-17"/>
          <w:w w:val="105"/>
        </w:rPr>
        <w:t xml:space="preserve"> </w:t>
      </w:r>
      <w:r>
        <w:rPr>
          <w:color w:val="231F20"/>
          <w:w w:val="105"/>
        </w:rPr>
        <w:t>the</w:t>
      </w:r>
      <w:r>
        <w:rPr>
          <w:color w:val="231F20"/>
          <w:spacing w:val="-17"/>
          <w:w w:val="105"/>
        </w:rPr>
        <w:t xml:space="preserve"> </w:t>
      </w:r>
      <w:r>
        <w:rPr>
          <w:color w:val="231F20"/>
          <w:spacing w:val="-3"/>
          <w:w w:val="105"/>
        </w:rPr>
        <w:t>lesion;</w:t>
      </w:r>
      <w:r>
        <w:rPr>
          <w:color w:val="231F20"/>
          <w:spacing w:val="-18"/>
          <w:w w:val="105"/>
        </w:rPr>
        <w:t xml:space="preserve"> </w:t>
      </w:r>
      <w:r>
        <w:rPr>
          <w:color w:val="231F20"/>
          <w:w w:val="105"/>
        </w:rPr>
        <w:t>and</w:t>
      </w:r>
      <w:r>
        <w:rPr>
          <w:color w:val="231F20"/>
          <w:spacing w:val="-17"/>
          <w:w w:val="105"/>
        </w:rPr>
        <w:t xml:space="preserve"> </w:t>
      </w:r>
      <w:r>
        <w:rPr>
          <w:color w:val="231F20"/>
          <w:spacing w:val="-3"/>
          <w:w w:val="105"/>
        </w:rPr>
        <w:t xml:space="preserve">wider </w:t>
      </w:r>
      <w:r>
        <w:rPr>
          <w:color w:val="231F20"/>
          <w:w w:val="105"/>
        </w:rPr>
        <w:t xml:space="preserve">than tall. They described malignant lesions as </w:t>
      </w:r>
      <w:r>
        <w:rPr>
          <w:color w:val="231F20"/>
          <w:spacing w:val="-3"/>
          <w:w w:val="105"/>
        </w:rPr>
        <w:t>commonly hypoechoic</w:t>
      </w:r>
      <w:r>
        <w:rPr>
          <w:color w:val="231F20"/>
          <w:spacing w:val="-20"/>
          <w:w w:val="105"/>
        </w:rPr>
        <w:t xml:space="preserve"> </w:t>
      </w:r>
      <w:r>
        <w:rPr>
          <w:color w:val="231F20"/>
          <w:w w:val="105"/>
        </w:rPr>
        <w:t>with</w:t>
      </w:r>
      <w:r>
        <w:rPr>
          <w:color w:val="231F20"/>
          <w:spacing w:val="-20"/>
          <w:w w:val="105"/>
        </w:rPr>
        <w:t xml:space="preserve"> </w:t>
      </w:r>
      <w:r>
        <w:rPr>
          <w:color w:val="231F20"/>
          <w:w w:val="105"/>
        </w:rPr>
        <w:t>ill-defined</w:t>
      </w:r>
      <w:r>
        <w:rPr>
          <w:color w:val="231F20"/>
          <w:spacing w:val="-19"/>
          <w:w w:val="105"/>
        </w:rPr>
        <w:t xml:space="preserve"> </w:t>
      </w:r>
      <w:r>
        <w:rPr>
          <w:color w:val="231F20"/>
          <w:spacing w:val="-4"/>
          <w:w w:val="105"/>
        </w:rPr>
        <w:t>borders,</w:t>
      </w:r>
      <w:r>
        <w:rPr>
          <w:color w:val="231F20"/>
          <w:spacing w:val="-20"/>
          <w:w w:val="105"/>
        </w:rPr>
        <w:t xml:space="preserve"> </w:t>
      </w:r>
      <w:r>
        <w:rPr>
          <w:color w:val="231F20"/>
          <w:w w:val="105"/>
        </w:rPr>
        <w:t>taller</w:t>
      </w:r>
      <w:r>
        <w:rPr>
          <w:color w:val="231F20"/>
          <w:spacing w:val="-19"/>
          <w:w w:val="105"/>
        </w:rPr>
        <w:t xml:space="preserve"> </w:t>
      </w:r>
      <w:r>
        <w:rPr>
          <w:color w:val="231F20"/>
          <w:w w:val="105"/>
        </w:rPr>
        <w:t>than</w:t>
      </w:r>
      <w:r>
        <w:rPr>
          <w:color w:val="231F20"/>
          <w:spacing w:val="-20"/>
          <w:w w:val="105"/>
        </w:rPr>
        <w:t xml:space="preserve"> </w:t>
      </w:r>
      <w:r>
        <w:rPr>
          <w:color w:val="231F20"/>
          <w:spacing w:val="-4"/>
          <w:w w:val="105"/>
        </w:rPr>
        <w:t>wide,</w:t>
      </w:r>
      <w:r>
        <w:rPr>
          <w:color w:val="231F20"/>
          <w:spacing w:val="-19"/>
          <w:w w:val="105"/>
        </w:rPr>
        <w:t xml:space="preserve"> </w:t>
      </w:r>
      <w:r>
        <w:rPr>
          <w:color w:val="231F20"/>
          <w:spacing w:val="-5"/>
          <w:w w:val="105"/>
        </w:rPr>
        <w:t xml:space="preserve">having </w:t>
      </w:r>
      <w:r>
        <w:rPr>
          <w:color w:val="231F20"/>
          <w:spacing w:val="2"/>
          <w:w w:val="105"/>
        </w:rPr>
        <w:t xml:space="preserve">spiculated </w:t>
      </w:r>
      <w:r>
        <w:rPr>
          <w:color w:val="231F20"/>
          <w:w w:val="105"/>
        </w:rPr>
        <w:t xml:space="preserve">margins, </w:t>
      </w:r>
      <w:r>
        <w:rPr>
          <w:color w:val="231F20"/>
          <w:spacing w:val="2"/>
          <w:w w:val="105"/>
        </w:rPr>
        <w:t xml:space="preserve">posterior acoustic shadowing, </w:t>
      </w:r>
      <w:r>
        <w:rPr>
          <w:color w:val="231F20"/>
          <w:spacing w:val="3"/>
          <w:w w:val="105"/>
        </w:rPr>
        <w:t xml:space="preserve">and </w:t>
      </w:r>
      <w:r>
        <w:rPr>
          <w:color w:val="231F20"/>
          <w:w w:val="105"/>
        </w:rPr>
        <w:t>microcalcifications.</w:t>
      </w:r>
    </w:p>
    <w:p w14:paraId="5A0DD6B8" w14:textId="77777777" w:rsidR="0019268C" w:rsidRDefault="00000000">
      <w:pPr>
        <w:pStyle w:val="BodyText"/>
        <w:spacing w:before="141" w:line="249" w:lineRule="auto"/>
        <w:ind w:left="118" w:right="134"/>
        <w:jc w:val="both"/>
      </w:pPr>
      <w:r>
        <w:rPr>
          <w:color w:val="231F20"/>
          <w:w w:val="105"/>
        </w:rPr>
        <w:t xml:space="preserve">In this </w:t>
      </w:r>
      <w:r>
        <w:rPr>
          <w:color w:val="231F20"/>
          <w:spacing w:val="-4"/>
          <w:w w:val="105"/>
        </w:rPr>
        <w:t xml:space="preserve">study, </w:t>
      </w:r>
      <w:r>
        <w:rPr>
          <w:color w:val="231F20"/>
          <w:w w:val="105"/>
        </w:rPr>
        <w:t xml:space="preserve">it was found that most of the benign lesions were hypoechoic and anechoic in </w:t>
      </w:r>
      <w:r>
        <w:rPr>
          <w:color w:val="231F20"/>
          <w:spacing w:val="-3"/>
          <w:w w:val="105"/>
        </w:rPr>
        <w:t xml:space="preserve">nature, </w:t>
      </w:r>
      <w:r>
        <w:rPr>
          <w:color w:val="231F20"/>
          <w:w w:val="105"/>
        </w:rPr>
        <w:t xml:space="preserve">63% and </w:t>
      </w:r>
      <w:r>
        <w:rPr>
          <w:color w:val="231F20"/>
          <w:spacing w:val="-3"/>
          <w:w w:val="105"/>
        </w:rPr>
        <w:t xml:space="preserve">32.3%, </w:t>
      </w:r>
      <w:r>
        <w:rPr>
          <w:color w:val="231F20"/>
          <w:spacing w:val="-5"/>
          <w:w w:val="105"/>
        </w:rPr>
        <w:t>respectively,</w:t>
      </w:r>
      <w:r>
        <w:rPr>
          <w:color w:val="231F20"/>
          <w:spacing w:val="-19"/>
          <w:w w:val="105"/>
        </w:rPr>
        <w:t xml:space="preserve"> </w:t>
      </w:r>
      <w:r>
        <w:rPr>
          <w:color w:val="231F20"/>
          <w:w w:val="105"/>
        </w:rPr>
        <w:t>and</w:t>
      </w:r>
      <w:r>
        <w:rPr>
          <w:color w:val="231F20"/>
          <w:spacing w:val="-19"/>
          <w:w w:val="105"/>
        </w:rPr>
        <w:t xml:space="preserve"> </w:t>
      </w:r>
      <w:r>
        <w:rPr>
          <w:color w:val="231F20"/>
          <w:w w:val="105"/>
        </w:rPr>
        <w:t>this</w:t>
      </w:r>
      <w:r>
        <w:rPr>
          <w:color w:val="231F20"/>
          <w:spacing w:val="-19"/>
          <w:w w:val="105"/>
        </w:rPr>
        <w:t xml:space="preserve"> </w:t>
      </w:r>
      <w:r>
        <w:rPr>
          <w:color w:val="231F20"/>
          <w:spacing w:val="-3"/>
          <w:w w:val="105"/>
        </w:rPr>
        <w:t>was</w:t>
      </w:r>
      <w:r>
        <w:rPr>
          <w:color w:val="231F20"/>
          <w:spacing w:val="-19"/>
          <w:w w:val="105"/>
        </w:rPr>
        <w:t xml:space="preserve"> </w:t>
      </w:r>
      <w:r>
        <w:rPr>
          <w:color w:val="231F20"/>
          <w:spacing w:val="-4"/>
          <w:w w:val="105"/>
        </w:rPr>
        <w:t>found</w:t>
      </w:r>
      <w:r>
        <w:rPr>
          <w:color w:val="231F20"/>
          <w:spacing w:val="-19"/>
          <w:w w:val="105"/>
        </w:rPr>
        <w:t xml:space="preserve"> </w:t>
      </w:r>
      <w:r>
        <w:rPr>
          <w:color w:val="231F20"/>
          <w:w w:val="105"/>
        </w:rPr>
        <w:t>to</w:t>
      </w:r>
      <w:r>
        <w:rPr>
          <w:color w:val="231F20"/>
          <w:spacing w:val="-19"/>
          <w:w w:val="105"/>
        </w:rPr>
        <w:t xml:space="preserve"> </w:t>
      </w:r>
      <w:r>
        <w:rPr>
          <w:color w:val="231F20"/>
          <w:w w:val="105"/>
        </w:rPr>
        <w:t>be</w:t>
      </w:r>
      <w:r>
        <w:rPr>
          <w:color w:val="231F20"/>
          <w:spacing w:val="-19"/>
          <w:w w:val="105"/>
        </w:rPr>
        <w:t xml:space="preserve"> </w:t>
      </w:r>
      <w:r>
        <w:rPr>
          <w:color w:val="231F20"/>
          <w:spacing w:val="-3"/>
          <w:w w:val="105"/>
        </w:rPr>
        <w:t>statistically</w:t>
      </w:r>
      <w:r>
        <w:rPr>
          <w:color w:val="231F20"/>
          <w:spacing w:val="-19"/>
          <w:w w:val="105"/>
        </w:rPr>
        <w:t xml:space="preserve"> </w:t>
      </w:r>
      <w:r>
        <w:rPr>
          <w:color w:val="231F20"/>
          <w:w w:val="105"/>
        </w:rPr>
        <w:t>significant (</w:t>
      </w:r>
      <w:r>
        <w:rPr>
          <w:i/>
          <w:color w:val="231F20"/>
          <w:w w:val="105"/>
        </w:rPr>
        <w:t xml:space="preserve">P </w:t>
      </w:r>
      <w:r>
        <w:rPr>
          <w:color w:val="231F20"/>
          <w:w w:val="105"/>
        </w:rPr>
        <w:t xml:space="preserve">= 0.000). </w:t>
      </w:r>
      <w:r>
        <w:rPr>
          <w:color w:val="231F20"/>
          <w:spacing w:val="-4"/>
          <w:w w:val="105"/>
        </w:rPr>
        <w:t xml:space="preserve">However, </w:t>
      </w:r>
      <w:r>
        <w:rPr>
          <w:color w:val="231F20"/>
          <w:w w:val="105"/>
        </w:rPr>
        <w:t xml:space="preserve">Okeji </w:t>
      </w:r>
      <w:r>
        <w:rPr>
          <w:i/>
          <w:color w:val="231F20"/>
          <w:w w:val="105"/>
        </w:rPr>
        <w:t>et al.</w:t>
      </w:r>
      <w:r>
        <w:rPr>
          <w:color w:val="231F20"/>
          <w:w w:val="105"/>
          <w:position w:val="7"/>
          <w:sz w:val="11"/>
        </w:rPr>
        <w:t xml:space="preserve">[18] </w:t>
      </w:r>
      <w:r>
        <w:rPr>
          <w:color w:val="231F20"/>
          <w:w w:val="105"/>
        </w:rPr>
        <w:t xml:space="preserve">found </w:t>
      </w:r>
      <w:r>
        <w:rPr>
          <w:color w:val="231F20"/>
          <w:spacing w:val="-3"/>
          <w:w w:val="105"/>
        </w:rPr>
        <w:t xml:space="preserve">hyperechoic </w:t>
      </w:r>
      <w:r>
        <w:rPr>
          <w:color w:val="231F20"/>
          <w:w w:val="105"/>
        </w:rPr>
        <w:t xml:space="preserve">masses to be more related to benignity than </w:t>
      </w:r>
      <w:r>
        <w:rPr>
          <w:color w:val="231F20"/>
          <w:spacing w:val="-4"/>
          <w:w w:val="105"/>
        </w:rPr>
        <w:t>hypoechoic masses.</w:t>
      </w:r>
      <w:r>
        <w:rPr>
          <w:color w:val="231F20"/>
          <w:spacing w:val="-11"/>
          <w:w w:val="105"/>
        </w:rPr>
        <w:t xml:space="preserve"> </w:t>
      </w:r>
      <w:r>
        <w:rPr>
          <w:color w:val="231F20"/>
          <w:w w:val="105"/>
        </w:rPr>
        <w:t>They</w:t>
      </w:r>
      <w:r>
        <w:rPr>
          <w:color w:val="231F20"/>
          <w:spacing w:val="-11"/>
          <w:w w:val="105"/>
        </w:rPr>
        <w:t xml:space="preserve"> </w:t>
      </w:r>
      <w:r>
        <w:rPr>
          <w:color w:val="231F20"/>
          <w:spacing w:val="-4"/>
          <w:w w:val="105"/>
        </w:rPr>
        <w:t>found</w:t>
      </w:r>
      <w:r>
        <w:rPr>
          <w:color w:val="231F20"/>
          <w:spacing w:val="-10"/>
          <w:w w:val="105"/>
        </w:rPr>
        <w:t xml:space="preserve"> </w:t>
      </w:r>
      <w:r>
        <w:rPr>
          <w:color w:val="231F20"/>
          <w:spacing w:val="-4"/>
          <w:w w:val="105"/>
        </w:rPr>
        <w:t>hyperechoic</w:t>
      </w:r>
      <w:r>
        <w:rPr>
          <w:color w:val="231F20"/>
          <w:spacing w:val="-11"/>
          <w:w w:val="105"/>
        </w:rPr>
        <w:t xml:space="preserve"> </w:t>
      </w:r>
      <w:r>
        <w:rPr>
          <w:color w:val="231F20"/>
          <w:w w:val="105"/>
        </w:rPr>
        <w:t>and</w:t>
      </w:r>
      <w:r>
        <w:rPr>
          <w:color w:val="231F20"/>
          <w:spacing w:val="-11"/>
          <w:w w:val="105"/>
        </w:rPr>
        <w:t xml:space="preserve"> </w:t>
      </w:r>
      <w:r>
        <w:rPr>
          <w:color w:val="231F20"/>
          <w:w w:val="105"/>
        </w:rPr>
        <w:t>anechoic</w:t>
      </w:r>
      <w:r>
        <w:rPr>
          <w:color w:val="231F20"/>
          <w:spacing w:val="-10"/>
          <w:w w:val="105"/>
        </w:rPr>
        <w:t xml:space="preserve"> </w:t>
      </w:r>
      <w:r>
        <w:rPr>
          <w:color w:val="231F20"/>
          <w:spacing w:val="-3"/>
          <w:w w:val="105"/>
        </w:rPr>
        <w:t xml:space="preserve">echopatterns </w:t>
      </w:r>
      <w:r>
        <w:rPr>
          <w:color w:val="231F20"/>
          <w:w w:val="105"/>
        </w:rPr>
        <w:t>to</w:t>
      </w:r>
      <w:r>
        <w:rPr>
          <w:color w:val="231F20"/>
          <w:spacing w:val="-22"/>
          <w:w w:val="105"/>
        </w:rPr>
        <w:t xml:space="preserve"> </w:t>
      </w:r>
      <w:r>
        <w:rPr>
          <w:color w:val="231F20"/>
          <w:w w:val="105"/>
        </w:rPr>
        <w:t>be</w:t>
      </w:r>
      <w:r>
        <w:rPr>
          <w:color w:val="231F20"/>
          <w:spacing w:val="-22"/>
          <w:w w:val="105"/>
        </w:rPr>
        <w:t xml:space="preserve"> </w:t>
      </w:r>
      <w:r>
        <w:rPr>
          <w:color w:val="231F20"/>
          <w:spacing w:val="-4"/>
          <w:w w:val="105"/>
        </w:rPr>
        <w:t>features</w:t>
      </w:r>
      <w:r>
        <w:rPr>
          <w:color w:val="231F20"/>
          <w:spacing w:val="-22"/>
          <w:w w:val="105"/>
        </w:rPr>
        <w:t xml:space="preserve"> </w:t>
      </w:r>
      <w:r>
        <w:rPr>
          <w:color w:val="231F20"/>
          <w:spacing w:val="-5"/>
          <w:w w:val="105"/>
        </w:rPr>
        <w:t>for</w:t>
      </w:r>
      <w:r>
        <w:rPr>
          <w:color w:val="231F20"/>
          <w:spacing w:val="-22"/>
          <w:w w:val="105"/>
        </w:rPr>
        <w:t xml:space="preserve"> </w:t>
      </w:r>
      <w:r>
        <w:rPr>
          <w:color w:val="231F20"/>
          <w:spacing w:val="-3"/>
          <w:w w:val="105"/>
        </w:rPr>
        <w:t>benignity</w:t>
      </w:r>
      <w:r>
        <w:rPr>
          <w:color w:val="231F20"/>
          <w:spacing w:val="-21"/>
          <w:w w:val="105"/>
        </w:rPr>
        <w:t xml:space="preserve"> </w:t>
      </w:r>
      <w:r>
        <w:rPr>
          <w:color w:val="231F20"/>
          <w:w w:val="105"/>
        </w:rPr>
        <w:t>in</w:t>
      </w:r>
      <w:r>
        <w:rPr>
          <w:color w:val="231F20"/>
          <w:spacing w:val="-22"/>
          <w:w w:val="105"/>
        </w:rPr>
        <w:t xml:space="preserve"> </w:t>
      </w:r>
      <w:r>
        <w:rPr>
          <w:color w:val="231F20"/>
          <w:spacing w:val="-3"/>
          <w:w w:val="105"/>
        </w:rPr>
        <w:t>43.6%</w:t>
      </w:r>
      <w:r>
        <w:rPr>
          <w:color w:val="231F20"/>
          <w:spacing w:val="-22"/>
          <w:w w:val="105"/>
        </w:rPr>
        <w:t xml:space="preserve"> </w:t>
      </w:r>
      <w:r>
        <w:rPr>
          <w:color w:val="231F20"/>
          <w:w w:val="105"/>
        </w:rPr>
        <w:t>and</w:t>
      </w:r>
      <w:r>
        <w:rPr>
          <w:color w:val="231F20"/>
          <w:spacing w:val="-22"/>
          <w:w w:val="105"/>
        </w:rPr>
        <w:t xml:space="preserve"> </w:t>
      </w:r>
      <w:r>
        <w:rPr>
          <w:color w:val="231F20"/>
          <w:spacing w:val="-3"/>
          <w:w w:val="105"/>
        </w:rPr>
        <w:t>37.2%,</w:t>
      </w:r>
      <w:r>
        <w:rPr>
          <w:color w:val="231F20"/>
          <w:spacing w:val="-22"/>
          <w:w w:val="105"/>
        </w:rPr>
        <w:t xml:space="preserve"> </w:t>
      </w:r>
      <w:r>
        <w:rPr>
          <w:color w:val="231F20"/>
          <w:spacing w:val="-6"/>
          <w:w w:val="105"/>
        </w:rPr>
        <w:t xml:space="preserve">respectively. </w:t>
      </w:r>
      <w:r>
        <w:rPr>
          <w:color w:val="231F20"/>
          <w:w w:val="105"/>
        </w:rPr>
        <w:t>Chandak and Dhande</w:t>
      </w:r>
      <w:r>
        <w:rPr>
          <w:color w:val="231F20"/>
          <w:w w:val="105"/>
          <w:position w:val="7"/>
          <w:sz w:val="11"/>
        </w:rPr>
        <w:t xml:space="preserve">[5] </w:t>
      </w:r>
      <w:r>
        <w:rPr>
          <w:color w:val="231F20"/>
          <w:w w:val="105"/>
        </w:rPr>
        <w:t>concluded in their study that</w:t>
      </w:r>
      <w:r>
        <w:rPr>
          <w:color w:val="231F20"/>
          <w:spacing w:val="23"/>
          <w:w w:val="105"/>
        </w:rPr>
        <w:t xml:space="preserve"> </w:t>
      </w:r>
      <w:r>
        <w:rPr>
          <w:color w:val="231F20"/>
          <w:spacing w:val="-6"/>
          <w:w w:val="105"/>
        </w:rPr>
        <w:t>even</w:t>
      </w:r>
    </w:p>
    <w:p w14:paraId="5FF33B51" w14:textId="77777777" w:rsidR="0019268C" w:rsidRDefault="0019268C">
      <w:pPr>
        <w:spacing w:line="249" w:lineRule="auto"/>
        <w:jc w:val="both"/>
        <w:sectPr w:rsidR="0019268C">
          <w:type w:val="continuous"/>
          <w:pgSz w:w="12240" w:h="15840"/>
          <w:pgMar w:top="900" w:right="940" w:bottom="280" w:left="960" w:header="720" w:footer="720" w:gutter="0"/>
          <w:cols w:num="2" w:space="720" w:equalWidth="0">
            <w:col w:w="5023" w:space="199"/>
            <w:col w:w="5118"/>
          </w:cols>
        </w:sectPr>
      </w:pPr>
    </w:p>
    <w:p w14:paraId="1137708A" w14:textId="77777777" w:rsidR="0019268C" w:rsidRDefault="0019268C">
      <w:pPr>
        <w:pStyle w:val="BodyText"/>
        <w:spacing w:before="11"/>
        <w:rPr>
          <w:sz w:val="14"/>
        </w:rPr>
      </w:pPr>
    </w:p>
    <w:p w14:paraId="16E51702" w14:textId="77777777" w:rsidR="0019268C" w:rsidRDefault="00000000">
      <w:pPr>
        <w:tabs>
          <w:tab w:val="left" w:pos="3808"/>
        </w:tabs>
        <w:ind w:left="115"/>
        <w:rPr>
          <w:rFonts w:ascii="BPG Sans Modern GPL&amp;GNU" w:hAnsi="BPG Sans Modern GPL&amp;GNU"/>
          <w:sz w:val="16"/>
        </w:rPr>
      </w:pPr>
      <w:r>
        <w:rPr>
          <w:rFonts w:ascii="BPG Sans Modern GPL&amp;GNU" w:hAnsi="BPG Sans Modern GPL&amp;GNU"/>
          <w:color w:val="231F20"/>
          <w:spacing w:val="-4"/>
          <w:sz w:val="16"/>
        </w:rPr>
        <w:t>112</w:t>
      </w:r>
      <w:r>
        <w:rPr>
          <w:rFonts w:ascii="BPG Sans Modern GPL&amp;GNU" w:hAnsi="BPG Sans Modern GPL&amp;GNU"/>
          <w:color w:val="231F20"/>
          <w:spacing w:val="-4"/>
          <w:sz w:val="16"/>
        </w:rPr>
        <w:tab/>
      </w:r>
      <w:r>
        <w:rPr>
          <w:rFonts w:ascii="BPG Sans Modern GPL&amp;GNU" w:hAnsi="BPG Sans Modern GPL&amp;GNU"/>
          <w:color w:val="231F20"/>
          <w:sz w:val="16"/>
        </w:rPr>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6DB05608" w14:textId="77777777" w:rsidR="0019268C" w:rsidRDefault="0019268C">
      <w:pPr>
        <w:rPr>
          <w:rFonts w:ascii="BPG Sans Modern GPL&amp;GNU" w:hAnsi="BPG Sans Modern GPL&amp;GNU"/>
          <w:sz w:val="16"/>
        </w:rPr>
        <w:sectPr w:rsidR="0019268C">
          <w:type w:val="continuous"/>
          <w:pgSz w:w="12240" w:h="15840"/>
          <w:pgMar w:top="900" w:right="940" w:bottom="280" w:left="960" w:header="720" w:footer="720" w:gutter="0"/>
          <w:cols w:space="720"/>
        </w:sectPr>
      </w:pPr>
    </w:p>
    <w:p w14:paraId="20E1547D" w14:textId="77777777" w:rsidR="0019268C" w:rsidRDefault="0019268C">
      <w:pPr>
        <w:pStyle w:val="BodyText"/>
        <w:spacing w:before="10" w:after="1"/>
        <w:rPr>
          <w:rFonts w:ascii="BPG Sans Modern GPL&amp;GNU"/>
          <w:sz w:val="24"/>
        </w:rPr>
      </w:pPr>
    </w:p>
    <w:p w14:paraId="7F730251" w14:textId="35B15514" w:rsidR="0019268C" w:rsidRDefault="00EA3819">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5E87432A" wp14:editId="2EBA21D9">
                <wp:extent cx="6400800" cy="12700"/>
                <wp:effectExtent l="10795" t="1270" r="8255" b="508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6"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A2AE4"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FkNM3h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7A2CE57E" w14:textId="77777777" w:rsidR="0019268C" w:rsidRDefault="00000000">
      <w:pPr>
        <w:pStyle w:val="Heading3"/>
        <w:spacing w:before="13" w:after="17"/>
        <w:ind w:right="177"/>
      </w:pPr>
      <w:r>
        <w:rPr>
          <w:color w:val="2E3092"/>
        </w:rPr>
        <w:t>Table 5: Relationship between sonographic findings and the histopathological outcome</w:t>
      </w:r>
    </w:p>
    <w:p w14:paraId="276D0D95" w14:textId="7DB71E81" w:rsidR="0019268C" w:rsidRDefault="00EA3819">
      <w:pPr>
        <w:pStyle w:val="BodyText"/>
        <w:spacing w:line="20" w:lineRule="exact"/>
        <w:ind w:left="107"/>
        <w:rPr>
          <w:sz w:val="2"/>
        </w:rPr>
      </w:pPr>
      <w:r>
        <w:rPr>
          <w:noProof/>
          <w:sz w:val="2"/>
        </w:rPr>
        <mc:AlternateContent>
          <mc:Choice Requires="wpg">
            <w:drawing>
              <wp:inline distT="0" distB="0" distL="0" distR="0" wp14:anchorId="5F40E24C" wp14:editId="3AF25517">
                <wp:extent cx="6400800" cy="12700"/>
                <wp:effectExtent l="10795" t="7620" r="8255" b="8255"/>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7A918"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1DAEDBE2" w14:textId="77777777" w:rsidR="0019268C" w:rsidRDefault="00000000">
      <w:pPr>
        <w:tabs>
          <w:tab w:val="left" w:pos="8078"/>
        </w:tabs>
        <w:spacing w:after="26"/>
        <w:ind w:left="4899"/>
        <w:jc w:val="center"/>
        <w:rPr>
          <w:b/>
          <w:sz w:val="18"/>
        </w:rPr>
      </w:pPr>
      <w:r>
        <w:rPr>
          <w:b/>
          <w:color w:val="231F20"/>
          <w:sz w:val="18"/>
        </w:rPr>
        <w:t>Nature</w:t>
      </w:r>
      <w:r>
        <w:rPr>
          <w:b/>
          <w:color w:val="231F20"/>
          <w:spacing w:val="-15"/>
          <w:sz w:val="18"/>
        </w:rPr>
        <w:t xml:space="preserve"> </w:t>
      </w:r>
      <w:r>
        <w:rPr>
          <w:b/>
          <w:color w:val="231F20"/>
          <w:sz w:val="18"/>
        </w:rPr>
        <w:t>on</w:t>
      </w:r>
      <w:r>
        <w:rPr>
          <w:b/>
          <w:color w:val="231F20"/>
          <w:spacing w:val="-14"/>
          <w:sz w:val="18"/>
        </w:rPr>
        <w:t xml:space="preserve"> </w:t>
      </w:r>
      <w:r>
        <w:rPr>
          <w:b/>
          <w:color w:val="231F20"/>
          <w:sz w:val="18"/>
        </w:rPr>
        <w:t>histopathology</w:t>
      </w:r>
      <w:r>
        <w:rPr>
          <w:b/>
          <w:color w:val="231F20"/>
          <w:sz w:val="18"/>
        </w:rPr>
        <w:tab/>
      </w:r>
      <w:r>
        <w:rPr>
          <w:b/>
          <w:color w:val="231F20"/>
          <w:spacing w:val="-4"/>
          <w:sz w:val="18"/>
        </w:rPr>
        <w:t xml:space="preserve">Test </w:t>
      </w:r>
      <w:r>
        <w:rPr>
          <w:b/>
          <w:color w:val="231F20"/>
          <w:sz w:val="18"/>
        </w:rPr>
        <w:t>statistics and</w:t>
      </w:r>
      <w:r>
        <w:rPr>
          <w:b/>
          <w:color w:val="231F20"/>
          <w:spacing w:val="-15"/>
          <w:sz w:val="18"/>
        </w:rPr>
        <w:t xml:space="preserve"> </w:t>
      </w:r>
      <w:r>
        <w:rPr>
          <w:b/>
          <w:i/>
          <w:color w:val="231F20"/>
          <w:sz w:val="18"/>
        </w:rPr>
        <w:t>P</w:t>
      </w:r>
      <w:r>
        <w:rPr>
          <w:b/>
          <w:color w:val="231F20"/>
          <w:sz w:val="18"/>
        </w:rPr>
        <w:t>-value</w:t>
      </w:r>
    </w:p>
    <w:tbl>
      <w:tblPr>
        <w:tblW w:w="0" w:type="auto"/>
        <w:tblInd w:w="125" w:type="dxa"/>
        <w:tblLayout w:type="fixed"/>
        <w:tblCellMar>
          <w:left w:w="0" w:type="dxa"/>
          <w:right w:w="0" w:type="dxa"/>
        </w:tblCellMar>
        <w:tblLook w:val="01E0" w:firstRow="1" w:lastRow="1" w:firstColumn="1" w:lastColumn="1" w:noHBand="0" w:noVBand="0"/>
      </w:tblPr>
      <w:tblGrid>
        <w:gridCol w:w="2746"/>
        <w:gridCol w:w="1497"/>
        <w:gridCol w:w="394"/>
        <w:gridCol w:w="1092"/>
        <w:gridCol w:w="498"/>
        <w:gridCol w:w="238"/>
        <w:gridCol w:w="1070"/>
        <w:gridCol w:w="2546"/>
      </w:tblGrid>
      <w:tr w:rsidR="0019268C" w14:paraId="6C263886" w14:textId="77777777">
        <w:trPr>
          <w:trHeight w:val="196"/>
        </w:trPr>
        <w:tc>
          <w:tcPr>
            <w:tcW w:w="4243" w:type="dxa"/>
            <w:gridSpan w:val="2"/>
            <w:vMerge w:val="restart"/>
            <w:tcBorders>
              <w:bottom w:val="single" w:sz="4" w:space="0" w:color="2E3092"/>
            </w:tcBorders>
          </w:tcPr>
          <w:p w14:paraId="58361CE8" w14:textId="77777777" w:rsidR="0019268C" w:rsidRDefault="0019268C">
            <w:pPr>
              <w:pStyle w:val="TableParagraph"/>
              <w:spacing w:before="0" w:line="240" w:lineRule="auto"/>
              <w:rPr>
                <w:sz w:val="18"/>
              </w:rPr>
            </w:pPr>
          </w:p>
        </w:tc>
        <w:tc>
          <w:tcPr>
            <w:tcW w:w="394" w:type="dxa"/>
            <w:tcBorders>
              <w:top w:val="single" w:sz="4" w:space="0" w:color="2E3092"/>
              <w:bottom w:val="single" w:sz="4" w:space="0" w:color="2E3092"/>
            </w:tcBorders>
          </w:tcPr>
          <w:p w14:paraId="2EFFC5C7" w14:textId="77777777" w:rsidR="0019268C" w:rsidRDefault="0019268C">
            <w:pPr>
              <w:pStyle w:val="TableParagraph"/>
              <w:spacing w:before="0" w:line="240" w:lineRule="auto"/>
              <w:rPr>
                <w:sz w:val="14"/>
              </w:rPr>
            </w:pPr>
          </w:p>
        </w:tc>
        <w:tc>
          <w:tcPr>
            <w:tcW w:w="1092" w:type="dxa"/>
            <w:tcBorders>
              <w:top w:val="single" w:sz="4" w:space="0" w:color="2E3092"/>
              <w:bottom w:val="single" w:sz="4" w:space="0" w:color="2E3092"/>
            </w:tcBorders>
          </w:tcPr>
          <w:p w14:paraId="25532070" w14:textId="77777777" w:rsidR="0019268C" w:rsidRDefault="00000000">
            <w:pPr>
              <w:pStyle w:val="TableParagraph"/>
              <w:spacing w:before="0" w:line="191" w:lineRule="exact"/>
              <w:ind w:left="90"/>
              <w:rPr>
                <w:b/>
                <w:sz w:val="18"/>
              </w:rPr>
            </w:pPr>
            <w:r>
              <w:rPr>
                <w:b/>
                <w:color w:val="231F20"/>
                <w:sz w:val="18"/>
              </w:rPr>
              <w:t>Benign</w:t>
            </w:r>
          </w:p>
        </w:tc>
        <w:tc>
          <w:tcPr>
            <w:tcW w:w="498" w:type="dxa"/>
            <w:tcBorders>
              <w:top w:val="single" w:sz="4" w:space="0" w:color="2E3092"/>
            </w:tcBorders>
          </w:tcPr>
          <w:p w14:paraId="0110248F" w14:textId="77777777" w:rsidR="0019268C" w:rsidRDefault="0019268C">
            <w:pPr>
              <w:pStyle w:val="TableParagraph"/>
              <w:spacing w:before="0" w:line="240" w:lineRule="auto"/>
              <w:rPr>
                <w:sz w:val="12"/>
              </w:rPr>
            </w:pPr>
          </w:p>
        </w:tc>
        <w:tc>
          <w:tcPr>
            <w:tcW w:w="238" w:type="dxa"/>
            <w:tcBorders>
              <w:top w:val="single" w:sz="4" w:space="0" w:color="2E3092"/>
              <w:bottom w:val="single" w:sz="4" w:space="0" w:color="2E3092"/>
            </w:tcBorders>
          </w:tcPr>
          <w:p w14:paraId="63573A71" w14:textId="77777777" w:rsidR="0019268C" w:rsidRDefault="0019268C">
            <w:pPr>
              <w:pStyle w:val="TableParagraph"/>
              <w:spacing w:before="0" w:line="240" w:lineRule="auto"/>
              <w:rPr>
                <w:sz w:val="14"/>
              </w:rPr>
            </w:pPr>
          </w:p>
        </w:tc>
        <w:tc>
          <w:tcPr>
            <w:tcW w:w="1070" w:type="dxa"/>
            <w:tcBorders>
              <w:top w:val="single" w:sz="4" w:space="0" w:color="2E3092"/>
              <w:bottom w:val="single" w:sz="4" w:space="0" w:color="2E3092"/>
            </w:tcBorders>
          </w:tcPr>
          <w:p w14:paraId="2469FF9C" w14:textId="77777777" w:rsidR="0019268C" w:rsidRDefault="00000000">
            <w:pPr>
              <w:pStyle w:val="TableParagraph"/>
              <w:spacing w:before="0" w:line="191" w:lineRule="exact"/>
              <w:ind w:left="23"/>
              <w:rPr>
                <w:b/>
                <w:sz w:val="18"/>
              </w:rPr>
            </w:pPr>
            <w:r>
              <w:rPr>
                <w:b/>
                <w:color w:val="231F20"/>
                <w:sz w:val="18"/>
              </w:rPr>
              <w:t>Malignant</w:t>
            </w:r>
          </w:p>
        </w:tc>
        <w:tc>
          <w:tcPr>
            <w:tcW w:w="2546" w:type="dxa"/>
            <w:vMerge w:val="restart"/>
            <w:tcBorders>
              <w:bottom w:val="single" w:sz="4" w:space="0" w:color="2E3092"/>
            </w:tcBorders>
          </w:tcPr>
          <w:p w14:paraId="117FBA99" w14:textId="77777777" w:rsidR="0019268C" w:rsidRDefault="0019268C">
            <w:pPr>
              <w:pStyle w:val="TableParagraph"/>
              <w:spacing w:before="0" w:line="240" w:lineRule="auto"/>
              <w:rPr>
                <w:sz w:val="18"/>
              </w:rPr>
            </w:pPr>
          </w:p>
        </w:tc>
      </w:tr>
      <w:tr w:rsidR="0019268C" w14:paraId="2BEED041" w14:textId="77777777">
        <w:trPr>
          <w:trHeight w:val="221"/>
        </w:trPr>
        <w:tc>
          <w:tcPr>
            <w:tcW w:w="4243" w:type="dxa"/>
            <w:gridSpan w:val="2"/>
            <w:vMerge/>
            <w:tcBorders>
              <w:top w:val="nil"/>
              <w:bottom w:val="single" w:sz="4" w:space="0" w:color="2E3092"/>
            </w:tcBorders>
          </w:tcPr>
          <w:p w14:paraId="11536EAF" w14:textId="77777777" w:rsidR="0019268C" w:rsidRDefault="0019268C">
            <w:pPr>
              <w:rPr>
                <w:sz w:val="2"/>
                <w:szCs w:val="2"/>
              </w:rPr>
            </w:pPr>
          </w:p>
        </w:tc>
        <w:tc>
          <w:tcPr>
            <w:tcW w:w="394" w:type="dxa"/>
            <w:tcBorders>
              <w:top w:val="single" w:sz="4" w:space="0" w:color="2E3092"/>
              <w:bottom w:val="single" w:sz="4" w:space="0" w:color="2E3092"/>
            </w:tcBorders>
          </w:tcPr>
          <w:p w14:paraId="48C9E8BF" w14:textId="77777777" w:rsidR="0019268C" w:rsidRDefault="00000000">
            <w:pPr>
              <w:pStyle w:val="TableParagraph"/>
              <w:spacing w:before="0" w:line="191" w:lineRule="exact"/>
              <w:ind w:right="87"/>
              <w:jc w:val="right"/>
              <w:rPr>
                <w:b/>
                <w:i/>
                <w:sz w:val="18"/>
              </w:rPr>
            </w:pPr>
            <w:r>
              <w:rPr>
                <w:b/>
                <w:i/>
                <w:color w:val="231F20"/>
                <w:w w:val="106"/>
                <w:sz w:val="18"/>
              </w:rPr>
              <w:t>N</w:t>
            </w:r>
          </w:p>
        </w:tc>
        <w:tc>
          <w:tcPr>
            <w:tcW w:w="1092" w:type="dxa"/>
            <w:tcBorders>
              <w:top w:val="single" w:sz="4" w:space="0" w:color="2E3092"/>
              <w:bottom w:val="single" w:sz="4" w:space="0" w:color="2E3092"/>
            </w:tcBorders>
          </w:tcPr>
          <w:p w14:paraId="04F2B192" w14:textId="77777777" w:rsidR="0019268C" w:rsidRDefault="00000000">
            <w:pPr>
              <w:pStyle w:val="TableParagraph"/>
              <w:spacing w:before="0" w:line="191" w:lineRule="exact"/>
              <w:ind w:right="177"/>
              <w:jc w:val="right"/>
              <w:rPr>
                <w:b/>
                <w:sz w:val="18"/>
              </w:rPr>
            </w:pPr>
            <w:r>
              <w:rPr>
                <w:b/>
                <w:color w:val="231F20"/>
                <w:w w:val="87"/>
                <w:sz w:val="18"/>
              </w:rPr>
              <w:t>%</w:t>
            </w:r>
          </w:p>
        </w:tc>
        <w:tc>
          <w:tcPr>
            <w:tcW w:w="498" w:type="dxa"/>
            <w:tcBorders>
              <w:bottom w:val="single" w:sz="4" w:space="0" w:color="2E3092"/>
            </w:tcBorders>
          </w:tcPr>
          <w:p w14:paraId="6D92DAC5" w14:textId="77777777" w:rsidR="0019268C" w:rsidRDefault="0019268C">
            <w:pPr>
              <w:pStyle w:val="TableParagraph"/>
              <w:spacing w:before="0" w:line="240" w:lineRule="auto"/>
              <w:rPr>
                <w:sz w:val="16"/>
              </w:rPr>
            </w:pPr>
          </w:p>
        </w:tc>
        <w:tc>
          <w:tcPr>
            <w:tcW w:w="238" w:type="dxa"/>
            <w:tcBorders>
              <w:top w:val="single" w:sz="4" w:space="0" w:color="2E3092"/>
              <w:bottom w:val="single" w:sz="4" w:space="0" w:color="2E3092"/>
            </w:tcBorders>
          </w:tcPr>
          <w:p w14:paraId="35DFA244" w14:textId="77777777" w:rsidR="0019268C" w:rsidRDefault="00000000">
            <w:pPr>
              <w:pStyle w:val="TableParagraph"/>
              <w:spacing w:before="0" w:line="191" w:lineRule="exact"/>
              <w:ind w:right="20"/>
              <w:jc w:val="right"/>
              <w:rPr>
                <w:b/>
                <w:i/>
                <w:sz w:val="18"/>
              </w:rPr>
            </w:pPr>
            <w:r>
              <w:rPr>
                <w:b/>
                <w:i/>
                <w:color w:val="231F20"/>
                <w:w w:val="106"/>
                <w:sz w:val="18"/>
              </w:rPr>
              <w:t>N</w:t>
            </w:r>
          </w:p>
        </w:tc>
        <w:tc>
          <w:tcPr>
            <w:tcW w:w="1070" w:type="dxa"/>
            <w:tcBorders>
              <w:top w:val="single" w:sz="4" w:space="0" w:color="2E3092"/>
              <w:bottom w:val="single" w:sz="4" w:space="0" w:color="2E3092"/>
            </w:tcBorders>
          </w:tcPr>
          <w:p w14:paraId="5F60D75A" w14:textId="77777777" w:rsidR="0019268C" w:rsidRDefault="00000000">
            <w:pPr>
              <w:pStyle w:val="TableParagraph"/>
              <w:spacing w:before="0" w:line="191" w:lineRule="exact"/>
              <w:ind w:right="133"/>
              <w:jc w:val="right"/>
              <w:rPr>
                <w:b/>
                <w:sz w:val="18"/>
              </w:rPr>
            </w:pPr>
            <w:r>
              <w:rPr>
                <w:b/>
                <w:color w:val="231F20"/>
                <w:w w:val="87"/>
                <w:sz w:val="18"/>
              </w:rPr>
              <w:t>%</w:t>
            </w:r>
          </w:p>
        </w:tc>
        <w:tc>
          <w:tcPr>
            <w:tcW w:w="2546" w:type="dxa"/>
            <w:vMerge/>
            <w:tcBorders>
              <w:top w:val="nil"/>
              <w:bottom w:val="single" w:sz="4" w:space="0" w:color="2E3092"/>
            </w:tcBorders>
          </w:tcPr>
          <w:p w14:paraId="213290EE" w14:textId="77777777" w:rsidR="0019268C" w:rsidRDefault="0019268C">
            <w:pPr>
              <w:rPr>
                <w:sz w:val="2"/>
                <w:szCs w:val="2"/>
              </w:rPr>
            </w:pPr>
          </w:p>
        </w:tc>
      </w:tr>
      <w:tr w:rsidR="0019268C" w14:paraId="5F34D0C9" w14:textId="77777777">
        <w:trPr>
          <w:trHeight w:val="220"/>
        </w:trPr>
        <w:tc>
          <w:tcPr>
            <w:tcW w:w="2746" w:type="dxa"/>
            <w:tcBorders>
              <w:top w:val="single" w:sz="4" w:space="0" w:color="2E3092"/>
            </w:tcBorders>
          </w:tcPr>
          <w:p w14:paraId="03B826A2" w14:textId="77777777" w:rsidR="0019268C" w:rsidRDefault="00000000">
            <w:pPr>
              <w:pStyle w:val="TableParagraph"/>
              <w:spacing w:before="0" w:line="193" w:lineRule="exact"/>
              <w:rPr>
                <w:sz w:val="18"/>
              </w:rPr>
            </w:pPr>
            <w:r>
              <w:rPr>
                <w:color w:val="231F20"/>
                <w:w w:val="105"/>
                <w:sz w:val="18"/>
              </w:rPr>
              <w:t>Age group (years)</w:t>
            </w:r>
          </w:p>
        </w:tc>
        <w:tc>
          <w:tcPr>
            <w:tcW w:w="1497" w:type="dxa"/>
            <w:tcBorders>
              <w:top w:val="single" w:sz="4" w:space="0" w:color="2E3092"/>
            </w:tcBorders>
          </w:tcPr>
          <w:p w14:paraId="4AAEC03C" w14:textId="77777777" w:rsidR="0019268C" w:rsidRDefault="00000000">
            <w:pPr>
              <w:pStyle w:val="TableParagraph"/>
              <w:spacing w:before="0" w:line="193" w:lineRule="exact"/>
              <w:ind w:right="695"/>
              <w:jc w:val="right"/>
              <w:rPr>
                <w:sz w:val="18"/>
              </w:rPr>
            </w:pPr>
            <w:r>
              <w:rPr>
                <w:color w:val="231F20"/>
                <w:sz w:val="18"/>
              </w:rPr>
              <w:t>15–30</w:t>
            </w:r>
          </w:p>
        </w:tc>
        <w:tc>
          <w:tcPr>
            <w:tcW w:w="394" w:type="dxa"/>
            <w:tcBorders>
              <w:top w:val="single" w:sz="4" w:space="0" w:color="2E3092"/>
            </w:tcBorders>
          </w:tcPr>
          <w:p w14:paraId="2D119E28" w14:textId="77777777" w:rsidR="0019268C" w:rsidRDefault="00000000">
            <w:pPr>
              <w:pStyle w:val="TableParagraph"/>
              <w:spacing w:before="0" w:line="193" w:lineRule="exact"/>
              <w:ind w:right="121"/>
              <w:jc w:val="right"/>
              <w:rPr>
                <w:sz w:val="18"/>
              </w:rPr>
            </w:pPr>
            <w:r>
              <w:rPr>
                <w:color w:val="231F20"/>
                <w:sz w:val="18"/>
              </w:rPr>
              <w:t>78</w:t>
            </w:r>
          </w:p>
        </w:tc>
        <w:tc>
          <w:tcPr>
            <w:tcW w:w="1092" w:type="dxa"/>
            <w:tcBorders>
              <w:top w:val="single" w:sz="4" w:space="0" w:color="2E3092"/>
            </w:tcBorders>
          </w:tcPr>
          <w:p w14:paraId="17ED2EA3" w14:textId="77777777" w:rsidR="0019268C" w:rsidRDefault="00000000">
            <w:pPr>
              <w:pStyle w:val="TableParagraph"/>
              <w:spacing w:before="0" w:line="193" w:lineRule="exact"/>
              <w:ind w:right="196"/>
              <w:jc w:val="right"/>
              <w:rPr>
                <w:sz w:val="18"/>
              </w:rPr>
            </w:pPr>
            <w:r>
              <w:rPr>
                <w:color w:val="231F20"/>
                <w:sz w:val="18"/>
              </w:rPr>
              <w:t>64.5</w:t>
            </w:r>
          </w:p>
        </w:tc>
        <w:tc>
          <w:tcPr>
            <w:tcW w:w="498" w:type="dxa"/>
            <w:tcBorders>
              <w:top w:val="single" w:sz="4" w:space="0" w:color="2E3092"/>
            </w:tcBorders>
          </w:tcPr>
          <w:p w14:paraId="0122EF59" w14:textId="77777777" w:rsidR="0019268C" w:rsidRDefault="0019268C">
            <w:pPr>
              <w:pStyle w:val="TableParagraph"/>
              <w:spacing w:before="0" w:line="240" w:lineRule="auto"/>
              <w:rPr>
                <w:sz w:val="14"/>
              </w:rPr>
            </w:pPr>
          </w:p>
        </w:tc>
        <w:tc>
          <w:tcPr>
            <w:tcW w:w="238" w:type="dxa"/>
            <w:tcBorders>
              <w:top w:val="single" w:sz="4" w:space="0" w:color="2E3092"/>
            </w:tcBorders>
          </w:tcPr>
          <w:p w14:paraId="3444CB6D" w14:textId="77777777" w:rsidR="0019268C" w:rsidRDefault="00000000">
            <w:pPr>
              <w:pStyle w:val="TableParagraph"/>
              <w:spacing w:before="0" w:line="193" w:lineRule="exact"/>
              <w:ind w:right="54"/>
              <w:jc w:val="right"/>
              <w:rPr>
                <w:sz w:val="18"/>
              </w:rPr>
            </w:pPr>
            <w:r>
              <w:rPr>
                <w:color w:val="231F20"/>
                <w:sz w:val="18"/>
              </w:rPr>
              <w:t>4</w:t>
            </w:r>
          </w:p>
        </w:tc>
        <w:tc>
          <w:tcPr>
            <w:tcW w:w="1070" w:type="dxa"/>
            <w:tcBorders>
              <w:top w:val="single" w:sz="4" w:space="0" w:color="2E3092"/>
            </w:tcBorders>
          </w:tcPr>
          <w:p w14:paraId="4E3CE0E0" w14:textId="77777777" w:rsidR="0019268C" w:rsidRDefault="00000000">
            <w:pPr>
              <w:pStyle w:val="TableParagraph"/>
              <w:spacing w:before="0" w:line="193" w:lineRule="exact"/>
              <w:ind w:right="107"/>
              <w:jc w:val="right"/>
              <w:rPr>
                <w:sz w:val="18"/>
              </w:rPr>
            </w:pPr>
            <w:r>
              <w:rPr>
                <w:color w:val="231F20"/>
                <w:sz w:val="18"/>
              </w:rPr>
              <w:t>10.3</w:t>
            </w:r>
          </w:p>
        </w:tc>
        <w:tc>
          <w:tcPr>
            <w:tcW w:w="2546" w:type="dxa"/>
            <w:tcBorders>
              <w:top w:val="single" w:sz="4" w:space="0" w:color="2E3092"/>
            </w:tcBorders>
          </w:tcPr>
          <w:p w14:paraId="108BD346" w14:textId="77777777" w:rsidR="0019268C" w:rsidRDefault="00000000">
            <w:pPr>
              <w:pStyle w:val="TableParagraph"/>
              <w:spacing w:before="0" w:line="194" w:lineRule="exact"/>
              <w:ind w:right="365"/>
              <w:jc w:val="right"/>
              <w:rPr>
                <w:sz w:val="18"/>
              </w:rPr>
            </w:pPr>
            <w:r>
              <w:rPr>
                <w:color w:val="231F20"/>
                <w:w w:val="105"/>
                <w:sz w:val="18"/>
              </w:rPr>
              <w:t>*</w:t>
            </w:r>
            <w:r>
              <w:rPr>
                <w:rFonts w:ascii="Georgia" w:hAnsi="Georgia"/>
                <w:i/>
                <w:color w:val="231F20"/>
                <w:w w:val="105"/>
                <w:sz w:val="18"/>
              </w:rPr>
              <w:t>χ</w:t>
            </w:r>
            <w:r>
              <w:rPr>
                <w:color w:val="231F20"/>
                <w:w w:val="105"/>
                <w:position w:val="6"/>
                <w:sz w:val="10"/>
              </w:rPr>
              <w:t>2</w:t>
            </w:r>
            <w:r>
              <w:rPr>
                <w:color w:val="231F20"/>
                <w:w w:val="105"/>
                <w:sz w:val="18"/>
              </w:rPr>
              <w:t xml:space="preserve">=48.022, </w:t>
            </w:r>
            <w:r>
              <w:rPr>
                <w:i/>
                <w:color w:val="231F20"/>
                <w:w w:val="105"/>
                <w:sz w:val="18"/>
              </w:rPr>
              <w:t>P</w:t>
            </w:r>
            <w:r>
              <w:rPr>
                <w:color w:val="231F20"/>
                <w:w w:val="105"/>
                <w:sz w:val="18"/>
              </w:rPr>
              <w:t>=0.000</w:t>
            </w:r>
          </w:p>
        </w:tc>
      </w:tr>
      <w:tr w:rsidR="0019268C" w14:paraId="19849FCC" w14:textId="77777777">
        <w:trPr>
          <w:trHeight w:val="210"/>
        </w:trPr>
        <w:tc>
          <w:tcPr>
            <w:tcW w:w="2746" w:type="dxa"/>
          </w:tcPr>
          <w:p w14:paraId="083A9D3E" w14:textId="77777777" w:rsidR="0019268C" w:rsidRDefault="0019268C">
            <w:pPr>
              <w:pStyle w:val="TableParagraph"/>
              <w:spacing w:before="0" w:line="240" w:lineRule="auto"/>
              <w:rPr>
                <w:sz w:val="14"/>
              </w:rPr>
            </w:pPr>
          </w:p>
        </w:tc>
        <w:tc>
          <w:tcPr>
            <w:tcW w:w="1497" w:type="dxa"/>
          </w:tcPr>
          <w:p w14:paraId="4BAF0E6B" w14:textId="77777777" w:rsidR="0019268C" w:rsidRDefault="00000000">
            <w:pPr>
              <w:pStyle w:val="TableParagraph"/>
              <w:spacing w:before="0" w:line="190" w:lineRule="exact"/>
              <w:ind w:right="697"/>
              <w:jc w:val="right"/>
              <w:rPr>
                <w:sz w:val="18"/>
              </w:rPr>
            </w:pPr>
            <w:r>
              <w:rPr>
                <w:color w:val="231F20"/>
                <w:sz w:val="18"/>
              </w:rPr>
              <w:t>31–45</w:t>
            </w:r>
          </w:p>
        </w:tc>
        <w:tc>
          <w:tcPr>
            <w:tcW w:w="394" w:type="dxa"/>
          </w:tcPr>
          <w:p w14:paraId="15C8EFDF" w14:textId="77777777" w:rsidR="0019268C" w:rsidRDefault="00000000">
            <w:pPr>
              <w:pStyle w:val="TableParagraph"/>
              <w:spacing w:before="0" w:line="190" w:lineRule="exact"/>
              <w:ind w:right="121"/>
              <w:jc w:val="right"/>
              <w:rPr>
                <w:sz w:val="18"/>
              </w:rPr>
            </w:pPr>
            <w:r>
              <w:rPr>
                <w:color w:val="231F20"/>
                <w:sz w:val="18"/>
              </w:rPr>
              <w:t>38</w:t>
            </w:r>
          </w:p>
        </w:tc>
        <w:tc>
          <w:tcPr>
            <w:tcW w:w="1092" w:type="dxa"/>
          </w:tcPr>
          <w:p w14:paraId="58A6FF0C" w14:textId="77777777" w:rsidR="0019268C" w:rsidRDefault="00000000">
            <w:pPr>
              <w:pStyle w:val="TableParagraph"/>
              <w:spacing w:before="0" w:line="190" w:lineRule="exact"/>
              <w:ind w:right="197"/>
              <w:jc w:val="right"/>
              <w:rPr>
                <w:sz w:val="18"/>
              </w:rPr>
            </w:pPr>
            <w:r>
              <w:rPr>
                <w:color w:val="231F20"/>
                <w:sz w:val="18"/>
              </w:rPr>
              <w:t>31.4</w:t>
            </w:r>
          </w:p>
        </w:tc>
        <w:tc>
          <w:tcPr>
            <w:tcW w:w="498" w:type="dxa"/>
          </w:tcPr>
          <w:p w14:paraId="199362AD" w14:textId="77777777" w:rsidR="0019268C" w:rsidRDefault="0019268C">
            <w:pPr>
              <w:pStyle w:val="TableParagraph"/>
              <w:spacing w:before="0" w:line="240" w:lineRule="auto"/>
              <w:rPr>
                <w:sz w:val="14"/>
              </w:rPr>
            </w:pPr>
          </w:p>
        </w:tc>
        <w:tc>
          <w:tcPr>
            <w:tcW w:w="238" w:type="dxa"/>
          </w:tcPr>
          <w:p w14:paraId="463D4F3A" w14:textId="77777777" w:rsidR="0019268C" w:rsidRDefault="00000000">
            <w:pPr>
              <w:pStyle w:val="TableParagraph"/>
              <w:spacing w:before="0" w:line="190" w:lineRule="exact"/>
              <w:ind w:right="55"/>
              <w:jc w:val="right"/>
              <w:rPr>
                <w:sz w:val="18"/>
              </w:rPr>
            </w:pPr>
            <w:r>
              <w:rPr>
                <w:color w:val="231F20"/>
                <w:sz w:val="18"/>
              </w:rPr>
              <w:t>20</w:t>
            </w:r>
          </w:p>
        </w:tc>
        <w:tc>
          <w:tcPr>
            <w:tcW w:w="1070" w:type="dxa"/>
          </w:tcPr>
          <w:p w14:paraId="39154FBE" w14:textId="77777777" w:rsidR="0019268C" w:rsidRDefault="00000000">
            <w:pPr>
              <w:pStyle w:val="TableParagraph"/>
              <w:spacing w:before="0" w:line="190" w:lineRule="exact"/>
              <w:ind w:right="108"/>
              <w:jc w:val="right"/>
              <w:rPr>
                <w:sz w:val="18"/>
              </w:rPr>
            </w:pPr>
            <w:r>
              <w:rPr>
                <w:color w:val="231F20"/>
                <w:sz w:val="18"/>
              </w:rPr>
              <w:t>51.3</w:t>
            </w:r>
          </w:p>
        </w:tc>
        <w:tc>
          <w:tcPr>
            <w:tcW w:w="2546" w:type="dxa"/>
          </w:tcPr>
          <w:p w14:paraId="01A1068A" w14:textId="77777777" w:rsidR="0019268C" w:rsidRDefault="0019268C">
            <w:pPr>
              <w:pStyle w:val="TableParagraph"/>
              <w:spacing w:before="0" w:line="240" w:lineRule="auto"/>
              <w:rPr>
                <w:sz w:val="14"/>
              </w:rPr>
            </w:pPr>
          </w:p>
        </w:tc>
      </w:tr>
      <w:tr w:rsidR="0019268C" w14:paraId="1D5EEBB0" w14:textId="77777777">
        <w:trPr>
          <w:trHeight w:val="213"/>
        </w:trPr>
        <w:tc>
          <w:tcPr>
            <w:tcW w:w="2746" w:type="dxa"/>
          </w:tcPr>
          <w:p w14:paraId="0FF3096A" w14:textId="77777777" w:rsidR="0019268C" w:rsidRDefault="0019268C">
            <w:pPr>
              <w:pStyle w:val="TableParagraph"/>
              <w:spacing w:before="0" w:line="240" w:lineRule="auto"/>
              <w:rPr>
                <w:sz w:val="14"/>
              </w:rPr>
            </w:pPr>
          </w:p>
        </w:tc>
        <w:tc>
          <w:tcPr>
            <w:tcW w:w="1497" w:type="dxa"/>
          </w:tcPr>
          <w:p w14:paraId="79BCDE3D" w14:textId="77777777" w:rsidR="0019268C" w:rsidRDefault="00000000">
            <w:pPr>
              <w:pStyle w:val="TableParagraph"/>
              <w:spacing w:before="0" w:line="193" w:lineRule="exact"/>
              <w:ind w:right="697"/>
              <w:jc w:val="right"/>
              <w:rPr>
                <w:sz w:val="18"/>
              </w:rPr>
            </w:pPr>
            <w:r>
              <w:rPr>
                <w:color w:val="231F20"/>
                <w:sz w:val="18"/>
              </w:rPr>
              <w:t>46–60</w:t>
            </w:r>
          </w:p>
        </w:tc>
        <w:tc>
          <w:tcPr>
            <w:tcW w:w="394" w:type="dxa"/>
          </w:tcPr>
          <w:p w14:paraId="5DA6D197" w14:textId="77777777" w:rsidR="0019268C" w:rsidRDefault="00000000">
            <w:pPr>
              <w:pStyle w:val="TableParagraph"/>
              <w:spacing w:before="0" w:line="193" w:lineRule="exact"/>
              <w:ind w:right="121"/>
              <w:jc w:val="right"/>
              <w:rPr>
                <w:sz w:val="18"/>
              </w:rPr>
            </w:pPr>
            <w:r>
              <w:rPr>
                <w:color w:val="231F20"/>
                <w:sz w:val="18"/>
              </w:rPr>
              <w:t>4</w:t>
            </w:r>
          </w:p>
        </w:tc>
        <w:tc>
          <w:tcPr>
            <w:tcW w:w="1092" w:type="dxa"/>
          </w:tcPr>
          <w:p w14:paraId="63C38703" w14:textId="77777777" w:rsidR="0019268C" w:rsidRDefault="00000000">
            <w:pPr>
              <w:pStyle w:val="TableParagraph"/>
              <w:spacing w:before="0" w:line="193" w:lineRule="exact"/>
              <w:ind w:right="197"/>
              <w:jc w:val="right"/>
              <w:rPr>
                <w:sz w:val="18"/>
              </w:rPr>
            </w:pPr>
            <w:r>
              <w:rPr>
                <w:color w:val="231F20"/>
                <w:sz w:val="18"/>
              </w:rPr>
              <w:t>3.3</w:t>
            </w:r>
          </w:p>
        </w:tc>
        <w:tc>
          <w:tcPr>
            <w:tcW w:w="498" w:type="dxa"/>
          </w:tcPr>
          <w:p w14:paraId="5F1F7347" w14:textId="77777777" w:rsidR="0019268C" w:rsidRDefault="0019268C">
            <w:pPr>
              <w:pStyle w:val="TableParagraph"/>
              <w:spacing w:before="0" w:line="240" w:lineRule="auto"/>
              <w:rPr>
                <w:sz w:val="14"/>
              </w:rPr>
            </w:pPr>
          </w:p>
        </w:tc>
        <w:tc>
          <w:tcPr>
            <w:tcW w:w="238" w:type="dxa"/>
          </w:tcPr>
          <w:p w14:paraId="549647EE" w14:textId="77777777" w:rsidR="0019268C" w:rsidRDefault="00000000">
            <w:pPr>
              <w:pStyle w:val="TableParagraph"/>
              <w:spacing w:before="0" w:line="193" w:lineRule="exact"/>
              <w:ind w:right="55"/>
              <w:jc w:val="right"/>
              <w:rPr>
                <w:sz w:val="18"/>
              </w:rPr>
            </w:pPr>
            <w:r>
              <w:rPr>
                <w:color w:val="231F20"/>
                <w:sz w:val="18"/>
              </w:rPr>
              <w:t>11</w:t>
            </w:r>
          </w:p>
        </w:tc>
        <w:tc>
          <w:tcPr>
            <w:tcW w:w="1070" w:type="dxa"/>
          </w:tcPr>
          <w:p w14:paraId="245246D6" w14:textId="77777777" w:rsidR="0019268C" w:rsidRDefault="00000000">
            <w:pPr>
              <w:pStyle w:val="TableParagraph"/>
              <w:spacing w:before="0" w:line="193" w:lineRule="exact"/>
              <w:ind w:right="108"/>
              <w:jc w:val="right"/>
              <w:rPr>
                <w:sz w:val="18"/>
              </w:rPr>
            </w:pPr>
            <w:r>
              <w:rPr>
                <w:color w:val="231F20"/>
                <w:sz w:val="18"/>
              </w:rPr>
              <w:t>28.2</w:t>
            </w:r>
          </w:p>
        </w:tc>
        <w:tc>
          <w:tcPr>
            <w:tcW w:w="2546" w:type="dxa"/>
          </w:tcPr>
          <w:p w14:paraId="03743D43" w14:textId="77777777" w:rsidR="0019268C" w:rsidRDefault="0019268C">
            <w:pPr>
              <w:pStyle w:val="TableParagraph"/>
              <w:spacing w:before="0" w:line="240" w:lineRule="auto"/>
              <w:rPr>
                <w:sz w:val="14"/>
              </w:rPr>
            </w:pPr>
          </w:p>
        </w:tc>
      </w:tr>
      <w:tr w:rsidR="0019268C" w14:paraId="0A0B0BA2" w14:textId="77777777">
        <w:trPr>
          <w:trHeight w:val="213"/>
        </w:trPr>
        <w:tc>
          <w:tcPr>
            <w:tcW w:w="2746" w:type="dxa"/>
          </w:tcPr>
          <w:p w14:paraId="5D848931" w14:textId="77777777" w:rsidR="0019268C" w:rsidRDefault="0019268C">
            <w:pPr>
              <w:pStyle w:val="TableParagraph"/>
              <w:spacing w:before="0" w:line="240" w:lineRule="auto"/>
              <w:rPr>
                <w:sz w:val="14"/>
              </w:rPr>
            </w:pPr>
          </w:p>
        </w:tc>
        <w:tc>
          <w:tcPr>
            <w:tcW w:w="1497" w:type="dxa"/>
          </w:tcPr>
          <w:p w14:paraId="408FF6DD" w14:textId="77777777" w:rsidR="0019268C" w:rsidRDefault="00000000">
            <w:pPr>
              <w:pStyle w:val="TableParagraph"/>
              <w:spacing w:before="0" w:line="193" w:lineRule="exact"/>
              <w:ind w:right="697"/>
              <w:jc w:val="right"/>
              <w:rPr>
                <w:sz w:val="18"/>
              </w:rPr>
            </w:pPr>
            <w:r>
              <w:rPr>
                <w:color w:val="231F20"/>
                <w:sz w:val="18"/>
              </w:rPr>
              <w:t>61–75</w:t>
            </w:r>
          </w:p>
        </w:tc>
        <w:tc>
          <w:tcPr>
            <w:tcW w:w="394" w:type="dxa"/>
          </w:tcPr>
          <w:p w14:paraId="6DFE62DC" w14:textId="77777777" w:rsidR="0019268C" w:rsidRDefault="00000000">
            <w:pPr>
              <w:pStyle w:val="TableParagraph"/>
              <w:spacing w:before="0" w:line="193" w:lineRule="exact"/>
              <w:ind w:right="121"/>
              <w:jc w:val="right"/>
              <w:rPr>
                <w:sz w:val="18"/>
              </w:rPr>
            </w:pPr>
            <w:r>
              <w:rPr>
                <w:color w:val="231F20"/>
                <w:sz w:val="18"/>
              </w:rPr>
              <w:t>1</w:t>
            </w:r>
          </w:p>
        </w:tc>
        <w:tc>
          <w:tcPr>
            <w:tcW w:w="1092" w:type="dxa"/>
          </w:tcPr>
          <w:p w14:paraId="53238550" w14:textId="77777777" w:rsidR="0019268C" w:rsidRDefault="00000000">
            <w:pPr>
              <w:pStyle w:val="TableParagraph"/>
              <w:spacing w:before="0" w:line="193" w:lineRule="exact"/>
              <w:ind w:right="197"/>
              <w:jc w:val="right"/>
              <w:rPr>
                <w:sz w:val="18"/>
              </w:rPr>
            </w:pPr>
            <w:r>
              <w:rPr>
                <w:color w:val="231F20"/>
                <w:sz w:val="18"/>
              </w:rPr>
              <w:t>0.8</w:t>
            </w:r>
          </w:p>
        </w:tc>
        <w:tc>
          <w:tcPr>
            <w:tcW w:w="498" w:type="dxa"/>
          </w:tcPr>
          <w:p w14:paraId="14BE1D6A" w14:textId="77777777" w:rsidR="0019268C" w:rsidRDefault="0019268C">
            <w:pPr>
              <w:pStyle w:val="TableParagraph"/>
              <w:spacing w:before="0" w:line="240" w:lineRule="auto"/>
              <w:rPr>
                <w:sz w:val="14"/>
              </w:rPr>
            </w:pPr>
          </w:p>
        </w:tc>
        <w:tc>
          <w:tcPr>
            <w:tcW w:w="238" w:type="dxa"/>
          </w:tcPr>
          <w:p w14:paraId="5C7B2CB2" w14:textId="77777777" w:rsidR="0019268C" w:rsidRDefault="00000000">
            <w:pPr>
              <w:pStyle w:val="TableParagraph"/>
              <w:spacing w:before="0" w:line="193" w:lineRule="exact"/>
              <w:ind w:right="55"/>
              <w:jc w:val="right"/>
              <w:rPr>
                <w:sz w:val="18"/>
              </w:rPr>
            </w:pPr>
            <w:r>
              <w:rPr>
                <w:color w:val="231F20"/>
                <w:sz w:val="18"/>
              </w:rPr>
              <w:t>4</w:t>
            </w:r>
          </w:p>
        </w:tc>
        <w:tc>
          <w:tcPr>
            <w:tcW w:w="1070" w:type="dxa"/>
          </w:tcPr>
          <w:p w14:paraId="7C6E838C" w14:textId="77777777" w:rsidR="0019268C" w:rsidRDefault="00000000">
            <w:pPr>
              <w:pStyle w:val="TableParagraph"/>
              <w:spacing w:before="0" w:line="193" w:lineRule="exact"/>
              <w:ind w:right="108"/>
              <w:jc w:val="right"/>
              <w:rPr>
                <w:sz w:val="18"/>
              </w:rPr>
            </w:pPr>
            <w:r>
              <w:rPr>
                <w:color w:val="231F20"/>
                <w:sz w:val="18"/>
              </w:rPr>
              <w:t>10.3</w:t>
            </w:r>
          </w:p>
        </w:tc>
        <w:tc>
          <w:tcPr>
            <w:tcW w:w="2546" w:type="dxa"/>
          </w:tcPr>
          <w:p w14:paraId="36B99EBA" w14:textId="77777777" w:rsidR="0019268C" w:rsidRDefault="0019268C">
            <w:pPr>
              <w:pStyle w:val="TableParagraph"/>
              <w:spacing w:before="0" w:line="240" w:lineRule="auto"/>
              <w:rPr>
                <w:sz w:val="14"/>
              </w:rPr>
            </w:pPr>
          </w:p>
        </w:tc>
      </w:tr>
      <w:tr w:rsidR="0019268C" w14:paraId="0563C5D9" w14:textId="77777777">
        <w:trPr>
          <w:trHeight w:val="227"/>
        </w:trPr>
        <w:tc>
          <w:tcPr>
            <w:tcW w:w="2746" w:type="dxa"/>
          </w:tcPr>
          <w:p w14:paraId="64C9F2F5" w14:textId="77777777" w:rsidR="0019268C" w:rsidRDefault="00000000">
            <w:pPr>
              <w:pStyle w:val="TableParagraph"/>
              <w:spacing w:before="0" w:line="206" w:lineRule="exact"/>
              <w:ind w:left="-1"/>
              <w:rPr>
                <w:sz w:val="18"/>
              </w:rPr>
            </w:pPr>
            <w:r>
              <w:rPr>
                <w:color w:val="231F20"/>
                <w:w w:val="110"/>
                <w:sz w:val="18"/>
              </w:rPr>
              <w:t>Ultrasound BI-RADS category</w:t>
            </w:r>
          </w:p>
        </w:tc>
        <w:tc>
          <w:tcPr>
            <w:tcW w:w="1497" w:type="dxa"/>
          </w:tcPr>
          <w:p w14:paraId="327A882E" w14:textId="77777777" w:rsidR="0019268C" w:rsidRDefault="00000000">
            <w:pPr>
              <w:pStyle w:val="TableParagraph"/>
              <w:spacing w:before="0" w:line="206" w:lineRule="exact"/>
              <w:ind w:right="715"/>
              <w:jc w:val="right"/>
              <w:rPr>
                <w:sz w:val="18"/>
              </w:rPr>
            </w:pPr>
            <w:r>
              <w:rPr>
                <w:color w:val="231F20"/>
                <w:sz w:val="18"/>
              </w:rPr>
              <w:t>2</w:t>
            </w:r>
          </w:p>
        </w:tc>
        <w:tc>
          <w:tcPr>
            <w:tcW w:w="394" w:type="dxa"/>
          </w:tcPr>
          <w:p w14:paraId="21C72B1F" w14:textId="77777777" w:rsidR="0019268C" w:rsidRDefault="00000000">
            <w:pPr>
              <w:pStyle w:val="TableParagraph"/>
              <w:spacing w:before="0" w:line="206" w:lineRule="exact"/>
              <w:ind w:right="121"/>
              <w:jc w:val="right"/>
              <w:rPr>
                <w:sz w:val="18"/>
              </w:rPr>
            </w:pPr>
            <w:r>
              <w:rPr>
                <w:color w:val="231F20"/>
                <w:sz w:val="18"/>
              </w:rPr>
              <w:t>101</w:t>
            </w:r>
          </w:p>
        </w:tc>
        <w:tc>
          <w:tcPr>
            <w:tcW w:w="1092" w:type="dxa"/>
          </w:tcPr>
          <w:p w14:paraId="70CE1901" w14:textId="77777777" w:rsidR="0019268C" w:rsidRDefault="00000000">
            <w:pPr>
              <w:pStyle w:val="TableParagraph"/>
              <w:spacing w:before="0" w:line="206" w:lineRule="exact"/>
              <w:ind w:right="197"/>
              <w:jc w:val="right"/>
              <w:rPr>
                <w:sz w:val="18"/>
              </w:rPr>
            </w:pPr>
            <w:r>
              <w:rPr>
                <w:color w:val="231F20"/>
                <w:sz w:val="18"/>
              </w:rPr>
              <w:t>83.5</w:t>
            </w:r>
          </w:p>
        </w:tc>
        <w:tc>
          <w:tcPr>
            <w:tcW w:w="498" w:type="dxa"/>
          </w:tcPr>
          <w:p w14:paraId="2DA225EA" w14:textId="77777777" w:rsidR="0019268C" w:rsidRDefault="0019268C">
            <w:pPr>
              <w:pStyle w:val="TableParagraph"/>
              <w:spacing w:before="0" w:line="240" w:lineRule="auto"/>
              <w:rPr>
                <w:sz w:val="16"/>
              </w:rPr>
            </w:pPr>
          </w:p>
        </w:tc>
        <w:tc>
          <w:tcPr>
            <w:tcW w:w="238" w:type="dxa"/>
          </w:tcPr>
          <w:p w14:paraId="409540DF" w14:textId="77777777" w:rsidR="0019268C" w:rsidRDefault="00000000">
            <w:pPr>
              <w:pStyle w:val="TableParagraph"/>
              <w:spacing w:before="0" w:line="206" w:lineRule="exact"/>
              <w:ind w:right="55"/>
              <w:jc w:val="right"/>
              <w:rPr>
                <w:sz w:val="18"/>
              </w:rPr>
            </w:pPr>
            <w:r>
              <w:rPr>
                <w:color w:val="231F20"/>
                <w:sz w:val="18"/>
              </w:rPr>
              <w:t>3</w:t>
            </w:r>
          </w:p>
        </w:tc>
        <w:tc>
          <w:tcPr>
            <w:tcW w:w="1070" w:type="dxa"/>
          </w:tcPr>
          <w:p w14:paraId="38E69410" w14:textId="77777777" w:rsidR="0019268C" w:rsidRDefault="00000000">
            <w:pPr>
              <w:pStyle w:val="TableParagraph"/>
              <w:spacing w:before="0" w:line="206" w:lineRule="exact"/>
              <w:ind w:right="108"/>
              <w:jc w:val="right"/>
              <w:rPr>
                <w:sz w:val="18"/>
              </w:rPr>
            </w:pPr>
            <w:r>
              <w:rPr>
                <w:color w:val="231F20"/>
                <w:sz w:val="18"/>
              </w:rPr>
              <w:t>7.7</w:t>
            </w:r>
          </w:p>
        </w:tc>
        <w:tc>
          <w:tcPr>
            <w:tcW w:w="2546" w:type="dxa"/>
          </w:tcPr>
          <w:p w14:paraId="00CAF69E" w14:textId="77777777" w:rsidR="0019268C" w:rsidRDefault="00000000">
            <w:pPr>
              <w:pStyle w:val="TableParagraph"/>
              <w:spacing w:before="10" w:line="197" w:lineRule="exact"/>
              <w:ind w:right="365"/>
              <w:jc w:val="right"/>
              <w:rPr>
                <w:sz w:val="18"/>
              </w:rPr>
            </w:pPr>
            <w:r>
              <w:rPr>
                <w:rFonts w:ascii="Georgia" w:hAnsi="Georgia"/>
                <w:i/>
                <w:color w:val="231F20"/>
                <w:w w:val="105"/>
                <w:sz w:val="18"/>
              </w:rPr>
              <w:t>χ</w:t>
            </w:r>
            <w:r>
              <w:rPr>
                <w:color w:val="231F20"/>
                <w:w w:val="105"/>
                <w:position w:val="6"/>
                <w:sz w:val="10"/>
              </w:rPr>
              <w:t>2</w:t>
            </w:r>
            <w:r>
              <w:rPr>
                <w:color w:val="231F20"/>
                <w:w w:val="105"/>
                <w:sz w:val="18"/>
              </w:rPr>
              <w:t xml:space="preserve">=113.323, </w:t>
            </w:r>
            <w:r>
              <w:rPr>
                <w:i/>
                <w:color w:val="231F20"/>
                <w:w w:val="105"/>
                <w:sz w:val="18"/>
              </w:rPr>
              <w:t>P</w:t>
            </w:r>
            <w:r>
              <w:rPr>
                <w:color w:val="231F20"/>
                <w:w w:val="105"/>
                <w:sz w:val="18"/>
              </w:rPr>
              <w:t>=0.000</w:t>
            </w:r>
          </w:p>
        </w:tc>
      </w:tr>
      <w:tr w:rsidR="0019268C" w14:paraId="08E21B2B" w14:textId="77777777">
        <w:trPr>
          <w:trHeight w:val="210"/>
        </w:trPr>
        <w:tc>
          <w:tcPr>
            <w:tcW w:w="2746" w:type="dxa"/>
          </w:tcPr>
          <w:p w14:paraId="5FA9BD05" w14:textId="77777777" w:rsidR="0019268C" w:rsidRDefault="0019268C">
            <w:pPr>
              <w:pStyle w:val="TableParagraph"/>
              <w:spacing w:before="0" w:line="240" w:lineRule="auto"/>
              <w:rPr>
                <w:sz w:val="14"/>
              </w:rPr>
            </w:pPr>
          </w:p>
        </w:tc>
        <w:tc>
          <w:tcPr>
            <w:tcW w:w="1497" w:type="dxa"/>
          </w:tcPr>
          <w:p w14:paraId="0DC54E15" w14:textId="77777777" w:rsidR="0019268C" w:rsidRDefault="00000000">
            <w:pPr>
              <w:pStyle w:val="TableParagraph"/>
              <w:spacing w:before="0" w:line="190" w:lineRule="exact"/>
              <w:ind w:right="715"/>
              <w:jc w:val="right"/>
              <w:rPr>
                <w:sz w:val="18"/>
              </w:rPr>
            </w:pPr>
            <w:r>
              <w:rPr>
                <w:color w:val="231F20"/>
                <w:sz w:val="18"/>
              </w:rPr>
              <w:t>3</w:t>
            </w:r>
          </w:p>
        </w:tc>
        <w:tc>
          <w:tcPr>
            <w:tcW w:w="394" w:type="dxa"/>
          </w:tcPr>
          <w:p w14:paraId="65512703" w14:textId="77777777" w:rsidR="0019268C" w:rsidRDefault="00000000">
            <w:pPr>
              <w:pStyle w:val="TableParagraph"/>
              <w:spacing w:before="0" w:line="190" w:lineRule="exact"/>
              <w:ind w:right="121"/>
              <w:jc w:val="right"/>
              <w:rPr>
                <w:sz w:val="18"/>
              </w:rPr>
            </w:pPr>
            <w:r>
              <w:rPr>
                <w:color w:val="231F20"/>
                <w:sz w:val="18"/>
              </w:rPr>
              <w:t>18</w:t>
            </w:r>
          </w:p>
        </w:tc>
        <w:tc>
          <w:tcPr>
            <w:tcW w:w="1092" w:type="dxa"/>
          </w:tcPr>
          <w:p w14:paraId="75527E72" w14:textId="77777777" w:rsidR="0019268C" w:rsidRDefault="00000000">
            <w:pPr>
              <w:pStyle w:val="TableParagraph"/>
              <w:spacing w:before="0" w:line="190" w:lineRule="exact"/>
              <w:ind w:right="197"/>
              <w:jc w:val="right"/>
              <w:rPr>
                <w:sz w:val="18"/>
              </w:rPr>
            </w:pPr>
            <w:r>
              <w:rPr>
                <w:color w:val="231F20"/>
                <w:sz w:val="18"/>
              </w:rPr>
              <w:t>14.9</w:t>
            </w:r>
          </w:p>
        </w:tc>
        <w:tc>
          <w:tcPr>
            <w:tcW w:w="498" w:type="dxa"/>
          </w:tcPr>
          <w:p w14:paraId="78C9CBE1" w14:textId="77777777" w:rsidR="0019268C" w:rsidRDefault="0019268C">
            <w:pPr>
              <w:pStyle w:val="TableParagraph"/>
              <w:spacing w:before="0" w:line="240" w:lineRule="auto"/>
              <w:rPr>
                <w:sz w:val="14"/>
              </w:rPr>
            </w:pPr>
          </w:p>
        </w:tc>
        <w:tc>
          <w:tcPr>
            <w:tcW w:w="238" w:type="dxa"/>
          </w:tcPr>
          <w:p w14:paraId="709F694D" w14:textId="77777777" w:rsidR="0019268C" w:rsidRDefault="00000000">
            <w:pPr>
              <w:pStyle w:val="TableParagraph"/>
              <w:spacing w:before="0" w:line="190" w:lineRule="exact"/>
              <w:ind w:right="55"/>
              <w:jc w:val="right"/>
              <w:rPr>
                <w:sz w:val="18"/>
              </w:rPr>
            </w:pPr>
            <w:r>
              <w:rPr>
                <w:color w:val="231F20"/>
                <w:sz w:val="18"/>
              </w:rPr>
              <w:t>5</w:t>
            </w:r>
          </w:p>
        </w:tc>
        <w:tc>
          <w:tcPr>
            <w:tcW w:w="1070" w:type="dxa"/>
          </w:tcPr>
          <w:p w14:paraId="2E97A4D6" w14:textId="77777777" w:rsidR="0019268C" w:rsidRDefault="00000000">
            <w:pPr>
              <w:pStyle w:val="TableParagraph"/>
              <w:spacing w:before="0" w:line="190" w:lineRule="exact"/>
              <w:ind w:right="108"/>
              <w:jc w:val="right"/>
              <w:rPr>
                <w:sz w:val="18"/>
              </w:rPr>
            </w:pPr>
            <w:r>
              <w:rPr>
                <w:color w:val="231F20"/>
                <w:sz w:val="18"/>
              </w:rPr>
              <w:t>12.8</w:t>
            </w:r>
          </w:p>
        </w:tc>
        <w:tc>
          <w:tcPr>
            <w:tcW w:w="2546" w:type="dxa"/>
          </w:tcPr>
          <w:p w14:paraId="0A9B74F2" w14:textId="77777777" w:rsidR="0019268C" w:rsidRDefault="0019268C">
            <w:pPr>
              <w:pStyle w:val="TableParagraph"/>
              <w:spacing w:before="0" w:line="240" w:lineRule="auto"/>
              <w:rPr>
                <w:sz w:val="14"/>
              </w:rPr>
            </w:pPr>
          </w:p>
        </w:tc>
      </w:tr>
      <w:tr w:rsidR="0019268C" w14:paraId="5581AF14" w14:textId="77777777">
        <w:trPr>
          <w:trHeight w:val="213"/>
        </w:trPr>
        <w:tc>
          <w:tcPr>
            <w:tcW w:w="2746" w:type="dxa"/>
          </w:tcPr>
          <w:p w14:paraId="6538FD63" w14:textId="77777777" w:rsidR="0019268C" w:rsidRDefault="0019268C">
            <w:pPr>
              <w:pStyle w:val="TableParagraph"/>
              <w:spacing w:before="0" w:line="240" w:lineRule="auto"/>
              <w:rPr>
                <w:sz w:val="14"/>
              </w:rPr>
            </w:pPr>
          </w:p>
        </w:tc>
        <w:tc>
          <w:tcPr>
            <w:tcW w:w="1497" w:type="dxa"/>
          </w:tcPr>
          <w:p w14:paraId="565DA4B7" w14:textId="77777777" w:rsidR="0019268C" w:rsidRDefault="00000000">
            <w:pPr>
              <w:pStyle w:val="TableParagraph"/>
              <w:spacing w:before="0" w:line="193" w:lineRule="exact"/>
              <w:ind w:right="715"/>
              <w:jc w:val="right"/>
              <w:rPr>
                <w:sz w:val="18"/>
              </w:rPr>
            </w:pPr>
            <w:r>
              <w:rPr>
                <w:color w:val="231F20"/>
                <w:sz w:val="18"/>
              </w:rPr>
              <w:t>4</w:t>
            </w:r>
          </w:p>
        </w:tc>
        <w:tc>
          <w:tcPr>
            <w:tcW w:w="394" w:type="dxa"/>
          </w:tcPr>
          <w:p w14:paraId="6184F3F1" w14:textId="77777777" w:rsidR="0019268C" w:rsidRDefault="00000000">
            <w:pPr>
              <w:pStyle w:val="TableParagraph"/>
              <w:spacing w:before="0" w:line="193" w:lineRule="exact"/>
              <w:ind w:right="121"/>
              <w:jc w:val="right"/>
              <w:rPr>
                <w:sz w:val="18"/>
              </w:rPr>
            </w:pPr>
            <w:r>
              <w:rPr>
                <w:color w:val="231F20"/>
                <w:sz w:val="18"/>
              </w:rPr>
              <w:t>2</w:t>
            </w:r>
          </w:p>
        </w:tc>
        <w:tc>
          <w:tcPr>
            <w:tcW w:w="1092" w:type="dxa"/>
          </w:tcPr>
          <w:p w14:paraId="448F613B" w14:textId="77777777" w:rsidR="0019268C" w:rsidRDefault="00000000">
            <w:pPr>
              <w:pStyle w:val="TableParagraph"/>
              <w:spacing w:before="0" w:line="193" w:lineRule="exact"/>
              <w:ind w:right="197"/>
              <w:jc w:val="right"/>
              <w:rPr>
                <w:sz w:val="18"/>
              </w:rPr>
            </w:pPr>
            <w:r>
              <w:rPr>
                <w:color w:val="231F20"/>
                <w:sz w:val="18"/>
              </w:rPr>
              <w:t>1.7</w:t>
            </w:r>
          </w:p>
        </w:tc>
        <w:tc>
          <w:tcPr>
            <w:tcW w:w="498" w:type="dxa"/>
          </w:tcPr>
          <w:p w14:paraId="4B91F7DD" w14:textId="77777777" w:rsidR="0019268C" w:rsidRDefault="0019268C">
            <w:pPr>
              <w:pStyle w:val="TableParagraph"/>
              <w:spacing w:before="0" w:line="240" w:lineRule="auto"/>
              <w:rPr>
                <w:sz w:val="14"/>
              </w:rPr>
            </w:pPr>
          </w:p>
        </w:tc>
        <w:tc>
          <w:tcPr>
            <w:tcW w:w="238" w:type="dxa"/>
          </w:tcPr>
          <w:p w14:paraId="39DEB48C" w14:textId="77777777" w:rsidR="0019268C" w:rsidRDefault="00000000">
            <w:pPr>
              <w:pStyle w:val="TableParagraph"/>
              <w:spacing w:before="0" w:line="193" w:lineRule="exact"/>
              <w:ind w:right="55"/>
              <w:jc w:val="right"/>
              <w:rPr>
                <w:sz w:val="18"/>
              </w:rPr>
            </w:pPr>
            <w:r>
              <w:rPr>
                <w:color w:val="231F20"/>
                <w:sz w:val="18"/>
              </w:rPr>
              <w:t>16</w:t>
            </w:r>
          </w:p>
        </w:tc>
        <w:tc>
          <w:tcPr>
            <w:tcW w:w="1070" w:type="dxa"/>
          </w:tcPr>
          <w:p w14:paraId="2FC141D7" w14:textId="77777777" w:rsidR="0019268C" w:rsidRDefault="00000000">
            <w:pPr>
              <w:pStyle w:val="TableParagraph"/>
              <w:spacing w:before="0" w:line="193" w:lineRule="exact"/>
              <w:ind w:right="108"/>
              <w:jc w:val="right"/>
              <w:rPr>
                <w:sz w:val="18"/>
              </w:rPr>
            </w:pPr>
            <w:r>
              <w:rPr>
                <w:color w:val="231F20"/>
                <w:sz w:val="18"/>
              </w:rPr>
              <w:t>41.0</w:t>
            </w:r>
          </w:p>
        </w:tc>
        <w:tc>
          <w:tcPr>
            <w:tcW w:w="2546" w:type="dxa"/>
          </w:tcPr>
          <w:p w14:paraId="2407ACEC" w14:textId="77777777" w:rsidR="0019268C" w:rsidRDefault="0019268C">
            <w:pPr>
              <w:pStyle w:val="TableParagraph"/>
              <w:spacing w:before="0" w:line="240" w:lineRule="auto"/>
              <w:rPr>
                <w:sz w:val="14"/>
              </w:rPr>
            </w:pPr>
          </w:p>
        </w:tc>
      </w:tr>
      <w:tr w:rsidR="0019268C" w14:paraId="25342A96" w14:textId="77777777">
        <w:trPr>
          <w:trHeight w:val="217"/>
        </w:trPr>
        <w:tc>
          <w:tcPr>
            <w:tcW w:w="2746" w:type="dxa"/>
            <w:tcBorders>
              <w:bottom w:val="single" w:sz="8" w:space="0" w:color="2E3092"/>
            </w:tcBorders>
          </w:tcPr>
          <w:p w14:paraId="6B2667D5" w14:textId="77777777" w:rsidR="0019268C" w:rsidRDefault="0019268C">
            <w:pPr>
              <w:pStyle w:val="TableParagraph"/>
              <w:spacing w:before="0" w:line="240" w:lineRule="auto"/>
              <w:rPr>
                <w:sz w:val="14"/>
              </w:rPr>
            </w:pPr>
          </w:p>
        </w:tc>
        <w:tc>
          <w:tcPr>
            <w:tcW w:w="1497" w:type="dxa"/>
            <w:tcBorders>
              <w:bottom w:val="single" w:sz="8" w:space="0" w:color="2E3092"/>
            </w:tcBorders>
          </w:tcPr>
          <w:p w14:paraId="3B6A40DA" w14:textId="77777777" w:rsidR="0019268C" w:rsidRDefault="00000000">
            <w:pPr>
              <w:pStyle w:val="TableParagraph"/>
              <w:spacing w:before="0" w:line="197" w:lineRule="exact"/>
              <w:ind w:right="715"/>
              <w:jc w:val="right"/>
              <w:rPr>
                <w:sz w:val="18"/>
              </w:rPr>
            </w:pPr>
            <w:r>
              <w:rPr>
                <w:color w:val="231F20"/>
                <w:sz w:val="18"/>
              </w:rPr>
              <w:t>5</w:t>
            </w:r>
          </w:p>
        </w:tc>
        <w:tc>
          <w:tcPr>
            <w:tcW w:w="394" w:type="dxa"/>
            <w:tcBorders>
              <w:bottom w:val="single" w:sz="8" w:space="0" w:color="2E3092"/>
            </w:tcBorders>
          </w:tcPr>
          <w:p w14:paraId="7646C961" w14:textId="77777777" w:rsidR="0019268C" w:rsidRDefault="00000000">
            <w:pPr>
              <w:pStyle w:val="TableParagraph"/>
              <w:spacing w:before="0" w:line="197" w:lineRule="exact"/>
              <w:ind w:right="121"/>
              <w:jc w:val="right"/>
              <w:rPr>
                <w:sz w:val="18"/>
              </w:rPr>
            </w:pPr>
            <w:r>
              <w:rPr>
                <w:color w:val="231F20"/>
                <w:sz w:val="18"/>
              </w:rPr>
              <w:t>0</w:t>
            </w:r>
          </w:p>
        </w:tc>
        <w:tc>
          <w:tcPr>
            <w:tcW w:w="1092" w:type="dxa"/>
            <w:tcBorders>
              <w:bottom w:val="single" w:sz="8" w:space="0" w:color="2E3092"/>
            </w:tcBorders>
          </w:tcPr>
          <w:p w14:paraId="14A87472" w14:textId="77777777" w:rsidR="0019268C" w:rsidRDefault="0019268C">
            <w:pPr>
              <w:pStyle w:val="TableParagraph"/>
              <w:spacing w:before="0" w:line="240" w:lineRule="auto"/>
              <w:rPr>
                <w:sz w:val="14"/>
              </w:rPr>
            </w:pPr>
          </w:p>
        </w:tc>
        <w:tc>
          <w:tcPr>
            <w:tcW w:w="498" w:type="dxa"/>
            <w:tcBorders>
              <w:bottom w:val="single" w:sz="8" w:space="0" w:color="2E3092"/>
            </w:tcBorders>
          </w:tcPr>
          <w:p w14:paraId="1D87E39A" w14:textId="77777777" w:rsidR="0019268C" w:rsidRDefault="0019268C">
            <w:pPr>
              <w:pStyle w:val="TableParagraph"/>
              <w:spacing w:before="0" w:line="240" w:lineRule="auto"/>
              <w:rPr>
                <w:sz w:val="14"/>
              </w:rPr>
            </w:pPr>
          </w:p>
        </w:tc>
        <w:tc>
          <w:tcPr>
            <w:tcW w:w="238" w:type="dxa"/>
            <w:tcBorders>
              <w:bottom w:val="single" w:sz="8" w:space="0" w:color="2E3092"/>
            </w:tcBorders>
          </w:tcPr>
          <w:p w14:paraId="0133488A" w14:textId="77777777" w:rsidR="0019268C" w:rsidRDefault="00000000">
            <w:pPr>
              <w:pStyle w:val="TableParagraph"/>
              <w:spacing w:before="0" w:line="197" w:lineRule="exact"/>
              <w:ind w:right="55"/>
              <w:jc w:val="right"/>
              <w:rPr>
                <w:sz w:val="18"/>
              </w:rPr>
            </w:pPr>
            <w:r>
              <w:rPr>
                <w:color w:val="231F20"/>
                <w:sz w:val="18"/>
              </w:rPr>
              <w:t>15</w:t>
            </w:r>
          </w:p>
        </w:tc>
        <w:tc>
          <w:tcPr>
            <w:tcW w:w="1070" w:type="dxa"/>
            <w:tcBorders>
              <w:bottom w:val="single" w:sz="8" w:space="0" w:color="2E3092"/>
            </w:tcBorders>
          </w:tcPr>
          <w:p w14:paraId="27729573" w14:textId="77777777" w:rsidR="0019268C" w:rsidRDefault="00000000">
            <w:pPr>
              <w:pStyle w:val="TableParagraph"/>
              <w:spacing w:before="0" w:line="197" w:lineRule="exact"/>
              <w:ind w:right="108"/>
              <w:jc w:val="right"/>
              <w:rPr>
                <w:sz w:val="18"/>
              </w:rPr>
            </w:pPr>
            <w:r>
              <w:rPr>
                <w:color w:val="231F20"/>
                <w:sz w:val="18"/>
              </w:rPr>
              <w:t>38.5</w:t>
            </w:r>
          </w:p>
        </w:tc>
        <w:tc>
          <w:tcPr>
            <w:tcW w:w="2546" w:type="dxa"/>
            <w:tcBorders>
              <w:bottom w:val="single" w:sz="8" w:space="0" w:color="2E3092"/>
            </w:tcBorders>
          </w:tcPr>
          <w:p w14:paraId="71DC22E9" w14:textId="77777777" w:rsidR="0019268C" w:rsidRDefault="0019268C">
            <w:pPr>
              <w:pStyle w:val="TableParagraph"/>
              <w:spacing w:before="0" w:line="240" w:lineRule="auto"/>
              <w:rPr>
                <w:sz w:val="14"/>
              </w:rPr>
            </w:pPr>
          </w:p>
        </w:tc>
      </w:tr>
      <w:tr w:rsidR="0019268C" w14:paraId="7340827A" w14:textId="77777777">
        <w:trPr>
          <w:trHeight w:val="289"/>
        </w:trPr>
        <w:tc>
          <w:tcPr>
            <w:tcW w:w="2746" w:type="dxa"/>
            <w:tcBorders>
              <w:top w:val="single" w:sz="8" w:space="0" w:color="2E3092"/>
            </w:tcBorders>
          </w:tcPr>
          <w:p w14:paraId="5D5287F2" w14:textId="77777777" w:rsidR="0019268C" w:rsidRDefault="00000000">
            <w:pPr>
              <w:pStyle w:val="TableParagraph"/>
              <w:spacing w:before="72" w:line="197" w:lineRule="exact"/>
              <w:ind w:left="-1"/>
              <w:rPr>
                <w:sz w:val="18"/>
              </w:rPr>
            </w:pPr>
            <w:r>
              <w:rPr>
                <w:color w:val="231F20"/>
                <w:w w:val="105"/>
                <w:sz w:val="18"/>
              </w:rPr>
              <w:t>*</w:t>
            </w:r>
            <w:r>
              <w:rPr>
                <w:rFonts w:ascii="Georgia" w:hAnsi="Georgia"/>
                <w:i/>
                <w:color w:val="231F20"/>
                <w:w w:val="105"/>
                <w:sz w:val="18"/>
              </w:rPr>
              <w:t>χ</w:t>
            </w:r>
            <w:r>
              <w:rPr>
                <w:color w:val="231F20"/>
                <w:w w:val="105"/>
                <w:position w:val="6"/>
                <w:sz w:val="10"/>
              </w:rPr>
              <w:t xml:space="preserve">2 </w:t>
            </w:r>
            <w:r>
              <w:rPr>
                <w:color w:val="231F20"/>
                <w:w w:val="105"/>
                <w:sz w:val="18"/>
              </w:rPr>
              <w:t>= Fisher’s exact test</w:t>
            </w:r>
          </w:p>
        </w:tc>
        <w:tc>
          <w:tcPr>
            <w:tcW w:w="1497" w:type="dxa"/>
            <w:tcBorders>
              <w:top w:val="single" w:sz="8" w:space="0" w:color="2E3092"/>
            </w:tcBorders>
          </w:tcPr>
          <w:p w14:paraId="42362562" w14:textId="77777777" w:rsidR="0019268C" w:rsidRDefault="0019268C">
            <w:pPr>
              <w:pStyle w:val="TableParagraph"/>
              <w:spacing w:before="0" w:line="240" w:lineRule="auto"/>
              <w:rPr>
                <w:sz w:val="18"/>
              </w:rPr>
            </w:pPr>
          </w:p>
        </w:tc>
        <w:tc>
          <w:tcPr>
            <w:tcW w:w="394" w:type="dxa"/>
            <w:tcBorders>
              <w:top w:val="single" w:sz="8" w:space="0" w:color="2E3092"/>
            </w:tcBorders>
          </w:tcPr>
          <w:p w14:paraId="3244EB9B" w14:textId="77777777" w:rsidR="0019268C" w:rsidRDefault="0019268C">
            <w:pPr>
              <w:pStyle w:val="TableParagraph"/>
              <w:spacing w:before="0" w:line="240" w:lineRule="auto"/>
              <w:rPr>
                <w:sz w:val="18"/>
              </w:rPr>
            </w:pPr>
          </w:p>
        </w:tc>
        <w:tc>
          <w:tcPr>
            <w:tcW w:w="1092" w:type="dxa"/>
            <w:tcBorders>
              <w:top w:val="single" w:sz="8" w:space="0" w:color="2E3092"/>
            </w:tcBorders>
          </w:tcPr>
          <w:p w14:paraId="190F6C55" w14:textId="77777777" w:rsidR="0019268C" w:rsidRDefault="0019268C">
            <w:pPr>
              <w:pStyle w:val="TableParagraph"/>
              <w:spacing w:before="0" w:line="240" w:lineRule="auto"/>
              <w:rPr>
                <w:sz w:val="18"/>
              </w:rPr>
            </w:pPr>
          </w:p>
        </w:tc>
        <w:tc>
          <w:tcPr>
            <w:tcW w:w="498" w:type="dxa"/>
            <w:tcBorders>
              <w:top w:val="single" w:sz="8" w:space="0" w:color="2E3092"/>
            </w:tcBorders>
          </w:tcPr>
          <w:p w14:paraId="7FBBB63E" w14:textId="77777777" w:rsidR="0019268C" w:rsidRDefault="0019268C">
            <w:pPr>
              <w:pStyle w:val="TableParagraph"/>
              <w:spacing w:before="0" w:line="240" w:lineRule="auto"/>
              <w:rPr>
                <w:sz w:val="18"/>
              </w:rPr>
            </w:pPr>
          </w:p>
        </w:tc>
        <w:tc>
          <w:tcPr>
            <w:tcW w:w="238" w:type="dxa"/>
            <w:tcBorders>
              <w:top w:val="single" w:sz="8" w:space="0" w:color="2E3092"/>
            </w:tcBorders>
          </w:tcPr>
          <w:p w14:paraId="5F4B5FA8" w14:textId="77777777" w:rsidR="0019268C" w:rsidRDefault="0019268C">
            <w:pPr>
              <w:pStyle w:val="TableParagraph"/>
              <w:spacing w:before="0" w:line="240" w:lineRule="auto"/>
              <w:rPr>
                <w:sz w:val="18"/>
              </w:rPr>
            </w:pPr>
          </w:p>
        </w:tc>
        <w:tc>
          <w:tcPr>
            <w:tcW w:w="1070" w:type="dxa"/>
            <w:tcBorders>
              <w:top w:val="single" w:sz="8" w:space="0" w:color="2E3092"/>
            </w:tcBorders>
          </w:tcPr>
          <w:p w14:paraId="69A1A90A" w14:textId="77777777" w:rsidR="0019268C" w:rsidRDefault="0019268C">
            <w:pPr>
              <w:pStyle w:val="TableParagraph"/>
              <w:spacing w:before="0" w:line="240" w:lineRule="auto"/>
              <w:rPr>
                <w:sz w:val="18"/>
              </w:rPr>
            </w:pPr>
          </w:p>
        </w:tc>
        <w:tc>
          <w:tcPr>
            <w:tcW w:w="2546" w:type="dxa"/>
            <w:tcBorders>
              <w:top w:val="single" w:sz="8" w:space="0" w:color="2E3092"/>
            </w:tcBorders>
          </w:tcPr>
          <w:p w14:paraId="79DECBE1" w14:textId="77777777" w:rsidR="0019268C" w:rsidRDefault="0019268C">
            <w:pPr>
              <w:pStyle w:val="TableParagraph"/>
              <w:spacing w:before="0" w:line="240" w:lineRule="auto"/>
              <w:rPr>
                <w:sz w:val="18"/>
              </w:rPr>
            </w:pPr>
          </w:p>
        </w:tc>
      </w:tr>
    </w:tbl>
    <w:p w14:paraId="0CDA7963" w14:textId="507FFDD3" w:rsidR="0019268C" w:rsidRDefault="00EA3819">
      <w:pPr>
        <w:pStyle w:val="BodyText"/>
        <w:spacing w:before="2"/>
        <w:rPr>
          <w:b/>
          <w:sz w:val="14"/>
        </w:rPr>
      </w:pPr>
      <w:r>
        <w:rPr>
          <w:noProof/>
        </w:rPr>
        <mc:AlternateContent>
          <mc:Choice Requires="wps">
            <w:drawing>
              <wp:anchor distT="0" distB="0" distL="0" distR="0" simplePos="0" relativeHeight="487596032" behindDoc="1" locked="0" layoutInCell="1" allowOverlap="1" wp14:anchorId="5D43CBBD" wp14:editId="7C0B170B">
                <wp:simplePos x="0" y="0"/>
                <wp:positionH relativeFrom="page">
                  <wp:posOffset>684530</wp:posOffset>
                </wp:positionH>
                <wp:positionV relativeFrom="paragraph">
                  <wp:posOffset>135255</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28E" id="Freeform 2" o:spid="_x0000_s1026" style="position:absolute;margin-left:53.9pt;margin-top:10.65pt;width:7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346F7035" w14:textId="77777777" w:rsidR="0019268C" w:rsidRDefault="00000000">
      <w:pPr>
        <w:pStyle w:val="Heading3"/>
        <w:spacing w:after="18" w:line="249" w:lineRule="auto"/>
        <w:ind w:right="177"/>
      </w:pPr>
      <w:r>
        <w:rPr>
          <w:color w:val="2E3092"/>
        </w:rPr>
        <w:t>Table</w:t>
      </w:r>
      <w:r>
        <w:rPr>
          <w:color w:val="2E3092"/>
          <w:spacing w:val="-25"/>
        </w:rPr>
        <w:t xml:space="preserve"> </w:t>
      </w:r>
      <w:r>
        <w:rPr>
          <w:color w:val="2E3092"/>
        </w:rPr>
        <w:t>6:</w:t>
      </w:r>
      <w:r>
        <w:rPr>
          <w:color w:val="2E3092"/>
          <w:spacing w:val="-25"/>
        </w:rPr>
        <w:t xml:space="preserve"> </w:t>
      </w:r>
      <w:r>
        <w:rPr>
          <w:color w:val="2E3092"/>
        </w:rPr>
        <w:t>Distribution</w:t>
      </w:r>
      <w:r>
        <w:rPr>
          <w:color w:val="2E3092"/>
          <w:spacing w:val="-25"/>
        </w:rPr>
        <w:t xml:space="preserve"> </w:t>
      </w:r>
      <w:r>
        <w:rPr>
          <w:color w:val="2E3092"/>
        </w:rPr>
        <w:t>of</w:t>
      </w:r>
      <w:r>
        <w:rPr>
          <w:color w:val="2E3092"/>
          <w:spacing w:val="-17"/>
        </w:rPr>
        <w:t xml:space="preserve"> </w:t>
      </w:r>
      <w:r>
        <w:rPr>
          <w:color w:val="2E3092"/>
        </w:rPr>
        <w:t>sensitivity,</w:t>
      </w:r>
      <w:r>
        <w:rPr>
          <w:color w:val="2E3092"/>
          <w:spacing w:val="-25"/>
        </w:rPr>
        <w:t xml:space="preserve"> </w:t>
      </w:r>
      <w:r>
        <w:rPr>
          <w:color w:val="2E3092"/>
        </w:rPr>
        <w:t>specificity,</w:t>
      </w:r>
      <w:r>
        <w:rPr>
          <w:color w:val="2E3092"/>
          <w:spacing w:val="-25"/>
        </w:rPr>
        <w:t xml:space="preserve"> </w:t>
      </w:r>
      <w:r>
        <w:rPr>
          <w:color w:val="2E3092"/>
          <w:spacing w:val="-7"/>
        </w:rPr>
        <w:t>PPV,</w:t>
      </w:r>
      <w:r>
        <w:rPr>
          <w:color w:val="2E3092"/>
          <w:spacing w:val="-25"/>
        </w:rPr>
        <w:t xml:space="preserve"> </w:t>
      </w:r>
      <w:r>
        <w:rPr>
          <w:color w:val="2E3092"/>
          <w:spacing w:val="-7"/>
        </w:rPr>
        <w:t>NPV,</w:t>
      </w:r>
      <w:r>
        <w:rPr>
          <w:color w:val="2E3092"/>
          <w:spacing w:val="-24"/>
        </w:rPr>
        <w:t xml:space="preserve"> </w:t>
      </w:r>
      <w:r>
        <w:rPr>
          <w:color w:val="2E3092"/>
        </w:rPr>
        <w:t>and</w:t>
      </w:r>
      <w:r>
        <w:rPr>
          <w:color w:val="2E3092"/>
          <w:spacing w:val="-25"/>
        </w:rPr>
        <w:t xml:space="preserve"> </w:t>
      </w:r>
      <w:r>
        <w:rPr>
          <w:color w:val="2E3092"/>
        </w:rPr>
        <w:t>accuracy</w:t>
      </w:r>
      <w:r>
        <w:rPr>
          <w:color w:val="2E3092"/>
          <w:spacing w:val="-25"/>
        </w:rPr>
        <w:t xml:space="preserve"> </w:t>
      </w:r>
      <w:r>
        <w:rPr>
          <w:color w:val="2E3092"/>
        </w:rPr>
        <w:t>for</w:t>
      </w:r>
      <w:r>
        <w:rPr>
          <w:color w:val="2E3092"/>
          <w:spacing w:val="-25"/>
        </w:rPr>
        <w:t xml:space="preserve"> </w:t>
      </w:r>
      <w:r>
        <w:rPr>
          <w:color w:val="2E3092"/>
        </w:rPr>
        <w:t>sonographic</w:t>
      </w:r>
      <w:r>
        <w:rPr>
          <w:color w:val="2E3092"/>
          <w:spacing w:val="-24"/>
        </w:rPr>
        <w:t xml:space="preserve"> </w:t>
      </w:r>
      <w:r>
        <w:rPr>
          <w:color w:val="2E3092"/>
        </w:rPr>
        <w:t>and</w:t>
      </w:r>
      <w:r>
        <w:rPr>
          <w:color w:val="2E3092"/>
          <w:spacing w:val="-25"/>
        </w:rPr>
        <w:t xml:space="preserve"> </w:t>
      </w:r>
      <w:r>
        <w:rPr>
          <w:color w:val="2E3092"/>
        </w:rPr>
        <w:t>histopathological</w:t>
      </w:r>
      <w:r>
        <w:rPr>
          <w:color w:val="2E3092"/>
          <w:spacing w:val="-25"/>
        </w:rPr>
        <w:t xml:space="preserve"> </w:t>
      </w:r>
      <w:r>
        <w:rPr>
          <w:color w:val="2E3092"/>
        </w:rPr>
        <w:t>correlation of the breast</w:t>
      </w:r>
      <w:r>
        <w:rPr>
          <w:color w:val="2E3092"/>
          <w:spacing w:val="11"/>
        </w:rPr>
        <w:t xml:space="preserve"> </w:t>
      </w:r>
      <w:r>
        <w:rPr>
          <w:color w:val="2E3092"/>
        </w:rPr>
        <w:t>masses</w:t>
      </w:r>
    </w:p>
    <w:tbl>
      <w:tblPr>
        <w:tblW w:w="0" w:type="auto"/>
        <w:tblInd w:w="125" w:type="dxa"/>
        <w:tblLayout w:type="fixed"/>
        <w:tblCellMar>
          <w:left w:w="0" w:type="dxa"/>
          <w:right w:w="0" w:type="dxa"/>
        </w:tblCellMar>
        <w:tblLook w:val="01E0" w:firstRow="1" w:lastRow="1" w:firstColumn="1" w:lastColumn="1" w:noHBand="0" w:noVBand="0"/>
      </w:tblPr>
      <w:tblGrid>
        <w:gridCol w:w="2444"/>
        <w:gridCol w:w="1350"/>
        <w:gridCol w:w="1217"/>
        <w:gridCol w:w="1016"/>
        <w:gridCol w:w="1086"/>
        <w:gridCol w:w="1530"/>
        <w:gridCol w:w="1440"/>
      </w:tblGrid>
      <w:tr w:rsidR="0019268C" w14:paraId="0A2F13E8" w14:textId="77777777">
        <w:trPr>
          <w:trHeight w:val="204"/>
        </w:trPr>
        <w:tc>
          <w:tcPr>
            <w:tcW w:w="2444" w:type="dxa"/>
            <w:tcBorders>
              <w:top w:val="single" w:sz="8" w:space="0" w:color="2E3092"/>
            </w:tcBorders>
          </w:tcPr>
          <w:p w14:paraId="32305F4C" w14:textId="77777777" w:rsidR="0019268C" w:rsidRDefault="00000000">
            <w:pPr>
              <w:pStyle w:val="TableParagraph"/>
              <w:spacing w:before="0" w:line="185" w:lineRule="exact"/>
              <w:rPr>
                <w:b/>
                <w:sz w:val="18"/>
              </w:rPr>
            </w:pPr>
            <w:r>
              <w:rPr>
                <w:b/>
                <w:color w:val="231F20"/>
                <w:sz w:val="18"/>
              </w:rPr>
              <w:t>Variables</w:t>
            </w:r>
          </w:p>
        </w:tc>
        <w:tc>
          <w:tcPr>
            <w:tcW w:w="1350" w:type="dxa"/>
            <w:tcBorders>
              <w:top w:val="single" w:sz="8" w:space="0" w:color="2E3092"/>
            </w:tcBorders>
          </w:tcPr>
          <w:p w14:paraId="04C4A960" w14:textId="77777777" w:rsidR="0019268C" w:rsidRDefault="00000000">
            <w:pPr>
              <w:pStyle w:val="TableParagraph"/>
              <w:spacing w:before="0" w:line="185" w:lineRule="exact"/>
              <w:ind w:left="224" w:right="90"/>
              <w:jc w:val="center"/>
              <w:rPr>
                <w:b/>
                <w:sz w:val="18"/>
              </w:rPr>
            </w:pPr>
            <w:r>
              <w:rPr>
                <w:b/>
                <w:color w:val="231F20"/>
                <w:sz w:val="18"/>
              </w:rPr>
              <w:t>Sensitivity</w:t>
            </w:r>
          </w:p>
        </w:tc>
        <w:tc>
          <w:tcPr>
            <w:tcW w:w="1217" w:type="dxa"/>
            <w:tcBorders>
              <w:top w:val="single" w:sz="8" w:space="0" w:color="2E3092"/>
            </w:tcBorders>
          </w:tcPr>
          <w:p w14:paraId="07A27549" w14:textId="77777777" w:rsidR="0019268C" w:rsidRDefault="00000000">
            <w:pPr>
              <w:pStyle w:val="TableParagraph"/>
              <w:spacing w:before="0" w:line="185" w:lineRule="exact"/>
              <w:ind w:left="91" w:right="91"/>
              <w:jc w:val="center"/>
              <w:rPr>
                <w:b/>
                <w:sz w:val="18"/>
              </w:rPr>
            </w:pPr>
            <w:r>
              <w:rPr>
                <w:b/>
                <w:color w:val="231F20"/>
                <w:sz w:val="18"/>
              </w:rPr>
              <w:t>Specificity</w:t>
            </w:r>
          </w:p>
        </w:tc>
        <w:tc>
          <w:tcPr>
            <w:tcW w:w="1016" w:type="dxa"/>
            <w:tcBorders>
              <w:top w:val="single" w:sz="8" w:space="0" w:color="2E3092"/>
            </w:tcBorders>
          </w:tcPr>
          <w:p w14:paraId="7E7A27D7" w14:textId="77777777" w:rsidR="0019268C" w:rsidRDefault="00000000">
            <w:pPr>
              <w:pStyle w:val="TableParagraph"/>
              <w:spacing w:before="0" w:line="185" w:lineRule="exact"/>
              <w:ind w:left="114" w:right="121"/>
              <w:jc w:val="center"/>
              <w:rPr>
                <w:b/>
                <w:sz w:val="18"/>
              </w:rPr>
            </w:pPr>
            <w:r>
              <w:rPr>
                <w:b/>
                <w:color w:val="231F20"/>
                <w:sz w:val="18"/>
              </w:rPr>
              <w:t>PPV (%),</w:t>
            </w:r>
          </w:p>
        </w:tc>
        <w:tc>
          <w:tcPr>
            <w:tcW w:w="1086" w:type="dxa"/>
            <w:tcBorders>
              <w:top w:val="single" w:sz="8" w:space="0" w:color="2E3092"/>
            </w:tcBorders>
          </w:tcPr>
          <w:p w14:paraId="2F575765" w14:textId="77777777" w:rsidR="0019268C" w:rsidRDefault="00000000">
            <w:pPr>
              <w:pStyle w:val="TableParagraph"/>
              <w:spacing w:before="0" w:line="185" w:lineRule="exact"/>
              <w:ind w:left="123" w:right="163"/>
              <w:jc w:val="center"/>
              <w:rPr>
                <w:b/>
                <w:sz w:val="18"/>
              </w:rPr>
            </w:pPr>
            <w:r>
              <w:rPr>
                <w:b/>
                <w:color w:val="231F20"/>
                <w:sz w:val="18"/>
              </w:rPr>
              <w:t>NPV (%),</w:t>
            </w:r>
          </w:p>
        </w:tc>
        <w:tc>
          <w:tcPr>
            <w:tcW w:w="1530" w:type="dxa"/>
            <w:tcBorders>
              <w:top w:val="single" w:sz="8" w:space="0" w:color="2E3092"/>
            </w:tcBorders>
          </w:tcPr>
          <w:p w14:paraId="44C093EF" w14:textId="77777777" w:rsidR="0019268C" w:rsidRDefault="00000000">
            <w:pPr>
              <w:pStyle w:val="TableParagraph"/>
              <w:spacing w:before="0" w:line="185" w:lineRule="exact"/>
              <w:ind w:left="139" w:right="230"/>
              <w:jc w:val="center"/>
              <w:rPr>
                <w:b/>
                <w:sz w:val="18"/>
              </w:rPr>
            </w:pPr>
            <w:r>
              <w:rPr>
                <w:b/>
                <w:color w:val="231F20"/>
                <w:sz w:val="18"/>
              </w:rPr>
              <w:t>Accuracy (%),</w:t>
            </w:r>
          </w:p>
        </w:tc>
        <w:tc>
          <w:tcPr>
            <w:tcW w:w="1440" w:type="dxa"/>
            <w:tcBorders>
              <w:top w:val="single" w:sz="8" w:space="0" w:color="2E3092"/>
            </w:tcBorders>
          </w:tcPr>
          <w:p w14:paraId="2AF8144A" w14:textId="77777777" w:rsidR="0019268C" w:rsidRDefault="00000000">
            <w:pPr>
              <w:pStyle w:val="TableParagraph"/>
              <w:spacing w:before="0" w:line="185" w:lineRule="exact"/>
              <w:ind w:left="240" w:right="125"/>
              <w:jc w:val="center"/>
              <w:rPr>
                <w:b/>
                <w:sz w:val="18"/>
              </w:rPr>
            </w:pPr>
            <w:r>
              <w:rPr>
                <w:b/>
                <w:color w:val="231F20"/>
                <w:sz w:val="18"/>
              </w:rPr>
              <w:t>Test statistics</w:t>
            </w:r>
          </w:p>
        </w:tc>
      </w:tr>
      <w:tr w:rsidR="0019268C" w14:paraId="43D88810" w14:textId="77777777">
        <w:trPr>
          <w:trHeight w:val="229"/>
        </w:trPr>
        <w:tc>
          <w:tcPr>
            <w:tcW w:w="2444" w:type="dxa"/>
            <w:tcBorders>
              <w:bottom w:val="single" w:sz="4" w:space="0" w:color="2E3092"/>
            </w:tcBorders>
          </w:tcPr>
          <w:p w14:paraId="4B1B6786" w14:textId="77777777" w:rsidR="0019268C" w:rsidRDefault="0019268C">
            <w:pPr>
              <w:pStyle w:val="TableParagraph"/>
              <w:spacing w:before="0" w:line="240" w:lineRule="auto"/>
              <w:rPr>
                <w:sz w:val="16"/>
              </w:rPr>
            </w:pPr>
          </w:p>
        </w:tc>
        <w:tc>
          <w:tcPr>
            <w:tcW w:w="1350" w:type="dxa"/>
            <w:tcBorders>
              <w:bottom w:val="single" w:sz="4" w:space="0" w:color="2E3092"/>
            </w:tcBorders>
          </w:tcPr>
          <w:p w14:paraId="755F5B04" w14:textId="77777777" w:rsidR="0019268C" w:rsidRDefault="00000000">
            <w:pPr>
              <w:pStyle w:val="TableParagraph"/>
              <w:spacing w:before="6" w:line="203" w:lineRule="exact"/>
              <w:ind w:left="224" w:right="90"/>
              <w:jc w:val="center"/>
              <w:rPr>
                <w:b/>
                <w:sz w:val="18"/>
              </w:rPr>
            </w:pPr>
            <w:r>
              <w:rPr>
                <w:b/>
                <w:color w:val="231F20"/>
                <w:sz w:val="18"/>
              </w:rPr>
              <w:t>(%), 95% CI</w:t>
            </w:r>
          </w:p>
        </w:tc>
        <w:tc>
          <w:tcPr>
            <w:tcW w:w="1217" w:type="dxa"/>
            <w:tcBorders>
              <w:bottom w:val="single" w:sz="4" w:space="0" w:color="2E3092"/>
            </w:tcBorders>
          </w:tcPr>
          <w:p w14:paraId="66339266" w14:textId="77777777" w:rsidR="0019268C" w:rsidRDefault="00000000">
            <w:pPr>
              <w:pStyle w:val="TableParagraph"/>
              <w:spacing w:before="6" w:line="203" w:lineRule="exact"/>
              <w:ind w:left="91" w:right="91"/>
              <w:jc w:val="center"/>
              <w:rPr>
                <w:b/>
                <w:sz w:val="18"/>
              </w:rPr>
            </w:pPr>
            <w:r>
              <w:rPr>
                <w:b/>
                <w:color w:val="231F20"/>
                <w:sz w:val="18"/>
              </w:rPr>
              <w:t>(%), 95% CI</w:t>
            </w:r>
          </w:p>
        </w:tc>
        <w:tc>
          <w:tcPr>
            <w:tcW w:w="1016" w:type="dxa"/>
            <w:tcBorders>
              <w:bottom w:val="single" w:sz="4" w:space="0" w:color="2E3092"/>
            </w:tcBorders>
          </w:tcPr>
          <w:p w14:paraId="63844D43" w14:textId="77777777" w:rsidR="0019268C" w:rsidRDefault="00000000">
            <w:pPr>
              <w:pStyle w:val="TableParagraph"/>
              <w:spacing w:before="6" w:line="203" w:lineRule="exact"/>
              <w:ind w:left="114" w:right="121"/>
              <w:jc w:val="center"/>
              <w:rPr>
                <w:b/>
                <w:sz w:val="18"/>
              </w:rPr>
            </w:pPr>
            <w:r>
              <w:rPr>
                <w:b/>
                <w:color w:val="231F20"/>
                <w:sz w:val="18"/>
              </w:rPr>
              <w:t>95% CI</w:t>
            </w:r>
          </w:p>
        </w:tc>
        <w:tc>
          <w:tcPr>
            <w:tcW w:w="1086" w:type="dxa"/>
            <w:tcBorders>
              <w:bottom w:val="single" w:sz="4" w:space="0" w:color="2E3092"/>
            </w:tcBorders>
          </w:tcPr>
          <w:p w14:paraId="6594E6FE" w14:textId="77777777" w:rsidR="0019268C" w:rsidRDefault="00000000">
            <w:pPr>
              <w:pStyle w:val="TableParagraph"/>
              <w:spacing w:before="6" w:line="203" w:lineRule="exact"/>
              <w:ind w:left="123" w:right="163"/>
              <w:jc w:val="center"/>
              <w:rPr>
                <w:b/>
                <w:sz w:val="18"/>
              </w:rPr>
            </w:pPr>
            <w:r>
              <w:rPr>
                <w:b/>
                <w:color w:val="231F20"/>
                <w:sz w:val="18"/>
              </w:rPr>
              <w:t>95% CI</w:t>
            </w:r>
          </w:p>
        </w:tc>
        <w:tc>
          <w:tcPr>
            <w:tcW w:w="1530" w:type="dxa"/>
            <w:tcBorders>
              <w:bottom w:val="single" w:sz="4" w:space="0" w:color="2E3092"/>
            </w:tcBorders>
          </w:tcPr>
          <w:p w14:paraId="1C6E8E72" w14:textId="77777777" w:rsidR="0019268C" w:rsidRDefault="00000000">
            <w:pPr>
              <w:pStyle w:val="TableParagraph"/>
              <w:spacing w:before="6" w:line="203" w:lineRule="exact"/>
              <w:ind w:left="139" w:right="230"/>
              <w:jc w:val="center"/>
              <w:rPr>
                <w:b/>
                <w:sz w:val="18"/>
              </w:rPr>
            </w:pPr>
            <w:r>
              <w:rPr>
                <w:b/>
                <w:color w:val="231F20"/>
                <w:sz w:val="18"/>
              </w:rPr>
              <w:t>95% CI</w:t>
            </w:r>
          </w:p>
        </w:tc>
        <w:tc>
          <w:tcPr>
            <w:tcW w:w="1440" w:type="dxa"/>
            <w:tcBorders>
              <w:bottom w:val="single" w:sz="4" w:space="0" w:color="2E3092"/>
            </w:tcBorders>
          </w:tcPr>
          <w:p w14:paraId="585B5BAB" w14:textId="77777777" w:rsidR="0019268C" w:rsidRDefault="00000000">
            <w:pPr>
              <w:pStyle w:val="TableParagraph"/>
              <w:spacing w:before="6" w:line="203" w:lineRule="exact"/>
              <w:ind w:left="240" w:right="125"/>
              <w:jc w:val="center"/>
              <w:rPr>
                <w:b/>
                <w:sz w:val="18"/>
              </w:rPr>
            </w:pPr>
            <w:r>
              <w:rPr>
                <w:b/>
                <w:color w:val="231F20"/>
                <w:sz w:val="18"/>
              </w:rPr>
              <w:t xml:space="preserve">and </w:t>
            </w:r>
            <w:r>
              <w:rPr>
                <w:b/>
                <w:i/>
                <w:color w:val="231F20"/>
                <w:sz w:val="18"/>
              </w:rPr>
              <w:t>P</w:t>
            </w:r>
            <w:r>
              <w:rPr>
                <w:b/>
                <w:color w:val="231F20"/>
                <w:sz w:val="18"/>
              </w:rPr>
              <w:t>-value</w:t>
            </w:r>
          </w:p>
        </w:tc>
      </w:tr>
      <w:tr w:rsidR="0019268C" w14:paraId="19884F7F" w14:textId="77777777">
        <w:trPr>
          <w:trHeight w:val="505"/>
        </w:trPr>
        <w:tc>
          <w:tcPr>
            <w:tcW w:w="2444" w:type="dxa"/>
            <w:tcBorders>
              <w:top w:val="single" w:sz="4" w:space="0" w:color="2E3092"/>
              <w:bottom w:val="single" w:sz="8" w:space="0" w:color="2E3092"/>
            </w:tcBorders>
          </w:tcPr>
          <w:p w14:paraId="64E89897" w14:textId="77777777" w:rsidR="0019268C" w:rsidRDefault="00000000">
            <w:pPr>
              <w:pStyle w:val="TableParagraph"/>
              <w:spacing w:before="43" w:line="220" w:lineRule="atLeast"/>
              <w:ind w:left="-1"/>
              <w:rPr>
                <w:sz w:val="18"/>
              </w:rPr>
            </w:pPr>
            <w:r>
              <w:rPr>
                <w:color w:val="231F20"/>
                <w:spacing w:val="-3"/>
                <w:w w:val="110"/>
                <w:sz w:val="18"/>
              </w:rPr>
              <w:t xml:space="preserve">Sonography </w:t>
            </w:r>
            <w:r>
              <w:rPr>
                <w:color w:val="231F20"/>
                <w:w w:val="110"/>
                <w:sz w:val="18"/>
              </w:rPr>
              <w:t xml:space="preserve">correlation </w:t>
            </w:r>
            <w:r>
              <w:rPr>
                <w:color w:val="231F20"/>
                <w:spacing w:val="-4"/>
                <w:w w:val="110"/>
                <w:sz w:val="18"/>
              </w:rPr>
              <w:t xml:space="preserve">with </w:t>
            </w:r>
            <w:r>
              <w:rPr>
                <w:color w:val="231F20"/>
                <w:w w:val="110"/>
                <w:sz w:val="18"/>
              </w:rPr>
              <w:t>histopathology (</w:t>
            </w:r>
            <w:r>
              <w:rPr>
                <w:i/>
                <w:color w:val="231F20"/>
                <w:w w:val="110"/>
                <w:sz w:val="18"/>
              </w:rPr>
              <w:t xml:space="preserve">r </w:t>
            </w:r>
            <w:r>
              <w:rPr>
                <w:color w:val="231F20"/>
                <w:w w:val="110"/>
                <w:sz w:val="18"/>
              </w:rPr>
              <w:t>= 0.826)</w:t>
            </w:r>
          </w:p>
        </w:tc>
        <w:tc>
          <w:tcPr>
            <w:tcW w:w="1350" w:type="dxa"/>
            <w:tcBorders>
              <w:top w:val="single" w:sz="4" w:space="0" w:color="2E3092"/>
              <w:bottom w:val="single" w:sz="8" w:space="0" w:color="2E3092"/>
            </w:tcBorders>
          </w:tcPr>
          <w:p w14:paraId="4A32BD56" w14:textId="77777777" w:rsidR="0019268C" w:rsidRDefault="00000000">
            <w:pPr>
              <w:pStyle w:val="TableParagraph"/>
              <w:spacing w:before="56" w:line="240" w:lineRule="auto"/>
              <w:ind w:left="223" w:right="90"/>
              <w:jc w:val="center"/>
              <w:rPr>
                <w:sz w:val="18"/>
              </w:rPr>
            </w:pPr>
            <w:r>
              <w:rPr>
                <w:color w:val="231F20"/>
                <w:sz w:val="18"/>
              </w:rPr>
              <w:t>79.5</w:t>
            </w:r>
          </w:p>
        </w:tc>
        <w:tc>
          <w:tcPr>
            <w:tcW w:w="1217" w:type="dxa"/>
            <w:tcBorders>
              <w:top w:val="single" w:sz="4" w:space="0" w:color="2E3092"/>
              <w:bottom w:val="single" w:sz="8" w:space="0" w:color="2E3092"/>
            </w:tcBorders>
          </w:tcPr>
          <w:p w14:paraId="179655F9" w14:textId="77777777" w:rsidR="0019268C" w:rsidRDefault="00000000">
            <w:pPr>
              <w:pStyle w:val="TableParagraph"/>
              <w:spacing w:before="56" w:line="240" w:lineRule="auto"/>
              <w:ind w:left="91" w:right="91"/>
              <w:jc w:val="center"/>
              <w:rPr>
                <w:sz w:val="18"/>
              </w:rPr>
            </w:pPr>
            <w:r>
              <w:rPr>
                <w:color w:val="231F20"/>
                <w:sz w:val="18"/>
              </w:rPr>
              <w:t>98.3</w:t>
            </w:r>
          </w:p>
        </w:tc>
        <w:tc>
          <w:tcPr>
            <w:tcW w:w="1016" w:type="dxa"/>
            <w:tcBorders>
              <w:top w:val="single" w:sz="4" w:space="0" w:color="2E3092"/>
              <w:bottom w:val="single" w:sz="8" w:space="0" w:color="2E3092"/>
            </w:tcBorders>
          </w:tcPr>
          <w:p w14:paraId="7D6D011A" w14:textId="77777777" w:rsidR="0019268C" w:rsidRDefault="00000000">
            <w:pPr>
              <w:pStyle w:val="TableParagraph"/>
              <w:spacing w:before="56" w:line="240" w:lineRule="auto"/>
              <w:ind w:left="113" w:right="121"/>
              <w:jc w:val="center"/>
              <w:rPr>
                <w:sz w:val="18"/>
              </w:rPr>
            </w:pPr>
            <w:r>
              <w:rPr>
                <w:color w:val="231F20"/>
                <w:sz w:val="18"/>
              </w:rPr>
              <w:t>93.9</w:t>
            </w:r>
          </w:p>
        </w:tc>
        <w:tc>
          <w:tcPr>
            <w:tcW w:w="1086" w:type="dxa"/>
            <w:tcBorders>
              <w:top w:val="single" w:sz="4" w:space="0" w:color="2E3092"/>
              <w:bottom w:val="single" w:sz="8" w:space="0" w:color="2E3092"/>
            </w:tcBorders>
          </w:tcPr>
          <w:p w14:paraId="59D045DE" w14:textId="77777777" w:rsidR="0019268C" w:rsidRDefault="00000000">
            <w:pPr>
              <w:pStyle w:val="TableParagraph"/>
              <w:spacing w:before="56" w:line="240" w:lineRule="auto"/>
              <w:ind w:left="122" w:right="163"/>
              <w:jc w:val="center"/>
              <w:rPr>
                <w:sz w:val="18"/>
              </w:rPr>
            </w:pPr>
            <w:r>
              <w:rPr>
                <w:color w:val="231F20"/>
                <w:sz w:val="18"/>
              </w:rPr>
              <w:t>93.7</w:t>
            </w:r>
          </w:p>
        </w:tc>
        <w:tc>
          <w:tcPr>
            <w:tcW w:w="1530" w:type="dxa"/>
            <w:tcBorders>
              <w:top w:val="single" w:sz="4" w:space="0" w:color="2E3092"/>
              <w:bottom w:val="single" w:sz="8" w:space="0" w:color="2E3092"/>
            </w:tcBorders>
          </w:tcPr>
          <w:p w14:paraId="26154691" w14:textId="77777777" w:rsidR="0019268C" w:rsidRDefault="00000000">
            <w:pPr>
              <w:pStyle w:val="TableParagraph"/>
              <w:spacing w:before="56" w:line="240" w:lineRule="auto"/>
              <w:ind w:left="138" w:right="230"/>
              <w:jc w:val="center"/>
              <w:rPr>
                <w:sz w:val="18"/>
              </w:rPr>
            </w:pPr>
            <w:r>
              <w:rPr>
                <w:color w:val="231F20"/>
                <w:sz w:val="18"/>
              </w:rPr>
              <w:t>93.8</w:t>
            </w:r>
          </w:p>
        </w:tc>
        <w:tc>
          <w:tcPr>
            <w:tcW w:w="1440" w:type="dxa"/>
            <w:tcBorders>
              <w:top w:val="single" w:sz="4" w:space="0" w:color="2E3092"/>
              <w:bottom w:val="single" w:sz="8" w:space="0" w:color="2E3092"/>
            </w:tcBorders>
          </w:tcPr>
          <w:p w14:paraId="1940F841" w14:textId="77777777" w:rsidR="0019268C" w:rsidRDefault="00000000">
            <w:pPr>
              <w:pStyle w:val="TableParagraph"/>
              <w:spacing w:before="67" w:line="240" w:lineRule="auto"/>
              <w:ind w:left="240" w:right="125"/>
              <w:jc w:val="center"/>
              <w:rPr>
                <w:sz w:val="18"/>
              </w:rPr>
            </w:pPr>
            <w:r>
              <w:rPr>
                <w:rFonts w:ascii="Georgia" w:hAnsi="Georgia"/>
                <w:i/>
                <w:color w:val="231F20"/>
                <w:w w:val="105"/>
                <w:sz w:val="18"/>
              </w:rPr>
              <w:t>χ</w:t>
            </w:r>
            <w:r>
              <w:rPr>
                <w:color w:val="231F20"/>
                <w:w w:val="105"/>
                <w:position w:val="6"/>
                <w:sz w:val="10"/>
              </w:rPr>
              <w:t xml:space="preserve">2 </w:t>
            </w:r>
            <w:r>
              <w:rPr>
                <w:color w:val="231F20"/>
                <w:w w:val="105"/>
                <w:sz w:val="18"/>
              </w:rPr>
              <w:t>= 109.143,</w:t>
            </w:r>
          </w:p>
          <w:p w14:paraId="6C808557" w14:textId="77777777" w:rsidR="0019268C" w:rsidRDefault="00000000">
            <w:pPr>
              <w:pStyle w:val="TableParagraph"/>
              <w:spacing w:before="13" w:line="198" w:lineRule="exact"/>
              <w:ind w:left="240" w:right="124"/>
              <w:jc w:val="center"/>
              <w:rPr>
                <w:sz w:val="18"/>
              </w:rPr>
            </w:pPr>
            <w:r>
              <w:rPr>
                <w:i/>
                <w:color w:val="231F20"/>
                <w:w w:val="105"/>
                <w:sz w:val="18"/>
              </w:rPr>
              <w:t xml:space="preserve">P </w:t>
            </w:r>
            <w:r>
              <w:rPr>
                <w:color w:val="231F20"/>
                <w:w w:val="105"/>
                <w:sz w:val="18"/>
              </w:rPr>
              <w:t>= 0.000</w:t>
            </w:r>
          </w:p>
        </w:tc>
      </w:tr>
    </w:tbl>
    <w:p w14:paraId="1D5E7C67" w14:textId="77777777" w:rsidR="0019268C" w:rsidRDefault="00000000">
      <w:pPr>
        <w:spacing w:before="62"/>
        <w:ind w:left="117"/>
        <w:rPr>
          <w:sz w:val="18"/>
        </w:rPr>
      </w:pPr>
      <w:r>
        <w:rPr>
          <w:color w:val="231F20"/>
          <w:w w:val="105"/>
          <w:sz w:val="18"/>
        </w:rPr>
        <w:t xml:space="preserve">PPV = positive predictive value, NPV = negative predictive value, CI = confidence interval, </w:t>
      </w:r>
      <w:r>
        <w:rPr>
          <w:rFonts w:ascii="Georgia" w:hAnsi="Georgia"/>
          <w:color w:val="231F20"/>
          <w:w w:val="105"/>
          <w:sz w:val="18"/>
        </w:rPr>
        <w:t>χ</w:t>
      </w:r>
      <w:r>
        <w:rPr>
          <w:color w:val="231F20"/>
          <w:w w:val="105"/>
          <w:position w:val="6"/>
          <w:sz w:val="10"/>
        </w:rPr>
        <w:t xml:space="preserve">2 </w:t>
      </w:r>
      <w:r>
        <w:rPr>
          <w:color w:val="231F20"/>
          <w:w w:val="105"/>
          <w:sz w:val="18"/>
        </w:rPr>
        <w:t xml:space="preserve">= chi-square test, </w:t>
      </w:r>
      <w:r>
        <w:rPr>
          <w:i/>
          <w:color w:val="231F20"/>
          <w:w w:val="105"/>
          <w:sz w:val="18"/>
        </w:rPr>
        <w:t>P</w:t>
      </w:r>
      <w:r>
        <w:rPr>
          <w:color w:val="231F20"/>
          <w:w w:val="105"/>
          <w:sz w:val="18"/>
        </w:rPr>
        <w:t xml:space="preserve">= </w:t>
      </w:r>
      <w:r>
        <w:rPr>
          <w:i/>
          <w:color w:val="231F20"/>
          <w:w w:val="105"/>
          <w:sz w:val="18"/>
        </w:rPr>
        <w:t>P</w:t>
      </w:r>
      <w:r>
        <w:rPr>
          <w:color w:val="231F20"/>
          <w:w w:val="105"/>
          <w:sz w:val="18"/>
        </w:rPr>
        <w:t>-value</w:t>
      </w:r>
    </w:p>
    <w:p w14:paraId="4CD736E9" w14:textId="77777777" w:rsidR="0019268C" w:rsidRDefault="00000000">
      <w:pPr>
        <w:spacing w:before="12"/>
        <w:ind w:left="117"/>
        <w:rPr>
          <w:sz w:val="18"/>
        </w:rPr>
      </w:pPr>
      <w:r>
        <w:rPr>
          <w:color w:val="231F20"/>
          <w:w w:val="105"/>
          <w:sz w:val="18"/>
        </w:rPr>
        <w:t xml:space="preserve">*Correlation is significant at </w:t>
      </w:r>
      <w:r>
        <w:rPr>
          <w:i/>
          <w:color w:val="231F20"/>
          <w:w w:val="105"/>
          <w:sz w:val="18"/>
        </w:rPr>
        <w:t>P</w:t>
      </w:r>
      <w:r>
        <w:rPr>
          <w:color w:val="231F20"/>
          <w:w w:val="105"/>
          <w:sz w:val="18"/>
        </w:rPr>
        <w:t xml:space="preserve">&lt;0.05 (two-tailed), </w:t>
      </w:r>
      <w:r>
        <w:rPr>
          <w:i/>
          <w:color w:val="231F20"/>
          <w:w w:val="105"/>
          <w:sz w:val="18"/>
        </w:rPr>
        <w:t xml:space="preserve">r </w:t>
      </w:r>
      <w:r>
        <w:rPr>
          <w:color w:val="231F20"/>
          <w:w w:val="105"/>
          <w:sz w:val="18"/>
        </w:rPr>
        <w:t>= correlation coefficient value</w:t>
      </w:r>
    </w:p>
    <w:p w14:paraId="77626B06" w14:textId="77777777" w:rsidR="0019268C" w:rsidRDefault="0019268C">
      <w:pPr>
        <w:rPr>
          <w:sz w:val="18"/>
        </w:rPr>
        <w:sectPr w:rsidR="0019268C">
          <w:pgSz w:w="12240" w:h="15840"/>
          <w:pgMar w:top="900" w:right="940" w:bottom="280" w:left="960" w:header="215" w:footer="0" w:gutter="0"/>
          <w:cols w:space="720"/>
        </w:sectPr>
      </w:pPr>
    </w:p>
    <w:p w14:paraId="15B0B1FA" w14:textId="77777777" w:rsidR="0019268C" w:rsidRDefault="00000000">
      <w:pPr>
        <w:pStyle w:val="BodyText"/>
        <w:spacing w:before="178" w:line="266" w:lineRule="auto"/>
        <w:ind w:left="117" w:right="42"/>
        <w:jc w:val="both"/>
      </w:pPr>
      <w:r>
        <w:rPr>
          <w:noProof/>
        </w:rPr>
        <w:drawing>
          <wp:anchor distT="0" distB="0" distL="0" distR="0" simplePos="0" relativeHeight="486800384" behindDoc="1" locked="0" layoutInCell="1" allowOverlap="1" wp14:anchorId="0CEBF0E6" wp14:editId="528555DC">
            <wp:simplePos x="0" y="0"/>
            <wp:positionH relativeFrom="page">
              <wp:posOffset>3200400</wp:posOffset>
            </wp:positionH>
            <wp:positionV relativeFrom="paragraph">
              <wp:posOffset>326503</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 xml:space="preserve">though marked hypoechogenicity is a worrisome finding for malignancy, </w:t>
      </w:r>
      <w:r>
        <w:rPr>
          <w:color w:val="231F20"/>
          <w:spacing w:val="2"/>
          <w:w w:val="105"/>
        </w:rPr>
        <w:t xml:space="preserve">isoechogenicity/mild hypoechogenicity </w:t>
      </w:r>
      <w:r>
        <w:rPr>
          <w:color w:val="231F20"/>
          <w:w w:val="105"/>
        </w:rPr>
        <w:t xml:space="preserve">is not necessarily reassuring and should be considered   as indeterminate findings. This </w:t>
      </w:r>
      <w:r>
        <w:rPr>
          <w:color w:val="231F20"/>
          <w:spacing w:val="-3"/>
          <w:w w:val="105"/>
        </w:rPr>
        <w:t xml:space="preserve">may </w:t>
      </w:r>
      <w:r>
        <w:rPr>
          <w:color w:val="231F20"/>
          <w:w w:val="105"/>
        </w:rPr>
        <w:t xml:space="preserve">also be explained </w:t>
      </w:r>
      <w:r>
        <w:rPr>
          <w:color w:val="231F20"/>
          <w:spacing w:val="-8"/>
          <w:w w:val="105"/>
        </w:rPr>
        <w:t xml:space="preserve">by </w:t>
      </w:r>
      <w:r>
        <w:rPr>
          <w:color w:val="231F20"/>
          <w:w w:val="105"/>
        </w:rPr>
        <w:t>methodological differences and disparity of facilities</w:t>
      </w:r>
      <w:r>
        <w:rPr>
          <w:color w:val="231F20"/>
          <w:spacing w:val="-18"/>
          <w:w w:val="105"/>
        </w:rPr>
        <w:t xml:space="preserve"> </w:t>
      </w:r>
      <w:r>
        <w:rPr>
          <w:color w:val="231F20"/>
          <w:w w:val="105"/>
        </w:rPr>
        <w:t>used in the study</w:t>
      </w:r>
      <w:r>
        <w:rPr>
          <w:color w:val="231F20"/>
          <w:spacing w:val="-7"/>
          <w:w w:val="105"/>
        </w:rPr>
        <w:t xml:space="preserve"> </w:t>
      </w:r>
      <w:r>
        <w:rPr>
          <w:color w:val="231F20"/>
          <w:spacing w:val="-3"/>
          <w:w w:val="105"/>
        </w:rPr>
        <w:t>areas.</w:t>
      </w:r>
    </w:p>
    <w:p w14:paraId="36A893C5" w14:textId="77777777" w:rsidR="0019268C" w:rsidRDefault="00000000">
      <w:pPr>
        <w:pStyle w:val="BodyText"/>
        <w:spacing w:before="121" w:line="266" w:lineRule="auto"/>
        <w:ind w:left="117" w:right="44"/>
        <w:jc w:val="both"/>
        <w:rPr>
          <w:sz w:val="11"/>
        </w:rPr>
      </w:pPr>
      <w:r>
        <w:rPr>
          <w:color w:val="231F20"/>
          <w:spacing w:val="-3"/>
          <w:w w:val="105"/>
        </w:rPr>
        <w:t xml:space="preserve">Generally, </w:t>
      </w:r>
      <w:r>
        <w:rPr>
          <w:color w:val="231F20"/>
          <w:w w:val="105"/>
        </w:rPr>
        <w:t>benign breast diseases are commoner than</w:t>
      </w:r>
      <w:r>
        <w:rPr>
          <w:color w:val="231F20"/>
          <w:spacing w:val="-26"/>
          <w:w w:val="105"/>
        </w:rPr>
        <w:t xml:space="preserve"> </w:t>
      </w:r>
      <w:r>
        <w:rPr>
          <w:color w:val="231F20"/>
          <w:w w:val="105"/>
        </w:rPr>
        <w:t>their malignant counterparts,</w:t>
      </w:r>
      <w:r>
        <w:rPr>
          <w:color w:val="231F20"/>
          <w:w w:val="105"/>
          <w:position w:val="7"/>
          <w:sz w:val="11"/>
        </w:rPr>
        <w:t xml:space="preserve">[3,16,23] </w:t>
      </w:r>
      <w:r>
        <w:rPr>
          <w:color w:val="231F20"/>
          <w:w w:val="105"/>
        </w:rPr>
        <w:t xml:space="preserve">and fibroadenoma has </w:t>
      </w:r>
      <w:r>
        <w:rPr>
          <w:color w:val="231F20"/>
          <w:spacing w:val="-4"/>
          <w:w w:val="105"/>
        </w:rPr>
        <w:t xml:space="preserve">been </w:t>
      </w:r>
      <w:r>
        <w:rPr>
          <w:color w:val="231F20"/>
          <w:w w:val="105"/>
        </w:rPr>
        <w:t xml:space="preserve">shown to be the commonest histologically </w:t>
      </w:r>
      <w:r>
        <w:rPr>
          <w:color w:val="231F20"/>
          <w:spacing w:val="-3"/>
          <w:w w:val="105"/>
        </w:rPr>
        <w:t xml:space="preserve">proven </w:t>
      </w:r>
      <w:r>
        <w:rPr>
          <w:color w:val="231F20"/>
          <w:w w:val="105"/>
        </w:rPr>
        <w:t>benign breast</w:t>
      </w:r>
      <w:r>
        <w:rPr>
          <w:color w:val="231F20"/>
          <w:spacing w:val="-3"/>
          <w:w w:val="105"/>
        </w:rPr>
        <w:t xml:space="preserve"> </w:t>
      </w:r>
      <w:r>
        <w:rPr>
          <w:color w:val="231F20"/>
          <w:w w:val="105"/>
        </w:rPr>
        <w:t>disease.</w:t>
      </w:r>
      <w:r>
        <w:rPr>
          <w:color w:val="231F20"/>
          <w:w w:val="105"/>
          <w:position w:val="7"/>
          <w:sz w:val="11"/>
        </w:rPr>
        <w:t>[3,16]</w:t>
      </w:r>
    </w:p>
    <w:p w14:paraId="7C39BF22" w14:textId="77777777" w:rsidR="0019268C" w:rsidRDefault="00000000">
      <w:pPr>
        <w:pStyle w:val="BodyText"/>
        <w:spacing w:before="120" w:line="266" w:lineRule="auto"/>
        <w:ind w:left="117" w:right="41"/>
        <w:jc w:val="both"/>
      </w:pPr>
      <w:r>
        <w:rPr>
          <w:color w:val="231F20"/>
          <w:w w:val="105"/>
        </w:rPr>
        <w:t xml:space="preserve">In this </w:t>
      </w:r>
      <w:r>
        <w:rPr>
          <w:color w:val="231F20"/>
          <w:spacing w:val="-4"/>
          <w:w w:val="105"/>
        </w:rPr>
        <w:t xml:space="preserve">study, </w:t>
      </w:r>
      <w:r>
        <w:rPr>
          <w:color w:val="231F20"/>
          <w:w w:val="105"/>
        </w:rPr>
        <w:t xml:space="preserve">fibroadenoma was found in 49.4% of </w:t>
      </w:r>
      <w:r>
        <w:rPr>
          <w:color w:val="231F20"/>
          <w:spacing w:val="-4"/>
          <w:w w:val="105"/>
        </w:rPr>
        <w:t xml:space="preserve">the </w:t>
      </w:r>
      <w:r>
        <w:rPr>
          <w:color w:val="231F20"/>
          <w:w w:val="105"/>
        </w:rPr>
        <w:t xml:space="preserve">patients and had the highest occurrence, </w:t>
      </w:r>
      <w:r>
        <w:rPr>
          <w:color w:val="231F20"/>
          <w:spacing w:val="-3"/>
          <w:w w:val="105"/>
        </w:rPr>
        <w:t xml:space="preserve">followed </w:t>
      </w:r>
      <w:r>
        <w:rPr>
          <w:color w:val="231F20"/>
          <w:w w:val="105"/>
        </w:rPr>
        <w:t xml:space="preserve">by cysts (8.8%) and abscesses (8.8%). </w:t>
      </w:r>
      <w:r>
        <w:rPr>
          <w:color w:val="231F20"/>
          <w:spacing w:val="-5"/>
          <w:w w:val="105"/>
        </w:rPr>
        <w:t xml:space="preserve">Okoye </w:t>
      </w:r>
      <w:r>
        <w:rPr>
          <w:color w:val="231F20"/>
          <w:w w:val="105"/>
        </w:rPr>
        <w:t>and co-workers</w:t>
      </w:r>
      <w:r>
        <w:rPr>
          <w:color w:val="231F20"/>
          <w:w w:val="105"/>
          <w:position w:val="7"/>
          <w:sz w:val="11"/>
        </w:rPr>
        <w:t xml:space="preserve">[23] </w:t>
      </w:r>
      <w:r>
        <w:rPr>
          <w:color w:val="231F20"/>
          <w:w w:val="105"/>
        </w:rPr>
        <w:t xml:space="preserve">in their findings, which is similar to this study and that of Muddegowda </w:t>
      </w:r>
      <w:r>
        <w:rPr>
          <w:i/>
          <w:color w:val="231F20"/>
          <w:w w:val="105"/>
        </w:rPr>
        <w:t>et al.</w:t>
      </w:r>
      <w:r>
        <w:rPr>
          <w:color w:val="231F20"/>
          <w:w w:val="105"/>
        </w:rPr>
        <w:t>,</w:t>
      </w:r>
      <w:r>
        <w:rPr>
          <w:color w:val="231F20"/>
          <w:w w:val="105"/>
          <w:position w:val="7"/>
          <w:sz w:val="11"/>
        </w:rPr>
        <w:t xml:space="preserve">[3] </w:t>
      </w:r>
      <w:r>
        <w:rPr>
          <w:color w:val="231F20"/>
          <w:w w:val="105"/>
        </w:rPr>
        <w:t xml:space="preserve">found that benign breast lesions occurred more </w:t>
      </w:r>
      <w:r>
        <w:rPr>
          <w:color w:val="231F20"/>
          <w:spacing w:val="-3"/>
          <w:w w:val="105"/>
        </w:rPr>
        <w:t xml:space="preserve">frequently. </w:t>
      </w:r>
      <w:r>
        <w:rPr>
          <w:color w:val="231F20"/>
          <w:spacing w:val="-4"/>
          <w:w w:val="105"/>
        </w:rPr>
        <w:t xml:space="preserve">Okoye </w:t>
      </w:r>
      <w:r>
        <w:rPr>
          <w:color w:val="231F20"/>
          <w:w w:val="105"/>
        </w:rPr>
        <w:t>and co-workers</w:t>
      </w:r>
      <w:r>
        <w:rPr>
          <w:color w:val="231F20"/>
          <w:w w:val="105"/>
          <w:position w:val="7"/>
          <w:sz w:val="11"/>
        </w:rPr>
        <w:t xml:space="preserve">[23] </w:t>
      </w:r>
      <w:r>
        <w:rPr>
          <w:color w:val="231F20"/>
          <w:w w:val="105"/>
        </w:rPr>
        <w:t xml:space="preserve">and </w:t>
      </w:r>
      <w:r>
        <w:rPr>
          <w:color w:val="231F20"/>
          <w:spacing w:val="-3"/>
          <w:w w:val="105"/>
        </w:rPr>
        <w:t>Muddegowda</w:t>
      </w:r>
      <w:r>
        <w:rPr>
          <w:color w:val="231F20"/>
          <w:spacing w:val="-11"/>
          <w:w w:val="105"/>
        </w:rPr>
        <w:t xml:space="preserve"> </w:t>
      </w:r>
      <w:r>
        <w:rPr>
          <w:i/>
          <w:color w:val="231F20"/>
          <w:w w:val="105"/>
        </w:rPr>
        <w:t>et</w:t>
      </w:r>
      <w:r>
        <w:rPr>
          <w:i/>
          <w:color w:val="231F20"/>
          <w:spacing w:val="-9"/>
          <w:w w:val="105"/>
        </w:rPr>
        <w:t xml:space="preserve"> </w:t>
      </w:r>
      <w:r>
        <w:rPr>
          <w:i/>
          <w:color w:val="231F20"/>
          <w:w w:val="105"/>
        </w:rPr>
        <w:t>al.</w:t>
      </w:r>
      <w:r>
        <w:rPr>
          <w:color w:val="231F20"/>
          <w:w w:val="105"/>
          <w:position w:val="7"/>
          <w:sz w:val="11"/>
        </w:rPr>
        <w:t>[3]</w:t>
      </w:r>
      <w:r>
        <w:rPr>
          <w:color w:val="231F20"/>
          <w:spacing w:val="14"/>
          <w:w w:val="105"/>
          <w:position w:val="7"/>
          <w:sz w:val="11"/>
        </w:rPr>
        <w:t xml:space="preserve"> </w:t>
      </w:r>
      <w:r>
        <w:rPr>
          <w:color w:val="231F20"/>
          <w:spacing w:val="-3"/>
          <w:w w:val="105"/>
        </w:rPr>
        <w:t>found</w:t>
      </w:r>
      <w:r>
        <w:rPr>
          <w:color w:val="231F20"/>
          <w:spacing w:val="-9"/>
          <w:w w:val="105"/>
        </w:rPr>
        <w:t xml:space="preserve"> </w:t>
      </w:r>
      <w:r>
        <w:rPr>
          <w:color w:val="231F20"/>
          <w:spacing w:val="-3"/>
          <w:w w:val="105"/>
        </w:rPr>
        <w:t>that</w:t>
      </w:r>
      <w:r>
        <w:rPr>
          <w:color w:val="231F20"/>
          <w:spacing w:val="-9"/>
          <w:w w:val="105"/>
        </w:rPr>
        <w:t xml:space="preserve"> </w:t>
      </w:r>
      <w:r>
        <w:rPr>
          <w:color w:val="231F20"/>
          <w:w w:val="105"/>
        </w:rPr>
        <w:t>fibroadenoma</w:t>
      </w:r>
      <w:r>
        <w:rPr>
          <w:color w:val="231F20"/>
          <w:spacing w:val="-9"/>
          <w:w w:val="105"/>
        </w:rPr>
        <w:t xml:space="preserve"> </w:t>
      </w:r>
      <w:r>
        <w:rPr>
          <w:color w:val="231F20"/>
          <w:w w:val="105"/>
        </w:rPr>
        <w:t>was</w:t>
      </w:r>
      <w:r>
        <w:rPr>
          <w:color w:val="231F20"/>
          <w:spacing w:val="-9"/>
          <w:w w:val="105"/>
        </w:rPr>
        <w:t xml:space="preserve"> </w:t>
      </w:r>
      <w:r>
        <w:rPr>
          <w:color w:val="231F20"/>
          <w:w w:val="105"/>
        </w:rPr>
        <w:t>also</w:t>
      </w:r>
      <w:r>
        <w:rPr>
          <w:color w:val="231F20"/>
          <w:spacing w:val="-9"/>
          <w:w w:val="105"/>
        </w:rPr>
        <w:t xml:space="preserve"> </w:t>
      </w:r>
      <w:r>
        <w:rPr>
          <w:color w:val="231F20"/>
          <w:w w:val="105"/>
        </w:rPr>
        <w:t>the most</w:t>
      </w:r>
      <w:r>
        <w:rPr>
          <w:color w:val="231F20"/>
          <w:spacing w:val="-9"/>
          <w:w w:val="105"/>
        </w:rPr>
        <w:t xml:space="preserve"> </w:t>
      </w:r>
      <w:r>
        <w:rPr>
          <w:color w:val="231F20"/>
          <w:w w:val="105"/>
        </w:rPr>
        <w:t>common</w:t>
      </w:r>
      <w:r>
        <w:rPr>
          <w:color w:val="231F20"/>
          <w:spacing w:val="-8"/>
          <w:w w:val="105"/>
        </w:rPr>
        <w:t xml:space="preserve"> </w:t>
      </w:r>
      <w:r>
        <w:rPr>
          <w:color w:val="231F20"/>
          <w:w w:val="105"/>
        </w:rPr>
        <w:t>benign</w:t>
      </w:r>
      <w:r>
        <w:rPr>
          <w:color w:val="231F20"/>
          <w:spacing w:val="-8"/>
          <w:w w:val="105"/>
        </w:rPr>
        <w:t xml:space="preserve"> </w:t>
      </w:r>
      <w:r>
        <w:rPr>
          <w:color w:val="231F20"/>
          <w:w w:val="105"/>
        </w:rPr>
        <w:t>breast</w:t>
      </w:r>
      <w:r>
        <w:rPr>
          <w:color w:val="231F20"/>
          <w:spacing w:val="-9"/>
          <w:w w:val="105"/>
        </w:rPr>
        <w:t xml:space="preserve"> </w:t>
      </w:r>
      <w:r>
        <w:rPr>
          <w:color w:val="231F20"/>
          <w:w w:val="105"/>
        </w:rPr>
        <w:t>lesion</w:t>
      </w:r>
      <w:r>
        <w:rPr>
          <w:color w:val="231F20"/>
          <w:spacing w:val="-8"/>
          <w:w w:val="105"/>
        </w:rPr>
        <w:t xml:space="preserve"> </w:t>
      </w:r>
      <w:r>
        <w:rPr>
          <w:color w:val="231F20"/>
          <w:spacing w:val="-3"/>
          <w:w w:val="105"/>
        </w:rPr>
        <w:t>followed</w:t>
      </w:r>
      <w:r>
        <w:rPr>
          <w:color w:val="231F20"/>
          <w:spacing w:val="-8"/>
          <w:w w:val="105"/>
        </w:rPr>
        <w:t xml:space="preserve"> </w:t>
      </w:r>
      <w:r>
        <w:rPr>
          <w:color w:val="231F20"/>
          <w:w w:val="105"/>
        </w:rPr>
        <w:t>by</w:t>
      </w:r>
      <w:r>
        <w:rPr>
          <w:color w:val="231F20"/>
          <w:spacing w:val="-8"/>
          <w:w w:val="105"/>
        </w:rPr>
        <w:t xml:space="preserve"> </w:t>
      </w:r>
      <w:r>
        <w:rPr>
          <w:color w:val="231F20"/>
          <w:w w:val="105"/>
        </w:rPr>
        <w:t>fibrocystic diseases. Naz and Malik</w:t>
      </w:r>
      <w:r>
        <w:rPr>
          <w:color w:val="231F20"/>
          <w:w w:val="105"/>
          <w:position w:val="7"/>
          <w:sz w:val="11"/>
        </w:rPr>
        <w:t xml:space="preserve">[9] </w:t>
      </w:r>
      <w:r>
        <w:rPr>
          <w:color w:val="231F20"/>
          <w:w w:val="105"/>
        </w:rPr>
        <w:t>found more cysts (37.5%) than fibroadenoma (28.5%) in their</w:t>
      </w:r>
      <w:r>
        <w:rPr>
          <w:color w:val="231F20"/>
          <w:spacing w:val="-9"/>
          <w:w w:val="105"/>
        </w:rPr>
        <w:t xml:space="preserve"> </w:t>
      </w:r>
      <w:r>
        <w:rPr>
          <w:color w:val="231F20"/>
          <w:spacing w:val="-5"/>
          <w:w w:val="105"/>
        </w:rPr>
        <w:t>study.</w:t>
      </w:r>
    </w:p>
    <w:p w14:paraId="4E6681FF" w14:textId="77777777" w:rsidR="0019268C" w:rsidRDefault="00000000">
      <w:pPr>
        <w:pStyle w:val="BodyText"/>
        <w:spacing w:before="122" w:line="266" w:lineRule="auto"/>
        <w:ind w:left="117" w:right="42"/>
        <w:jc w:val="both"/>
      </w:pPr>
      <w:r>
        <w:rPr>
          <w:color w:val="231F20"/>
          <w:spacing w:val="4"/>
          <w:w w:val="105"/>
        </w:rPr>
        <w:t xml:space="preserve">IDC </w:t>
      </w:r>
      <w:r>
        <w:rPr>
          <w:color w:val="231F20"/>
          <w:spacing w:val="2"/>
          <w:w w:val="105"/>
        </w:rPr>
        <w:t xml:space="preserve">was </w:t>
      </w:r>
      <w:r>
        <w:rPr>
          <w:color w:val="231F20"/>
          <w:spacing w:val="4"/>
          <w:w w:val="105"/>
        </w:rPr>
        <w:t xml:space="preserve">the most </w:t>
      </w:r>
      <w:r>
        <w:rPr>
          <w:color w:val="231F20"/>
          <w:spacing w:val="5"/>
          <w:w w:val="105"/>
        </w:rPr>
        <w:t xml:space="preserve">common malignant </w:t>
      </w:r>
      <w:r>
        <w:rPr>
          <w:color w:val="231F20"/>
          <w:spacing w:val="4"/>
          <w:w w:val="105"/>
        </w:rPr>
        <w:t xml:space="preserve">breast </w:t>
      </w:r>
      <w:r>
        <w:rPr>
          <w:color w:val="231F20"/>
          <w:spacing w:val="6"/>
          <w:w w:val="105"/>
        </w:rPr>
        <w:t xml:space="preserve">lesion </w:t>
      </w:r>
      <w:r>
        <w:rPr>
          <w:color w:val="231F20"/>
          <w:spacing w:val="-3"/>
          <w:w w:val="105"/>
        </w:rPr>
        <w:t xml:space="preserve">followed by </w:t>
      </w:r>
      <w:r>
        <w:rPr>
          <w:color w:val="231F20"/>
          <w:w w:val="105"/>
        </w:rPr>
        <w:t xml:space="preserve">ductal carcinoma </w:t>
      </w:r>
      <w:r>
        <w:rPr>
          <w:i/>
          <w:color w:val="231F20"/>
          <w:w w:val="105"/>
        </w:rPr>
        <w:t xml:space="preserve">in-situ </w:t>
      </w:r>
      <w:r>
        <w:rPr>
          <w:color w:val="231F20"/>
          <w:w w:val="105"/>
        </w:rPr>
        <w:t xml:space="preserve">(DCIS) in this </w:t>
      </w:r>
      <w:r>
        <w:rPr>
          <w:color w:val="231F20"/>
          <w:spacing w:val="-5"/>
          <w:w w:val="105"/>
        </w:rPr>
        <w:t xml:space="preserve">study. </w:t>
      </w:r>
      <w:r>
        <w:rPr>
          <w:color w:val="231F20"/>
          <w:w w:val="105"/>
        </w:rPr>
        <w:t xml:space="preserve">The diagnostic outcome in the index study was similar </w:t>
      </w:r>
      <w:r>
        <w:rPr>
          <w:color w:val="231F20"/>
          <w:spacing w:val="-7"/>
          <w:w w:val="105"/>
        </w:rPr>
        <w:t xml:space="preserve">to </w:t>
      </w:r>
      <w:r>
        <w:rPr>
          <w:color w:val="231F20"/>
          <w:w w:val="105"/>
        </w:rPr>
        <w:t>the</w:t>
      </w:r>
      <w:r>
        <w:rPr>
          <w:color w:val="231F20"/>
          <w:spacing w:val="-16"/>
          <w:w w:val="105"/>
        </w:rPr>
        <w:t xml:space="preserve"> </w:t>
      </w:r>
      <w:r>
        <w:rPr>
          <w:color w:val="231F20"/>
          <w:w w:val="105"/>
        </w:rPr>
        <w:t>findings</w:t>
      </w:r>
      <w:r>
        <w:rPr>
          <w:color w:val="231F20"/>
          <w:spacing w:val="-16"/>
          <w:w w:val="105"/>
        </w:rPr>
        <w:t xml:space="preserve"> </w:t>
      </w:r>
      <w:r>
        <w:rPr>
          <w:color w:val="231F20"/>
          <w:w w:val="105"/>
        </w:rPr>
        <w:t>of</w:t>
      </w:r>
      <w:r>
        <w:rPr>
          <w:color w:val="231F20"/>
          <w:spacing w:val="4"/>
          <w:w w:val="105"/>
        </w:rPr>
        <w:t xml:space="preserve"> </w:t>
      </w:r>
      <w:r>
        <w:rPr>
          <w:color w:val="231F20"/>
          <w:w w:val="105"/>
        </w:rPr>
        <w:t>Mustapha</w:t>
      </w:r>
      <w:r>
        <w:rPr>
          <w:color w:val="231F20"/>
          <w:spacing w:val="-16"/>
          <w:w w:val="105"/>
        </w:rPr>
        <w:t xml:space="preserve"> </w:t>
      </w:r>
      <w:r>
        <w:rPr>
          <w:i/>
          <w:color w:val="231F20"/>
          <w:w w:val="105"/>
        </w:rPr>
        <w:t>et</w:t>
      </w:r>
      <w:r>
        <w:rPr>
          <w:i/>
          <w:color w:val="231F20"/>
          <w:spacing w:val="-16"/>
          <w:w w:val="105"/>
        </w:rPr>
        <w:t xml:space="preserve"> </w:t>
      </w:r>
      <w:r>
        <w:rPr>
          <w:i/>
          <w:color w:val="231F20"/>
          <w:w w:val="105"/>
        </w:rPr>
        <w:t>al.</w:t>
      </w:r>
      <w:r>
        <w:rPr>
          <w:color w:val="231F20"/>
          <w:w w:val="105"/>
          <w:position w:val="7"/>
          <w:sz w:val="11"/>
        </w:rPr>
        <w:t>[24]</w:t>
      </w:r>
      <w:r>
        <w:rPr>
          <w:color w:val="231F20"/>
          <w:spacing w:val="8"/>
          <w:w w:val="105"/>
          <w:position w:val="7"/>
          <w:sz w:val="11"/>
        </w:rPr>
        <w:t xml:space="preserve"> </w:t>
      </w:r>
      <w:r>
        <w:rPr>
          <w:color w:val="231F20"/>
          <w:w w:val="105"/>
        </w:rPr>
        <w:t>and</w:t>
      </w:r>
      <w:r>
        <w:rPr>
          <w:color w:val="231F20"/>
          <w:spacing w:val="-16"/>
          <w:w w:val="105"/>
        </w:rPr>
        <w:t xml:space="preserve"> </w:t>
      </w:r>
      <w:r>
        <w:rPr>
          <w:color w:val="231F20"/>
          <w:spacing w:val="-3"/>
          <w:w w:val="105"/>
        </w:rPr>
        <w:t>Muddegowda</w:t>
      </w:r>
      <w:r>
        <w:rPr>
          <w:color w:val="231F20"/>
          <w:spacing w:val="-16"/>
          <w:w w:val="105"/>
        </w:rPr>
        <w:t xml:space="preserve"> </w:t>
      </w:r>
      <w:r>
        <w:rPr>
          <w:i/>
          <w:color w:val="231F20"/>
          <w:w w:val="105"/>
        </w:rPr>
        <w:t>et</w:t>
      </w:r>
      <w:r>
        <w:rPr>
          <w:i/>
          <w:color w:val="231F20"/>
          <w:spacing w:val="-15"/>
          <w:w w:val="105"/>
        </w:rPr>
        <w:t xml:space="preserve"> </w:t>
      </w:r>
      <w:r>
        <w:rPr>
          <w:i/>
          <w:color w:val="231F20"/>
          <w:w w:val="105"/>
        </w:rPr>
        <w:t>al</w:t>
      </w:r>
      <w:r>
        <w:rPr>
          <w:color w:val="231F20"/>
          <w:w w:val="105"/>
        </w:rPr>
        <w:t>.,</w:t>
      </w:r>
      <w:r>
        <w:rPr>
          <w:color w:val="231F20"/>
          <w:w w:val="105"/>
          <w:position w:val="7"/>
          <w:sz w:val="11"/>
        </w:rPr>
        <w:t xml:space="preserve">[3] </w:t>
      </w:r>
      <w:r>
        <w:rPr>
          <w:color w:val="231F20"/>
          <w:w w:val="105"/>
        </w:rPr>
        <w:t>which</w:t>
      </w:r>
      <w:r>
        <w:rPr>
          <w:color w:val="231F20"/>
          <w:spacing w:val="-11"/>
          <w:w w:val="105"/>
        </w:rPr>
        <w:t xml:space="preserve"> </w:t>
      </w:r>
      <w:r>
        <w:rPr>
          <w:color w:val="231F20"/>
          <w:spacing w:val="-3"/>
          <w:w w:val="105"/>
        </w:rPr>
        <w:t>showed</w:t>
      </w:r>
      <w:r>
        <w:rPr>
          <w:color w:val="231F20"/>
          <w:spacing w:val="-10"/>
          <w:w w:val="105"/>
        </w:rPr>
        <w:t xml:space="preserve"> </w:t>
      </w:r>
      <w:r>
        <w:rPr>
          <w:color w:val="231F20"/>
          <w:spacing w:val="-3"/>
          <w:w w:val="105"/>
        </w:rPr>
        <w:t>that</w:t>
      </w:r>
      <w:r>
        <w:rPr>
          <w:color w:val="231F20"/>
          <w:spacing w:val="-10"/>
          <w:w w:val="105"/>
        </w:rPr>
        <w:t xml:space="preserve"> </w:t>
      </w:r>
      <w:r>
        <w:rPr>
          <w:color w:val="231F20"/>
          <w:w w:val="105"/>
        </w:rPr>
        <w:t>IDC</w:t>
      </w:r>
      <w:r>
        <w:rPr>
          <w:color w:val="231F20"/>
          <w:spacing w:val="-10"/>
          <w:w w:val="105"/>
        </w:rPr>
        <w:t xml:space="preserve"> </w:t>
      </w:r>
      <w:r>
        <w:rPr>
          <w:color w:val="231F20"/>
          <w:w w:val="105"/>
        </w:rPr>
        <w:t>was</w:t>
      </w:r>
      <w:r>
        <w:rPr>
          <w:color w:val="231F20"/>
          <w:spacing w:val="-10"/>
          <w:w w:val="105"/>
        </w:rPr>
        <w:t xml:space="preserve"> </w:t>
      </w:r>
      <w:r>
        <w:rPr>
          <w:color w:val="231F20"/>
          <w:w w:val="105"/>
        </w:rPr>
        <w:t>also</w:t>
      </w:r>
      <w:r>
        <w:rPr>
          <w:color w:val="231F20"/>
          <w:spacing w:val="-10"/>
          <w:w w:val="105"/>
        </w:rPr>
        <w:t xml:space="preserve"> </w:t>
      </w:r>
      <w:r>
        <w:rPr>
          <w:color w:val="231F20"/>
          <w:w w:val="105"/>
        </w:rPr>
        <w:t>the</w:t>
      </w:r>
      <w:r>
        <w:rPr>
          <w:color w:val="231F20"/>
          <w:spacing w:val="-10"/>
          <w:w w:val="105"/>
        </w:rPr>
        <w:t xml:space="preserve"> </w:t>
      </w:r>
      <w:r>
        <w:rPr>
          <w:color w:val="231F20"/>
          <w:w w:val="105"/>
        </w:rPr>
        <w:t>commonest</w:t>
      </w:r>
      <w:r>
        <w:rPr>
          <w:color w:val="231F20"/>
          <w:spacing w:val="-10"/>
          <w:w w:val="105"/>
        </w:rPr>
        <w:t xml:space="preserve"> </w:t>
      </w:r>
      <w:r>
        <w:rPr>
          <w:color w:val="231F20"/>
          <w:spacing w:val="-3"/>
          <w:w w:val="105"/>
        </w:rPr>
        <w:t xml:space="preserve">malignant </w:t>
      </w:r>
      <w:r>
        <w:rPr>
          <w:color w:val="231F20"/>
          <w:w w:val="105"/>
        </w:rPr>
        <w:t>lesion identified in their studies,</w:t>
      </w:r>
      <w:r>
        <w:rPr>
          <w:color w:val="231F20"/>
          <w:spacing w:val="-20"/>
          <w:w w:val="105"/>
        </w:rPr>
        <w:t xml:space="preserve"> </w:t>
      </w:r>
      <w:r>
        <w:rPr>
          <w:color w:val="231F20"/>
          <w:spacing w:val="-3"/>
          <w:w w:val="105"/>
        </w:rPr>
        <w:t>respectively.</w:t>
      </w:r>
    </w:p>
    <w:p w14:paraId="4D95FD36" w14:textId="77777777" w:rsidR="0019268C" w:rsidRDefault="00000000">
      <w:pPr>
        <w:pStyle w:val="BodyText"/>
        <w:spacing w:before="121" w:line="266" w:lineRule="auto"/>
        <w:ind w:left="117" w:right="38"/>
        <w:jc w:val="both"/>
      </w:pPr>
      <w:r>
        <w:rPr>
          <w:color w:val="231F20"/>
          <w:w w:val="110"/>
        </w:rPr>
        <w:t xml:space="preserve">In </w:t>
      </w:r>
      <w:r>
        <w:rPr>
          <w:color w:val="231F20"/>
          <w:spacing w:val="3"/>
          <w:w w:val="110"/>
        </w:rPr>
        <w:t xml:space="preserve">this </w:t>
      </w:r>
      <w:r>
        <w:rPr>
          <w:color w:val="231F20"/>
          <w:w w:val="110"/>
        </w:rPr>
        <w:t xml:space="preserve">study, </w:t>
      </w:r>
      <w:r>
        <w:rPr>
          <w:color w:val="231F20"/>
          <w:spacing w:val="2"/>
          <w:w w:val="110"/>
        </w:rPr>
        <w:t xml:space="preserve">the </w:t>
      </w:r>
      <w:r>
        <w:rPr>
          <w:color w:val="231F20"/>
          <w:w w:val="110"/>
        </w:rPr>
        <w:t xml:space="preserve">ratio of </w:t>
      </w:r>
      <w:r>
        <w:rPr>
          <w:color w:val="231F20"/>
          <w:spacing w:val="3"/>
          <w:w w:val="110"/>
        </w:rPr>
        <w:t xml:space="preserve">benign </w:t>
      </w:r>
      <w:r>
        <w:rPr>
          <w:color w:val="231F20"/>
          <w:w w:val="110"/>
        </w:rPr>
        <w:t xml:space="preserve">to </w:t>
      </w:r>
      <w:r>
        <w:rPr>
          <w:color w:val="231F20"/>
          <w:spacing w:val="3"/>
          <w:w w:val="110"/>
        </w:rPr>
        <w:t xml:space="preserve">malignant </w:t>
      </w:r>
      <w:r>
        <w:rPr>
          <w:color w:val="231F20"/>
          <w:w w:val="110"/>
        </w:rPr>
        <w:t xml:space="preserve">breast lesions was found to be 3.1:1. </w:t>
      </w:r>
      <w:r>
        <w:rPr>
          <w:color w:val="231F20"/>
          <w:spacing w:val="-4"/>
          <w:w w:val="110"/>
        </w:rPr>
        <w:t xml:space="preserve">Okoye </w:t>
      </w:r>
      <w:r>
        <w:rPr>
          <w:color w:val="231F20"/>
          <w:w w:val="110"/>
        </w:rPr>
        <w:t>and co-workers</w:t>
      </w:r>
      <w:r>
        <w:rPr>
          <w:color w:val="231F20"/>
          <w:w w:val="110"/>
          <w:position w:val="7"/>
          <w:sz w:val="11"/>
        </w:rPr>
        <w:t xml:space="preserve">[23] </w:t>
      </w:r>
      <w:r>
        <w:rPr>
          <w:color w:val="231F20"/>
          <w:w w:val="110"/>
        </w:rPr>
        <w:t>in their study found that benign breast lesions occurred more</w:t>
      </w:r>
      <w:r>
        <w:rPr>
          <w:color w:val="231F20"/>
          <w:spacing w:val="-28"/>
          <w:w w:val="110"/>
        </w:rPr>
        <w:t xml:space="preserve"> </w:t>
      </w:r>
      <w:r>
        <w:rPr>
          <w:color w:val="231F20"/>
          <w:w w:val="110"/>
        </w:rPr>
        <w:t>frequently</w:t>
      </w:r>
      <w:r>
        <w:rPr>
          <w:color w:val="231F20"/>
          <w:spacing w:val="-28"/>
          <w:w w:val="110"/>
        </w:rPr>
        <w:t xml:space="preserve"> </w:t>
      </w:r>
      <w:r>
        <w:rPr>
          <w:color w:val="231F20"/>
          <w:w w:val="110"/>
        </w:rPr>
        <w:t>than</w:t>
      </w:r>
      <w:r>
        <w:rPr>
          <w:color w:val="231F20"/>
          <w:spacing w:val="-28"/>
          <w:w w:val="110"/>
        </w:rPr>
        <w:t xml:space="preserve"> </w:t>
      </w:r>
      <w:r>
        <w:rPr>
          <w:color w:val="231F20"/>
          <w:w w:val="110"/>
        </w:rPr>
        <w:t>malignant</w:t>
      </w:r>
      <w:r>
        <w:rPr>
          <w:color w:val="231F20"/>
          <w:spacing w:val="-28"/>
          <w:w w:val="110"/>
        </w:rPr>
        <w:t xml:space="preserve"> </w:t>
      </w:r>
      <w:r>
        <w:rPr>
          <w:color w:val="231F20"/>
          <w:w w:val="110"/>
        </w:rPr>
        <w:t>breast</w:t>
      </w:r>
      <w:r>
        <w:rPr>
          <w:color w:val="231F20"/>
          <w:spacing w:val="-28"/>
          <w:w w:val="110"/>
        </w:rPr>
        <w:t xml:space="preserve"> </w:t>
      </w:r>
      <w:r>
        <w:rPr>
          <w:color w:val="231F20"/>
          <w:w w:val="110"/>
        </w:rPr>
        <w:t>lesions</w:t>
      </w:r>
      <w:r>
        <w:rPr>
          <w:color w:val="231F20"/>
          <w:spacing w:val="-28"/>
          <w:w w:val="110"/>
        </w:rPr>
        <w:t xml:space="preserve"> </w:t>
      </w:r>
      <w:r>
        <w:rPr>
          <w:color w:val="231F20"/>
          <w:w w:val="110"/>
        </w:rPr>
        <w:t>with</w:t>
      </w:r>
      <w:r>
        <w:rPr>
          <w:color w:val="231F20"/>
          <w:spacing w:val="-27"/>
          <w:w w:val="110"/>
        </w:rPr>
        <w:t xml:space="preserve"> </w:t>
      </w:r>
      <w:r>
        <w:rPr>
          <w:color w:val="231F20"/>
          <w:w w:val="110"/>
        </w:rPr>
        <w:t>a</w:t>
      </w:r>
      <w:r>
        <w:rPr>
          <w:color w:val="231F20"/>
          <w:spacing w:val="-28"/>
          <w:w w:val="110"/>
        </w:rPr>
        <w:t xml:space="preserve"> </w:t>
      </w:r>
      <w:r>
        <w:rPr>
          <w:color w:val="231F20"/>
          <w:w w:val="110"/>
        </w:rPr>
        <w:t>ratio</w:t>
      </w:r>
    </w:p>
    <w:p w14:paraId="0E1FD7D6" w14:textId="77777777" w:rsidR="0019268C" w:rsidRDefault="00000000">
      <w:pPr>
        <w:pStyle w:val="BodyText"/>
        <w:spacing w:before="178" w:line="264" w:lineRule="auto"/>
        <w:ind w:left="117" w:right="135"/>
        <w:jc w:val="both"/>
      </w:pPr>
      <w:r>
        <w:br w:type="column"/>
      </w:r>
      <w:r>
        <w:rPr>
          <w:color w:val="231F20"/>
          <w:w w:val="105"/>
        </w:rPr>
        <w:t>of 2.3:1; they also found that benign lesions tend to occur 20 years earlier than the malignant lesions.</w:t>
      </w:r>
    </w:p>
    <w:p w14:paraId="76A7F0B3" w14:textId="77777777" w:rsidR="0019268C" w:rsidRDefault="00000000">
      <w:pPr>
        <w:pStyle w:val="BodyText"/>
        <w:spacing w:before="120" w:line="264" w:lineRule="auto"/>
        <w:ind w:left="117" w:right="132"/>
        <w:jc w:val="both"/>
      </w:pPr>
      <w:r>
        <w:rPr>
          <w:color w:val="231F20"/>
          <w:w w:val="105"/>
        </w:rPr>
        <w:t xml:space="preserve">The oldest patient to </w:t>
      </w:r>
      <w:r>
        <w:rPr>
          <w:color w:val="231F20"/>
          <w:spacing w:val="-5"/>
          <w:w w:val="105"/>
        </w:rPr>
        <w:t xml:space="preserve">have </w:t>
      </w:r>
      <w:r>
        <w:rPr>
          <w:color w:val="231F20"/>
          <w:w w:val="105"/>
        </w:rPr>
        <w:t xml:space="preserve">a benign lesion in this study was 75 </w:t>
      </w:r>
      <w:r>
        <w:rPr>
          <w:color w:val="231F20"/>
          <w:spacing w:val="-3"/>
          <w:w w:val="105"/>
        </w:rPr>
        <w:t xml:space="preserve">years. </w:t>
      </w:r>
      <w:r>
        <w:rPr>
          <w:color w:val="231F20"/>
          <w:w w:val="105"/>
        </w:rPr>
        <w:t xml:space="preserve">This is similar to the study </w:t>
      </w:r>
      <w:r>
        <w:rPr>
          <w:color w:val="231F20"/>
          <w:spacing w:val="-3"/>
          <w:w w:val="105"/>
        </w:rPr>
        <w:t xml:space="preserve">by </w:t>
      </w:r>
      <w:r>
        <w:rPr>
          <w:color w:val="231F20"/>
          <w:w w:val="105"/>
        </w:rPr>
        <w:t>Chandak and Dhande,</w:t>
      </w:r>
      <w:r>
        <w:rPr>
          <w:color w:val="231F20"/>
          <w:w w:val="105"/>
          <w:position w:val="7"/>
          <w:sz w:val="11"/>
        </w:rPr>
        <w:t xml:space="preserve">[5] </w:t>
      </w:r>
      <w:r>
        <w:rPr>
          <w:color w:val="231F20"/>
          <w:w w:val="105"/>
        </w:rPr>
        <w:t xml:space="preserve">who found the oldest patient to </w:t>
      </w:r>
      <w:r>
        <w:rPr>
          <w:color w:val="231F20"/>
          <w:spacing w:val="-5"/>
          <w:w w:val="105"/>
        </w:rPr>
        <w:t xml:space="preserve">have </w:t>
      </w:r>
      <w:r>
        <w:rPr>
          <w:color w:val="231F20"/>
          <w:w w:val="105"/>
        </w:rPr>
        <w:t xml:space="preserve">a benign </w:t>
      </w:r>
      <w:r>
        <w:rPr>
          <w:color w:val="231F20"/>
          <w:spacing w:val="-3"/>
          <w:w w:val="105"/>
        </w:rPr>
        <w:t>lesion</w:t>
      </w:r>
      <w:r>
        <w:rPr>
          <w:color w:val="231F20"/>
          <w:spacing w:val="-17"/>
          <w:w w:val="105"/>
        </w:rPr>
        <w:t xml:space="preserve"> </w:t>
      </w:r>
      <w:r>
        <w:rPr>
          <w:color w:val="231F20"/>
          <w:w w:val="105"/>
        </w:rPr>
        <w:t>to</w:t>
      </w:r>
      <w:r>
        <w:rPr>
          <w:color w:val="231F20"/>
          <w:spacing w:val="-17"/>
          <w:w w:val="105"/>
        </w:rPr>
        <w:t xml:space="preserve"> </w:t>
      </w:r>
      <w:r>
        <w:rPr>
          <w:color w:val="231F20"/>
          <w:w w:val="105"/>
        </w:rPr>
        <w:t>be</w:t>
      </w:r>
      <w:r>
        <w:rPr>
          <w:color w:val="231F20"/>
          <w:spacing w:val="-17"/>
          <w:w w:val="105"/>
        </w:rPr>
        <w:t xml:space="preserve"> </w:t>
      </w:r>
      <w:r>
        <w:rPr>
          <w:color w:val="231F20"/>
          <w:w w:val="105"/>
        </w:rPr>
        <w:t>60</w:t>
      </w:r>
      <w:r>
        <w:rPr>
          <w:color w:val="231F20"/>
          <w:spacing w:val="-17"/>
          <w:w w:val="105"/>
        </w:rPr>
        <w:t xml:space="preserve"> </w:t>
      </w:r>
      <w:r>
        <w:rPr>
          <w:color w:val="231F20"/>
          <w:spacing w:val="-3"/>
          <w:w w:val="105"/>
        </w:rPr>
        <w:t>years</w:t>
      </w:r>
      <w:r>
        <w:rPr>
          <w:color w:val="231F20"/>
          <w:spacing w:val="-17"/>
          <w:w w:val="105"/>
        </w:rPr>
        <w:t xml:space="preserve"> </w:t>
      </w:r>
      <w:r>
        <w:rPr>
          <w:color w:val="231F20"/>
          <w:w w:val="105"/>
        </w:rPr>
        <w:t>of</w:t>
      </w:r>
      <w:r>
        <w:rPr>
          <w:color w:val="231F20"/>
          <w:spacing w:val="4"/>
          <w:w w:val="105"/>
        </w:rPr>
        <w:t xml:space="preserve"> </w:t>
      </w:r>
      <w:r>
        <w:rPr>
          <w:color w:val="231F20"/>
          <w:spacing w:val="-6"/>
          <w:w w:val="105"/>
        </w:rPr>
        <w:t>age.</w:t>
      </w:r>
      <w:r>
        <w:rPr>
          <w:color w:val="231F20"/>
          <w:spacing w:val="-16"/>
          <w:w w:val="105"/>
        </w:rPr>
        <w:t xml:space="preserve"> </w:t>
      </w:r>
      <w:r>
        <w:rPr>
          <w:color w:val="231F20"/>
          <w:w w:val="105"/>
        </w:rPr>
        <w:t>The</w:t>
      </w:r>
      <w:r>
        <w:rPr>
          <w:color w:val="231F20"/>
          <w:spacing w:val="-17"/>
          <w:w w:val="105"/>
        </w:rPr>
        <w:t xml:space="preserve"> </w:t>
      </w:r>
      <w:r>
        <w:rPr>
          <w:color w:val="231F20"/>
          <w:spacing w:val="-4"/>
          <w:w w:val="105"/>
        </w:rPr>
        <w:t>youngest</w:t>
      </w:r>
      <w:r>
        <w:rPr>
          <w:color w:val="231F20"/>
          <w:spacing w:val="-17"/>
          <w:w w:val="105"/>
        </w:rPr>
        <w:t xml:space="preserve"> </w:t>
      </w:r>
      <w:r>
        <w:rPr>
          <w:color w:val="231F20"/>
          <w:spacing w:val="-4"/>
          <w:w w:val="105"/>
        </w:rPr>
        <w:t>patient</w:t>
      </w:r>
      <w:r>
        <w:rPr>
          <w:color w:val="231F20"/>
          <w:spacing w:val="-17"/>
          <w:w w:val="105"/>
        </w:rPr>
        <w:t xml:space="preserve"> </w:t>
      </w:r>
      <w:r>
        <w:rPr>
          <w:color w:val="231F20"/>
          <w:spacing w:val="-3"/>
          <w:w w:val="105"/>
        </w:rPr>
        <w:t>with</w:t>
      </w:r>
      <w:r>
        <w:rPr>
          <w:color w:val="231F20"/>
          <w:spacing w:val="-17"/>
          <w:w w:val="105"/>
        </w:rPr>
        <w:t xml:space="preserve"> </w:t>
      </w:r>
      <w:r>
        <w:rPr>
          <w:color w:val="231F20"/>
          <w:spacing w:val="-4"/>
          <w:w w:val="105"/>
        </w:rPr>
        <w:t xml:space="preserve">breast </w:t>
      </w:r>
      <w:r>
        <w:rPr>
          <w:color w:val="231F20"/>
          <w:w w:val="105"/>
        </w:rPr>
        <w:t>malignancy</w:t>
      </w:r>
      <w:r>
        <w:rPr>
          <w:color w:val="231F20"/>
          <w:spacing w:val="-15"/>
          <w:w w:val="105"/>
        </w:rPr>
        <w:t xml:space="preserve"> </w:t>
      </w:r>
      <w:r>
        <w:rPr>
          <w:color w:val="231F20"/>
          <w:w w:val="105"/>
        </w:rPr>
        <w:t>was</w:t>
      </w:r>
      <w:r>
        <w:rPr>
          <w:color w:val="231F20"/>
          <w:spacing w:val="-15"/>
          <w:w w:val="105"/>
        </w:rPr>
        <w:t xml:space="preserve"> </w:t>
      </w:r>
      <w:r>
        <w:rPr>
          <w:color w:val="231F20"/>
          <w:w w:val="105"/>
        </w:rPr>
        <w:t>30</w:t>
      </w:r>
      <w:r>
        <w:rPr>
          <w:color w:val="231F20"/>
          <w:spacing w:val="-15"/>
          <w:w w:val="105"/>
        </w:rPr>
        <w:t xml:space="preserve"> </w:t>
      </w:r>
      <w:r>
        <w:rPr>
          <w:color w:val="231F20"/>
          <w:w w:val="105"/>
        </w:rPr>
        <w:t>years</w:t>
      </w:r>
      <w:r>
        <w:rPr>
          <w:color w:val="231F20"/>
          <w:spacing w:val="-14"/>
          <w:w w:val="105"/>
        </w:rPr>
        <w:t xml:space="preserve"> </w:t>
      </w:r>
      <w:r>
        <w:rPr>
          <w:color w:val="231F20"/>
          <w:w w:val="105"/>
        </w:rPr>
        <w:t>of</w:t>
      </w:r>
      <w:r>
        <w:rPr>
          <w:color w:val="231F20"/>
          <w:spacing w:val="3"/>
          <w:w w:val="105"/>
        </w:rPr>
        <w:t xml:space="preserve"> </w:t>
      </w:r>
      <w:r>
        <w:rPr>
          <w:color w:val="231F20"/>
          <w:w w:val="105"/>
        </w:rPr>
        <w:t>age</w:t>
      </w:r>
      <w:r>
        <w:rPr>
          <w:color w:val="231F20"/>
          <w:spacing w:val="-15"/>
          <w:w w:val="105"/>
        </w:rPr>
        <w:t xml:space="preserve"> </w:t>
      </w:r>
      <w:r>
        <w:rPr>
          <w:color w:val="231F20"/>
          <w:w w:val="105"/>
        </w:rPr>
        <w:t>which</w:t>
      </w:r>
      <w:r>
        <w:rPr>
          <w:color w:val="231F20"/>
          <w:spacing w:val="-14"/>
          <w:w w:val="105"/>
        </w:rPr>
        <w:t xml:space="preserve"> </w:t>
      </w:r>
      <w:r>
        <w:rPr>
          <w:color w:val="231F20"/>
          <w:w w:val="105"/>
        </w:rPr>
        <w:t>is</w:t>
      </w:r>
      <w:r>
        <w:rPr>
          <w:color w:val="231F20"/>
          <w:spacing w:val="-15"/>
          <w:w w:val="105"/>
        </w:rPr>
        <w:t xml:space="preserve"> </w:t>
      </w:r>
      <w:r>
        <w:rPr>
          <w:color w:val="231F20"/>
          <w:w w:val="105"/>
        </w:rPr>
        <w:t>also</w:t>
      </w:r>
      <w:r>
        <w:rPr>
          <w:color w:val="231F20"/>
          <w:spacing w:val="-15"/>
          <w:w w:val="105"/>
        </w:rPr>
        <w:t xml:space="preserve"> </w:t>
      </w:r>
      <w:r>
        <w:rPr>
          <w:color w:val="231F20"/>
          <w:w w:val="105"/>
        </w:rPr>
        <w:t>similar</w:t>
      </w:r>
      <w:r>
        <w:rPr>
          <w:color w:val="231F20"/>
          <w:spacing w:val="-14"/>
          <w:w w:val="105"/>
        </w:rPr>
        <w:t xml:space="preserve"> </w:t>
      </w:r>
      <w:r>
        <w:rPr>
          <w:color w:val="231F20"/>
          <w:w w:val="105"/>
        </w:rPr>
        <w:t>to</w:t>
      </w:r>
      <w:r>
        <w:rPr>
          <w:color w:val="231F20"/>
          <w:spacing w:val="-15"/>
          <w:w w:val="105"/>
        </w:rPr>
        <w:t xml:space="preserve"> </w:t>
      </w:r>
      <w:r>
        <w:rPr>
          <w:color w:val="231F20"/>
          <w:w w:val="105"/>
        </w:rPr>
        <w:t>the finding by Chandak and Dhande,</w:t>
      </w:r>
      <w:r>
        <w:rPr>
          <w:color w:val="231F20"/>
          <w:w w:val="105"/>
          <w:position w:val="7"/>
          <w:sz w:val="11"/>
        </w:rPr>
        <w:t xml:space="preserve">[5] </w:t>
      </w:r>
      <w:r>
        <w:rPr>
          <w:color w:val="231F20"/>
          <w:w w:val="105"/>
        </w:rPr>
        <w:t xml:space="preserve">in which they found the youngest patient in their study with malignant </w:t>
      </w:r>
      <w:r>
        <w:rPr>
          <w:color w:val="231F20"/>
          <w:spacing w:val="-3"/>
          <w:w w:val="105"/>
        </w:rPr>
        <w:t xml:space="preserve">lesion </w:t>
      </w:r>
      <w:r>
        <w:rPr>
          <w:color w:val="231F20"/>
          <w:w w:val="105"/>
        </w:rPr>
        <w:t xml:space="preserve">to be 31 years of </w:t>
      </w:r>
      <w:r>
        <w:rPr>
          <w:color w:val="231F20"/>
          <w:spacing w:val="-5"/>
          <w:w w:val="105"/>
        </w:rPr>
        <w:t xml:space="preserve">age. </w:t>
      </w:r>
      <w:r>
        <w:rPr>
          <w:color w:val="231F20"/>
          <w:w w:val="105"/>
        </w:rPr>
        <w:t>The latter finding is in line with the findings</w:t>
      </w:r>
      <w:r>
        <w:rPr>
          <w:color w:val="231F20"/>
          <w:spacing w:val="-17"/>
          <w:w w:val="105"/>
        </w:rPr>
        <w:t xml:space="preserve"> </w:t>
      </w:r>
      <w:r>
        <w:rPr>
          <w:color w:val="231F20"/>
          <w:spacing w:val="-3"/>
          <w:w w:val="105"/>
        </w:rPr>
        <w:t>by</w:t>
      </w:r>
      <w:r>
        <w:rPr>
          <w:color w:val="231F20"/>
          <w:spacing w:val="-16"/>
          <w:w w:val="105"/>
        </w:rPr>
        <w:t xml:space="preserve"> </w:t>
      </w:r>
      <w:r>
        <w:rPr>
          <w:color w:val="231F20"/>
          <w:w w:val="105"/>
        </w:rPr>
        <w:t>Chen</w:t>
      </w:r>
      <w:r>
        <w:rPr>
          <w:color w:val="231F20"/>
          <w:spacing w:val="-16"/>
          <w:w w:val="105"/>
        </w:rPr>
        <w:t xml:space="preserve"> </w:t>
      </w:r>
      <w:r>
        <w:rPr>
          <w:i/>
          <w:color w:val="231F20"/>
          <w:w w:val="105"/>
        </w:rPr>
        <w:t>et</w:t>
      </w:r>
      <w:r>
        <w:rPr>
          <w:i/>
          <w:color w:val="231F20"/>
          <w:spacing w:val="-16"/>
          <w:w w:val="105"/>
        </w:rPr>
        <w:t xml:space="preserve"> </w:t>
      </w:r>
      <w:r>
        <w:rPr>
          <w:i/>
          <w:color w:val="231F20"/>
          <w:w w:val="105"/>
        </w:rPr>
        <w:t>al.</w:t>
      </w:r>
      <w:r>
        <w:rPr>
          <w:color w:val="231F20"/>
          <w:w w:val="105"/>
          <w:position w:val="7"/>
          <w:sz w:val="11"/>
        </w:rPr>
        <w:t>[25]</w:t>
      </w:r>
      <w:r>
        <w:rPr>
          <w:color w:val="231F20"/>
          <w:spacing w:val="8"/>
          <w:w w:val="105"/>
          <w:position w:val="7"/>
          <w:sz w:val="11"/>
        </w:rPr>
        <w:t xml:space="preserve"> </w:t>
      </w:r>
      <w:r>
        <w:rPr>
          <w:color w:val="231F20"/>
          <w:spacing w:val="-3"/>
          <w:w w:val="105"/>
        </w:rPr>
        <w:t>that</w:t>
      </w:r>
      <w:r>
        <w:rPr>
          <w:color w:val="231F20"/>
          <w:spacing w:val="-16"/>
          <w:w w:val="105"/>
        </w:rPr>
        <w:t xml:space="preserve"> </w:t>
      </w:r>
      <w:r>
        <w:rPr>
          <w:color w:val="231F20"/>
          <w:w w:val="105"/>
        </w:rPr>
        <w:t>the</w:t>
      </w:r>
      <w:r>
        <w:rPr>
          <w:color w:val="231F20"/>
          <w:spacing w:val="-16"/>
          <w:w w:val="105"/>
        </w:rPr>
        <w:t xml:space="preserve"> </w:t>
      </w:r>
      <w:r>
        <w:rPr>
          <w:color w:val="231F20"/>
          <w:w w:val="105"/>
        </w:rPr>
        <w:t>African</w:t>
      </w:r>
      <w:r>
        <w:rPr>
          <w:color w:val="231F20"/>
          <w:spacing w:val="-17"/>
          <w:w w:val="105"/>
        </w:rPr>
        <w:t xml:space="preserve"> </w:t>
      </w:r>
      <w:r>
        <w:rPr>
          <w:color w:val="231F20"/>
          <w:w w:val="105"/>
        </w:rPr>
        <w:t>American</w:t>
      </w:r>
      <w:r>
        <w:rPr>
          <w:color w:val="231F20"/>
          <w:spacing w:val="-16"/>
          <w:w w:val="105"/>
        </w:rPr>
        <w:t xml:space="preserve"> </w:t>
      </w:r>
      <w:r>
        <w:rPr>
          <w:color w:val="231F20"/>
          <w:spacing w:val="-3"/>
          <w:w w:val="105"/>
        </w:rPr>
        <w:t xml:space="preserve">woman </w:t>
      </w:r>
      <w:r>
        <w:rPr>
          <w:color w:val="231F20"/>
          <w:w w:val="105"/>
        </w:rPr>
        <w:t>is</w:t>
      </w:r>
      <w:r>
        <w:rPr>
          <w:color w:val="231F20"/>
          <w:spacing w:val="-15"/>
          <w:w w:val="105"/>
        </w:rPr>
        <w:t xml:space="preserve"> </w:t>
      </w:r>
      <w:r>
        <w:rPr>
          <w:color w:val="231F20"/>
          <w:spacing w:val="-4"/>
          <w:w w:val="105"/>
        </w:rPr>
        <w:t>likely</w:t>
      </w:r>
      <w:r>
        <w:rPr>
          <w:color w:val="231F20"/>
          <w:spacing w:val="-15"/>
          <w:w w:val="105"/>
        </w:rPr>
        <w:t xml:space="preserve"> </w:t>
      </w:r>
      <w:r>
        <w:rPr>
          <w:color w:val="231F20"/>
          <w:w w:val="105"/>
        </w:rPr>
        <w:t>to</w:t>
      </w:r>
      <w:r>
        <w:rPr>
          <w:color w:val="231F20"/>
          <w:spacing w:val="-14"/>
          <w:w w:val="105"/>
        </w:rPr>
        <w:t xml:space="preserve"> </w:t>
      </w:r>
      <w:r>
        <w:rPr>
          <w:color w:val="231F20"/>
          <w:w w:val="105"/>
        </w:rPr>
        <w:t>be</w:t>
      </w:r>
      <w:r>
        <w:rPr>
          <w:color w:val="231F20"/>
          <w:spacing w:val="-15"/>
          <w:w w:val="105"/>
        </w:rPr>
        <w:t xml:space="preserve"> </w:t>
      </w:r>
      <w:r>
        <w:rPr>
          <w:color w:val="231F20"/>
          <w:spacing w:val="-3"/>
          <w:w w:val="105"/>
        </w:rPr>
        <w:t>diagnosed</w:t>
      </w:r>
      <w:r>
        <w:rPr>
          <w:color w:val="231F20"/>
          <w:spacing w:val="-14"/>
          <w:w w:val="105"/>
        </w:rPr>
        <w:t xml:space="preserve"> </w:t>
      </w:r>
      <w:r>
        <w:rPr>
          <w:color w:val="231F20"/>
          <w:w w:val="105"/>
        </w:rPr>
        <w:t>with</w:t>
      </w:r>
      <w:r>
        <w:rPr>
          <w:color w:val="231F20"/>
          <w:spacing w:val="-15"/>
          <w:w w:val="105"/>
        </w:rPr>
        <w:t xml:space="preserve"> </w:t>
      </w:r>
      <w:r>
        <w:rPr>
          <w:color w:val="231F20"/>
          <w:w w:val="105"/>
        </w:rPr>
        <w:t>an</w:t>
      </w:r>
      <w:r>
        <w:rPr>
          <w:color w:val="231F20"/>
          <w:spacing w:val="-14"/>
          <w:w w:val="105"/>
        </w:rPr>
        <w:t xml:space="preserve"> </w:t>
      </w:r>
      <w:r>
        <w:rPr>
          <w:color w:val="231F20"/>
          <w:spacing w:val="-3"/>
          <w:w w:val="105"/>
        </w:rPr>
        <w:t>aggressive</w:t>
      </w:r>
      <w:r>
        <w:rPr>
          <w:color w:val="231F20"/>
          <w:spacing w:val="-15"/>
          <w:w w:val="105"/>
        </w:rPr>
        <w:t xml:space="preserve"> </w:t>
      </w:r>
      <w:r>
        <w:rPr>
          <w:color w:val="231F20"/>
          <w:spacing w:val="-3"/>
          <w:w w:val="105"/>
        </w:rPr>
        <w:t>variant</w:t>
      </w:r>
      <w:r>
        <w:rPr>
          <w:color w:val="231F20"/>
          <w:spacing w:val="-14"/>
          <w:w w:val="105"/>
        </w:rPr>
        <w:t xml:space="preserve"> </w:t>
      </w:r>
      <w:r>
        <w:rPr>
          <w:color w:val="231F20"/>
          <w:w w:val="105"/>
        </w:rPr>
        <w:t>of</w:t>
      </w:r>
      <w:r>
        <w:rPr>
          <w:color w:val="231F20"/>
          <w:spacing w:val="5"/>
          <w:w w:val="105"/>
        </w:rPr>
        <w:t xml:space="preserve"> </w:t>
      </w:r>
      <w:r>
        <w:rPr>
          <w:color w:val="231F20"/>
          <w:spacing w:val="-3"/>
          <w:w w:val="105"/>
        </w:rPr>
        <w:t xml:space="preserve">breast </w:t>
      </w:r>
      <w:r>
        <w:rPr>
          <w:color w:val="231F20"/>
          <w:w w:val="105"/>
        </w:rPr>
        <w:t xml:space="preserve">cancer </w:t>
      </w:r>
      <w:r>
        <w:rPr>
          <w:color w:val="231F20"/>
          <w:spacing w:val="-3"/>
          <w:w w:val="105"/>
        </w:rPr>
        <w:t xml:space="preserve">at </w:t>
      </w:r>
      <w:r>
        <w:rPr>
          <w:color w:val="231F20"/>
          <w:w w:val="105"/>
        </w:rPr>
        <w:t>a much younger age based on the impact of race and ethnicity on breast</w:t>
      </w:r>
      <w:r>
        <w:rPr>
          <w:color w:val="231F20"/>
          <w:spacing w:val="-8"/>
          <w:w w:val="105"/>
        </w:rPr>
        <w:t xml:space="preserve"> </w:t>
      </w:r>
      <w:r>
        <w:rPr>
          <w:color w:val="231F20"/>
          <w:w w:val="105"/>
        </w:rPr>
        <w:t>cancer.</w:t>
      </w:r>
    </w:p>
    <w:p w14:paraId="23C9F991" w14:textId="77777777" w:rsidR="0019268C" w:rsidRDefault="00000000">
      <w:pPr>
        <w:pStyle w:val="BodyText"/>
        <w:spacing w:before="122" w:line="264" w:lineRule="auto"/>
        <w:ind w:left="117" w:right="120"/>
        <w:jc w:val="both"/>
      </w:pPr>
      <w:r>
        <w:rPr>
          <w:color w:val="231F20"/>
          <w:spacing w:val="11"/>
          <w:w w:val="105"/>
        </w:rPr>
        <w:t>Correlation</w:t>
      </w:r>
      <w:r>
        <w:rPr>
          <w:color w:val="231F20"/>
          <w:spacing w:val="74"/>
          <w:w w:val="105"/>
        </w:rPr>
        <w:t xml:space="preserve"> </w:t>
      </w:r>
      <w:r>
        <w:rPr>
          <w:color w:val="231F20"/>
          <w:spacing w:val="11"/>
          <w:w w:val="105"/>
        </w:rPr>
        <w:t xml:space="preserve">between  sonographic  </w:t>
      </w:r>
      <w:r>
        <w:rPr>
          <w:color w:val="231F20"/>
          <w:spacing w:val="12"/>
          <w:w w:val="105"/>
        </w:rPr>
        <w:t xml:space="preserve">findings </w:t>
      </w:r>
      <w:r>
        <w:rPr>
          <w:color w:val="231F20"/>
          <w:spacing w:val="14"/>
          <w:w w:val="105"/>
        </w:rPr>
        <w:t xml:space="preserve">and </w:t>
      </w:r>
      <w:r>
        <w:rPr>
          <w:color w:val="231F20"/>
          <w:w w:val="105"/>
        </w:rPr>
        <w:t xml:space="preserve">histopathological diagnoses was </w:t>
      </w:r>
      <w:r>
        <w:rPr>
          <w:color w:val="231F20"/>
          <w:spacing w:val="-3"/>
          <w:w w:val="105"/>
        </w:rPr>
        <w:t xml:space="preserve">found </w:t>
      </w:r>
      <w:r>
        <w:rPr>
          <w:color w:val="231F20"/>
          <w:w w:val="105"/>
        </w:rPr>
        <w:t xml:space="preserve">to be statistically </w:t>
      </w:r>
      <w:r>
        <w:rPr>
          <w:color w:val="231F20"/>
          <w:spacing w:val="-5"/>
          <w:w w:val="105"/>
        </w:rPr>
        <w:t>significant</w:t>
      </w:r>
      <w:r>
        <w:rPr>
          <w:color w:val="231F20"/>
          <w:spacing w:val="-38"/>
          <w:w w:val="105"/>
        </w:rPr>
        <w:t xml:space="preserve"> </w:t>
      </w:r>
      <w:r>
        <w:rPr>
          <w:color w:val="231F20"/>
          <w:spacing w:val="-3"/>
          <w:w w:val="105"/>
        </w:rPr>
        <w:t>(</w:t>
      </w:r>
      <w:r>
        <w:rPr>
          <w:i/>
          <w:color w:val="231F20"/>
          <w:spacing w:val="-3"/>
          <w:w w:val="105"/>
        </w:rPr>
        <w:t>P</w:t>
      </w:r>
      <w:r>
        <w:rPr>
          <w:i/>
          <w:color w:val="231F20"/>
          <w:spacing w:val="-37"/>
          <w:w w:val="105"/>
        </w:rPr>
        <w:t xml:space="preserve"> </w:t>
      </w:r>
      <w:r>
        <w:rPr>
          <w:color w:val="231F20"/>
          <w:w w:val="105"/>
        </w:rPr>
        <w:t>=</w:t>
      </w:r>
      <w:r>
        <w:rPr>
          <w:color w:val="231F20"/>
          <w:spacing w:val="-37"/>
          <w:w w:val="105"/>
        </w:rPr>
        <w:t xml:space="preserve"> </w:t>
      </w:r>
      <w:r>
        <w:rPr>
          <w:color w:val="231F20"/>
          <w:spacing w:val="-6"/>
          <w:w w:val="105"/>
        </w:rPr>
        <w:t>0.000),</w:t>
      </w:r>
      <w:r>
        <w:rPr>
          <w:color w:val="231F20"/>
          <w:spacing w:val="-38"/>
          <w:w w:val="105"/>
        </w:rPr>
        <w:t xml:space="preserve"> </w:t>
      </w:r>
      <w:r>
        <w:rPr>
          <w:color w:val="231F20"/>
          <w:spacing w:val="-5"/>
          <w:w w:val="105"/>
        </w:rPr>
        <w:t>with</w:t>
      </w:r>
      <w:r>
        <w:rPr>
          <w:color w:val="231F20"/>
          <w:spacing w:val="-38"/>
          <w:w w:val="105"/>
        </w:rPr>
        <w:t xml:space="preserve"> </w:t>
      </w:r>
      <w:r>
        <w:rPr>
          <w:i/>
          <w:color w:val="231F20"/>
          <w:spacing w:val="-3"/>
          <w:w w:val="105"/>
        </w:rPr>
        <w:t>r</w:t>
      </w:r>
      <w:r>
        <w:rPr>
          <w:color w:val="231F20"/>
          <w:spacing w:val="-3"/>
          <w:w w:val="105"/>
        </w:rPr>
        <w:t>=</w:t>
      </w:r>
      <w:r>
        <w:rPr>
          <w:color w:val="231F20"/>
          <w:spacing w:val="-37"/>
          <w:w w:val="105"/>
        </w:rPr>
        <w:t xml:space="preserve"> </w:t>
      </w:r>
      <w:r>
        <w:rPr>
          <w:color w:val="231F20"/>
          <w:spacing w:val="-5"/>
          <w:w w:val="105"/>
        </w:rPr>
        <w:t>0.846.</w:t>
      </w:r>
      <w:r>
        <w:rPr>
          <w:color w:val="231F20"/>
          <w:spacing w:val="-38"/>
          <w:w w:val="105"/>
        </w:rPr>
        <w:t xml:space="preserve"> </w:t>
      </w:r>
      <w:r>
        <w:rPr>
          <w:color w:val="231F20"/>
          <w:spacing w:val="-4"/>
          <w:w w:val="105"/>
        </w:rPr>
        <w:t>The</w:t>
      </w:r>
      <w:r>
        <w:rPr>
          <w:color w:val="231F20"/>
          <w:spacing w:val="-37"/>
          <w:w w:val="105"/>
        </w:rPr>
        <w:t xml:space="preserve"> </w:t>
      </w:r>
      <w:r>
        <w:rPr>
          <w:color w:val="231F20"/>
          <w:spacing w:val="-8"/>
          <w:w w:val="105"/>
        </w:rPr>
        <w:t>sensitivity,</w:t>
      </w:r>
      <w:r>
        <w:rPr>
          <w:color w:val="231F20"/>
          <w:spacing w:val="-38"/>
          <w:w w:val="105"/>
        </w:rPr>
        <w:t xml:space="preserve"> </w:t>
      </w:r>
      <w:r>
        <w:rPr>
          <w:color w:val="231F20"/>
          <w:spacing w:val="-7"/>
          <w:w w:val="105"/>
        </w:rPr>
        <w:t xml:space="preserve">specificity, </w:t>
      </w:r>
      <w:r>
        <w:rPr>
          <w:color w:val="231F20"/>
          <w:spacing w:val="-8"/>
          <w:w w:val="105"/>
        </w:rPr>
        <w:t xml:space="preserve">PPV, NPV, </w:t>
      </w:r>
      <w:r>
        <w:rPr>
          <w:color w:val="231F20"/>
          <w:w w:val="105"/>
        </w:rPr>
        <w:t xml:space="preserve">and accuracy of the </w:t>
      </w:r>
      <w:r>
        <w:rPr>
          <w:color w:val="231F20"/>
          <w:spacing w:val="-3"/>
          <w:w w:val="105"/>
        </w:rPr>
        <w:t xml:space="preserve">index study </w:t>
      </w:r>
      <w:r>
        <w:rPr>
          <w:color w:val="231F20"/>
          <w:spacing w:val="-4"/>
          <w:w w:val="105"/>
        </w:rPr>
        <w:t xml:space="preserve">were found </w:t>
      </w:r>
      <w:r>
        <w:rPr>
          <w:color w:val="231F20"/>
          <w:w w:val="105"/>
        </w:rPr>
        <w:t xml:space="preserve">to be 79.5%, 98.3%, 93.9%, 93.7%, and 93.8%, </w:t>
      </w:r>
      <w:r>
        <w:rPr>
          <w:color w:val="231F20"/>
          <w:spacing w:val="-4"/>
          <w:w w:val="105"/>
        </w:rPr>
        <w:t xml:space="preserve">respectively. </w:t>
      </w:r>
      <w:r>
        <w:rPr>
          <w:color w:val="231F20"/>
          <w:w w:val="105"/>
        </w:rPr>
        <w:t>A</w:t>
      </w:r>
      <w:r>
        <w:rPr>
          <w:color w:val="231F20"/>
          <w:spacing w:val="-6"/>
          <w:w w:val="105"/>
        </w:rPr>
        <w:t xml:space="preserve"> </w:t>
      </w:r>
      <w:r>
        <w:rPr>
          <w:color w:val="231F20"/>
          <w:w w:val="105"/>
        </w:rPr>
        <w:t>similar</w:t>
      </w:r>
      <w:r>
        <w:rPr>
          <w:color w:val="231F20"/>
          <w:spacing w:val="-6"/>
          <w:w w:val="105"/>
        </w:rPr>
        <w:t xml:space="preserve"> </w:t>
      </w:r>
      <w:r>
        <w:rPr>
          <w:color w:val="231F20"/>
          <w:w w:val="105"/>
        </w:rPr>
        <w:t>finding</w:t>
      </w:r>
      <w:r>
        <w:rPr>
          <w:color w:val="231F20"/>
          <w:spacing w:val="-6"/>
          <w:w w:val="105"/>
        </w:rPr>
        <w:t xml:space="preserve"> </w:t>
      </w:r>
      <w:r>
        <w:rPr>
          <w:color w:val="231F20"/>
          <w:spacing w:val="-3"/>
          <w:w w:val="105"/>
        </w:rPr>
        <w:t>was</w:t>
      </w:r>
      <w:r>
        <w:rPr>
          <w:color w:val="231F20"/>
          <w:spacing w:val="-5"/>
          <w:w w:val="105"/>
        </w:rPr>
        <w:t xml:space="preserve"> </w:t>
      </w:r>
      <w:r>
        <w:rPr>
          <w:color w:val="231F20"/>
          <w:w w:val="105"/>
        </w:rPr>
        <w:t>obtained</w:t>
      </w:r>
      <w:r>
        <w:rPr>
          <w:color w:val="231F20"/>
          <w:spacing w:val="-6"/>
          <w:w w:val="105"/>
        </w:rPr>
        <w:t xml:space="preserve"> </w:t>
      </w:r>
      <w:r>
        <w:rPr>
          <w:color w:val="231F20"/>
          <w:w w:val="105"/>
        </w:rPr>
        <w:t>in</w:t>
      </w:r>
      <w:r>
        <w:rPr>
          <w:color w:val="231F20"/>
          <w:spacing w:val="-6"/>
          <w:w w:val="105"/>
        </w:rPr>
        <w:t xml:space="preserve"> </w:t>
      </w:r>
      <w:r>
        <w:rPr>
          <w:color w:val="231F20"/>
          <w:w w:val="105"/>
        </w:rPr>
        <w:t>the</w:t>
      </w:r>
      <w:r>
        <w:rPr>
          <w:color w:val="231F20"/>
          <w:spacing w:val="-5"/>
          <w:w w:val="105"/>
        </w:rPr>
        <w:t xml:space="preserve"> </w:t>
      </w:r>
      <w:r>
        <w:rPr>
          <w:color w:val="231F20"/>
          <w:spacing w:val="-3"/>
          <w:w w:val="105"/>
        </w:rPr>
        <w:t>study</w:t>
      </w:r>
      <w:r>
        <w:rPr>
          <w:color w:val="231F20"/>
          <w:spacing w:val="-6"/>
          <w:w w:val="105"/>
        </w:rPr>
        <w:t xml:space="preserve"> </w:t>
      </w:r>
      <w:r>
        <w:rPr>
          <w:color w:val="231F20"/>
          <w:spacing w:val="-3"/>
          <w:w w:val="105"/>
        </w:rPr>
        <w:t>by</w:t>
      </w:r>
      <w:r>
        <w:rPr>
          <w:color w:val="231F20"/>
          <w:spacing w:val="-6"/>
          <w:w w:val="105"/>
        </w:rPr>
        <w:t xml:space="preserve"> </w:t>
      </w:r>
      <w:r>
        <w:rPr>
          <w:color w:val="231F20"/>
          <w:spacing w:val="-4"/>
          <w:w w:val="105"/>
        </w:rPr>
        <w:t xml:space="preserve">Adeyomoye </w:t>
      </w:r>
      <w:r>
        <w:rPr>
          <w:i/>
          <w:color w:val="231F20"/>
          <w:w w:val="105"/>
        </w:rPr>
        <w:t>et al</w:t>
      </w:r>
      <w:r>
        <w:rPr>
          <w:color w:val="231F20"/>
          <w:w w:val="105"/>
        </w:rPr>
        <w:t>.</w:t>
      </w:r>
      <w:r>
        <w:rPr>
          <w:color w:val="231F20"/>
          <w:w w:val="105"/>
          <w:position w:val="7"/>
          <w:sz w:val="11"/>
        </w:rPr>
        <w:t xml:space="preserve">[26] </w:t>
      </w:r>
      <w:r>
        <w:rPr>
          <w:color w:val="231F20"/>
          <w:w w:val="105"/>
        </w:rPr>
        <w:t xml:space="preserve">when histology was correlated with ultrasound, giving the </w:t>
      </w:r>
      <w:r>
        <w:rPr>
          <w:color w:val="231F20"/>
          <w:spacing w:val="-3"/>
          <w:w w:val="105"/>
        </w:rPr>
        <w:t xml:space="preserve">overall </w:t>
      </w:r>
      <w:r>
        <w:rPr>
          <w:color w:val="231F20"/>
          <w:w w:val="105"/>
        </w:rPr>
        <w:t xml:space="preserve">sensitivity of diagnostic ultrasound as </w:t>
      </w:r>
      <w:r>
        <w:rPr>
          <w:color w:val="231F20"/>
          <w:spacing w:val="-4"/>
          <w:w w:val="105"/>
        </w:rPr>
        <w:t>83.9%,</w:t>
      </w:r>
      <w:r>
        <w:rPr>
          <w:color w:val="231F20"/>
          <w:spacing w:val="-30"/>
          <w:w w:val="105"/>
        </w:rPr>
        <w:t xml:space="preserve"> </w:t>
      </w:r>
      <w:r>
        <w:rPr>
          <w:color w:val="231F20"/>
          <w:spacing w:val="-5"/>
          <w:w w:val="105"/>
        </w:rPr>
        <w:t>while</w:t>
      </w:r>
      <w:r>
        <w:rPr>
          <w:color w:val="231F20"/>
          <w:spacing w:val="-30"/>
          <w:w w:val="105"/>
        </w:rPr>
        <w:t xml:space="preserve"> </w:t>
      </w:r>
      <w:r>
        <w:rPr>
          <w:color w:val="231F20"/>
          <w:spacing w:val="-10"/>
          <w:w w:val="105"/>
        </w:rPr>
        <w:t>PPV,</w:t>
      </w:r>
      <w:r>
        <w:rPr>
          <w:color w:val="231F20"/>
          <w:spacing w:val="-30"/>
          <w:w w:val="105"/>
        </w:rPr>
        <w:t xml:space="preserve"> </w:t>
      </w:r>
      <w:r>
        <w:rPr>
          <w:color w:val="231F20"/>
          <w:spacing w:val="-5"/>
          <w:w w:val="105"/>
        </w:rPr>
        <w:t>specificity,</w:t>
      </w:r>
      <w:r>
        <w:rPr>
          <w:color w:val="231F20"/>
          <w:spacing w:val="-30"/>
          <w:w w:val="105"/>
        </w:rPr>
        <w:t xml:space="preserve"> </w:t>
      </w:r>
      <w:r>
        <w:rPr>
          <w:color w:val="231F20"/>
          <w:spacing w:val="-10"/>
          <w:w w:val="105"/>
        </w:rPr>
        <w:t>NPV,</w:t>
      </w:r>
      <w:r>
        <w:rPr>
          <w:color w:val="231F20"/>
          <w:spacing w:val="-30"/>
          <w:w w:val="105"/>
        </w:rPr>
        <w:t xml:space="preserve"> </w:t>
      </w:r>
      <w:r>
        <w:rPr>
          <w:color w:val="231F20"/>
          <w:spacing w:val="-3"/>
          <w:w w:val="105"/>
        </w:rPr>
        <w:t>and</w:t>
      </w:r>
      <w:r>
        <w:rPr>
          <w:color w:val="231F20"/>
          <w:spacing w:val="-30"/>
          <w:w w:val="105"/>
        </w:rPr>
        <w:t xml:space="preserve"> </w:t>
      </w:r>
      <w:r>
        <w:rPr>
          <w:color w:val="231F20"/>
          <w:spacing w:val="-4"/>
          <w:w w:val="105"/>
        </w:rPr>
        <w:t>accuracy</w:t>
      </w:r>
      <w:r>
        <w:rPr>
          <w:color w:val="231F20"/>
          <w:spacing w:val="-30"/>
          <w:w w:val="105"/>
        </w:rPr>
        <w:t xml:space="preserve"> </w:t>
      </w:r>
      <w:r>
        <w:rPr>
          <w:color w:val="231F20"/>
          <w:spacing w:val="-5"/>
          <w:w w:val="105"/>
        </w:rPr>
        <w:t>were</w:t>
      </w:r>
      <w:r>
        <w:rPr>
          <w:color w:val="231F20"/>
          <w:spacing w:val="-29"/>
          <w:w w:val="105"/>
        </w:rPr>
        <w:t xml:space="preserve"> </w:t>
      </w:r>
      <w:r>
        <w:rPr>
          <w:color w:val="231F20"/>
          <w:spacing w:val="-4"/>
          <w:w w:val="105"/>
        </w:rPr>
        <w:t xml:space="preserve">96.3%, </w:t>
      </w:r>
      <w:r>
        <w:rPr>
          <w:color w:val="231F20"/>
          <w:w w:val="105"/>
        </w:rPr>
        <w:t>99.2%,</w:t>
      </w:r>
      <w:r>
        <w:rPr>
          <w:color w:val="231F20"/>
          <w:spacing w:val="-21"/>
          <w:w w:val="105"/>
        </w:rPr>
        <w:t xml:space="preserve"> </w:t>
      </w:r>
      <w:r>
        <w:rPr>
          <w:color w:val="231F20"/>
          <w:w w:val="105"/>
        </w:rPr>
        <w:t>96.1%,</w:t>
      </w:r>
      <w:r>
        <w:rPr>
          <w:color w:val="231F20"/>
          <w:spacing w:val="-21"/>
          <w:w w:val="105"/>
        </w:rPr>
        <w:t xml:space="preserve"> </w:t>
      </w:r>
      <w:r>
        <w:rPr>
          <w:color w:val="231F20"/>
          <w:w w:val="105"/>
        </w:rPr>
        <w:t>and</w:t>
      </w:r>
      <w:r>
        <w:rPr>
          <w:color w:val="231F20"/>
          <w:spacing w:val="-21"/>
          <w:w w:val="105"/>
        </w:rPr>
        <w:t xml:space="preserve"> </w:t>
      </w:r>
      <w:r>
        <w:rPr>
          <w:color w:val="231F20"/>
          <w:w w:val="105"/>
        </w:rPr>
        <w:t>96.1%,</w:t>
      </w:r>
      <w:r>
        <w:rPr>
          <w:color w:val="231F20"/>
          <w:spacing w:val="-21"/>
          <w:w w:val="105"/>
        </w:rPr>
        <w:t xml:space="preserve"> </w:t>
      </w:r>
      <w:r>
        <w:rPr>
          <w:color w:val="231F20"/>
          <w:spacing w:val="-5"/>
          <w:w w:val="105"/>
        </w:rPr>
        <w:t>respectively.</w:t>
      </w:r>
      <w:r>
        <w:rPr>
          <w:color w:val="231F20"/>
          <w:spacing w:val="-21"/>
          <w:w w:val="105"/>
        </w:rPr>
        <w:t xml:space="preserve"> </w:t>
      </w:r>
      <w:r>
        <w:rPr>
          <w:color w:val="231F20"/>
          <w:spacing w:val="-4"/>
          <w:w w:val="105"/>
        </w:rPr>
        <w:t>Adeyomoye</w:t>
      </w:r>
      <w:r>
        <w:rPr>
          <w:color w:val="231F20"/>
          <w:spacing w:val="-21"/>
          <w:w w:val="105"/>
        </w:rPr>
        <w:t xml:space="preserve"> </w:t>
      </w:r>
      <w:r>
        <w:rPr>
          <w:i/>
          <w:color w:val="231F20"/>
          <w:w w:val="105"/>
        </w:rPr>
        <w:t>et</w:t>
      </w:r>
      <w:r>
        <w:rPr>
          <w:i/>
          <w:color w:val="231F20"/>
          <w:spacing w:val="-21"/>
          <w:w w:val="105"/>
        </w:rPr>
        <w:t xml:space="preserve"> </w:t>
      </w:r>
      <w:r>
        <w:rPr>
          <w:i/>
          <w:color w:val="231F20"/>
          <w:w w:val="105"/>
        </w:rPr>
        <w:t>al.</w:t>
      </w:r>
      <w:r>
        <w:rPr>
          <w:color w:val="231F20"/>
          <w:w w:val="105"/>
          <w:position w:val="7"/>
          <w:sz w:val="11"/>
        </w:rPr>
        <w:t xml:space="preserve">[27] </w:t>
      </w:r>
      <w:r>
        <w:rPr>
          <w:color w:val="231F20"/>
          <w:spacing w:val="-3"/>
          <w:w w:val="105"/>
        </w:rPr>
        <w:t xml:space="preserve">consequently </w:t>
      </w:r>
      <w:r>
        <w:rPr>
          <w:color w:val="231F20"/>
          <w:spacing w:val="-4"/>
          <w:w w:val="105"/>
        </w:rPr>
        <w:t xml:space="preserve">advocated </w:t>
      </w:r>
      <w:r>
        <w:rPr>
          <w:color w:val="231F20"/>
          <w:w w:val="105"/>
        </w:rPr>
        <w:t xml:space="preserve">the use of </w:t>
      </w:r>
      <w:r>
        <w:rPr>
          <w:color w:val="231F20"/>
          <w:spacing w:val="-3"/>
          <w:w w:val="105"/>
        </w:rPr>
        <w:t xml:space="preserve">imaging </w:t>
      </w:r>
      <w:r>
        <w:rPr>
          <w:color w:val="231F20"/>
          <w:w w:val="105"/>
        </w:rPr>
        <w:t xml:space="preserve">in conjunction with needle biopsy to </w:t>
      </w:r>
      <w:r>
        <w:rPr>
          <w:color w:val="231F20"/>
          <w:spacing w:val="-3"/>
          <w:w w:val="105"/>
        </w:rPr>
        <w:t xml:space="preserve">achieve </w:t>
      </w:r>
      <w:r>
        <w:rPr>
          <w:color w:val="231F20"/>
          <w:spacing w:val="-4"/>
          <w:w w:val="105"/>
        </w:rPr>
        <w:t xml:space="preserve">improved </w:t>
      </w:r>
      <w:r>
        <w:rPr>
          <w:color w:val="231F20"/>
          <w:spacing w:val="-3"/>
          <w:w w:val="105"/>
        </w:rPr>
        <w:t xml:space="preserve">sensitivity </w:t>
      </w:r>
      <w:r>
        <w:rPr>
          <w:color w:val="231F20"/>
          <w:w w:val="105"/>
        </w:rPr>
        <w:t xml:space="preserve">and to </w:t>
      </w:r>
      <w:r>
        <w:rPr>
          <w:color w:val="231F20"/>
          <w:spacing w:val="-6"/>
          <w:w w:val="105"/>
        </w:rPr>
        <w:t xml:space="preserve">avoid </w:t>
      </w:r>
      <w:r>
        <w:rPr>
          <w:color w:val="231F20"/>
          <w:w w:val="105"/>
        </w:rPr>
        <w:t xml:space="preserve">unnecessary benign </w:t>
      </w:r>
      <w:r>
        <w:rPr>
          <w:color w:val="231F20"/>
          <w:spacing w:val="-3"/>
          <w:w w:val="105"/>
        </w:rPr>
        <w:t>surgical</w:t>
      </w:r>
      <w:r>
        <w:rPr>
          <w:color w:val="231F20"/>
          <w:spacing w:val="-23"/>
          <w:w w:val="105"/>
        </w:rPr>
        <w:t xml:space="preserve"> </w:t>
      </w:r>
      <w:r>
        <w:rPr>
          <w:color w:val="231F20"/>
          <w:spacing w:val="-4"/>
          <w:w w:val="105"/>
        </w:rPr>
        <w:t>biopsies.</w:t>
      </w:r>
    </w:p>
    <w:p w14:paraId="1677F0F1" w14:textId="77777777" w:rsidR="0019268C" w:rsidRDefault="00000000">
      <w:pPr>
        <w:pStyle w:val="Heading1"/>
        <w:ind w:left="117"/>
      </w:pPr>
      <w:r>
        <w:rPr>
          <w:color w:val="2E3092"/>
        </w:rPr>
        <w:t>Conclusion</w:t>
      </w:r>
    </w:p>
    <w:p w14:paraId="1263090C" w14:textId="77777777" w:rsidR="0019268C" w:rsidRDefault="00000000">
      <w:pPr>
        <w:pStyle w:val="BodyText"/>
        <w:spacing w:before="130" w:line="264" w:lineRule="auto"/>
        <w:ind w:left="117" w:right="40"/>
      </w:pPr>
      <w:r>
        <w:rPr>
          <w:color w:val="231F20"/>
          <w:w w:val="105"/>
        </w:rPr>
        <w:t>This study found a significant positive correlation between the sonographic findings and histopathological diagnoses</w:t>
      </w:r>
    </w:p>
    <w:p w14:paraId="7C5ECD60" w14:textId="77777777" w:rsidR="0019268C" w:rsidRDefault="0019268C">
      <w:pPr>
        <w:spacing w:line="264" w:lineRule="auto"/>
        <w:sectPr w:rsidR="0019268C">
          <w:type w:val="continuous"/>
          <w:pgSz w:w="12240" w:h="15840"/>
          <w:pgMar w:top="900" w:right="940" w:bottom="280" w:left="960" w:header="720" w:footer="720" w:gutter="0"/>
          <w:cols w:num="2" w:space="720" w:equalWidth="0">
            <w:col w:w="5028" w:space="195"/>
            <w:col w:w="5117"/>
          </w:cols>
        </w:sectPr>
      </w:pPr>
    </w:p>
    <w:p w14:paraId="5BF9C8AB" w14:textId="77777777" w:rsidR="0019268C" w:rsidRDefault="00000000">
      <w:pPr>
        <w:tabs>
          <w:tab w:val="right" w:pos="10201"/>
        </w:tabs>
        <w:spacing w:before="146"/>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r>
      <w:r>
        <w:rPr>
          <w:rFonts w:ascii="BPG Sans Modern GPL&amp;GNU" w:hAnsi="BPG Sans Modern GPL&amp;GNU"/>
          <w:color w:val="231F20"/>
          <w:spacing w:val="-4"/>
          <w:sz w:val="16"/>
        </w:rPr>
        <w:t>113</w:t>
      </w:r>
    </w:p>
    <w:p w14:paraId="18943E70" w14:textId="77777777" w:rsidR="0019268C" w:rsidRDefault="0019268C">
      <w:pPr>
        <w:rPr>
          <w:rFonts w:ascii="BPG Sans Modern GPL&amp;GNU" w:hAnsi="BPG Sans Modern GPL&amp;GNU"/>
          <w:sz w:val="16"/>
        </w:rPr>
        <w:sectPr w:rsidR="0019268C">
          <w:type w:val="continuous"/>
          <w:pgSz w:w="12240" w:h="15840"/>
          <w:pgMar w:top="900" w:right="940" w:bottom="280" w:left="960" w:header="720" w:footer="720" w:gutter="0"/>
          <w:cols w:space="720"/>
        </w:sectPr>
      </w:pPr>
    </w:p>
    <w:p w14:paraId="0A2BFAE6" w14:textId="77777777" w:rsidR="0019268C" w:rsidRDefault="0019268C">
      <w:pPr>
        <w:pStyle w:val="BodyText"/>
        <w:rPr>
          <w:rFonts w:ascii="BPG Sans Modern GPL&amp;GNU"/>
          <w:sz w:val="22"/>
        </w:rPr>
      </w:pPr>
    </w:p>
    <w:p w14:paraId="54450379" w14:textId="77777777" w:rsidR="0019268C" w:rsidRDefault="00000000">
      <w:pPr>
        <w:pStyle w:val="BodyText"/>
        <w:spacing w:line="249" w:lineRule="auto"/>
        <w:ind w:left="118"/>
      </w:pPr>
      <w:r>
        <w:rPr>
          <w:color w:val="231F20"/>
          <w:w w:val="105"/>
        </w:rPr>
        <w:t>of breast masses. The coefficient of correlation of 0.846 was found in this study.</w:t>
      </w:r>
    </w:p>
    <w:p w14:paraId="76A32274" w14:textId="77777777" w:rsidR="0019268C" w:rsidRDefault="00000000">
      <w:pPr>
        <w:pStyle w:val="Heading3"/>
        <w:spacing w:before="121"/>
        <w:ind w:left="118"/>
        <w:jc w:val="left"/>
      </w:pPr>
      <w:r>
        <w:rPr>
          <w:color w:val="2E3092"/>
        </w:rPr>
        <w:t>Financial support and sponsorship</w:t>
      </w:r>
    </w:p>
    <w:p w14:paraId="6B6DB2C0" w14:textId="77777777" w:rsidR="0019268C" w:rsidRDefault="00000000">
      <w:pPr>
        <w:pStyle w:val="BodyText"/>
        <w:spacing w:before="116"/>
        <w:ind w:left="118"/>
      </w:pPr>
      <w:r>
        <w:rPr>
          <w:color w:val="231F20"/>
          <w:w w:val="105"/>
        </w:rPr>
        <w:t>Nil.</w:t>
      </w:r>
    </w:p>
    <w:p w14:paraId="6A6F5E44" w14:textId="77777777" w:rsidR="0019268C" w:rsidRDefault="00000000">
      <w:pPr>
        <w:pStyle w:val="Heading3"/>
        <w:spacing w:before="130"/>
        <w:ind w:left="118"/>
        <w:jc w:val="left"/>
      </w:pPr>
      <w:r>
        <w:rPr>
          <w:color w:val="2E3092"/>
        </w:rPr>
        <w:t>Conflicts of interest</w:t>
      </w:r>
    </w:p>
    <w:p w14:paraId="4D8053E8" w14:textId="77777777" w:rsidR="0019268C" w:rsidRDefault="00000000">
      <w:pPr>
        <w:pStyle w:val="BodyText"/>
        <w:spacing w:before="116"/>
        <w:ind w:left="118"/>
      </w:pPr>
      <w:r>
        <w:rPr>
          <w:color w:val="231F20"/>
          <w:w w:val="105"/>
        </w:rPr>
        <w:t>There are no conflicts of interest.</w:t>
      </w:r>
    </w:p>
    <w:p w14:paraId="4F1FD920" w14:textId="77777777" w:rsidR="0019268C" w:rsidRDefault="00000000">
      <w:pPr>
        <w:pStyle w:val="Heading1"/>
        <w:spacing w:before="176"/>
      </w:pPr>
      <w:r>
        <w:rPr>
          <w:color w:val="2E3092"/>
        </w:rPr>
        <w:t>References</w:t>
      </w:r>
    </w:p>
    <w:p w14:paraId="13D98568" w14:textId="77777777" w:rsidR="0019268C" w:rsidRDefault="00000000">
      <w:pPr>
        <w:pStyle w:val="ListParagraph"/>
        <w:numPr>
          <w:ilvl w:val="0"/>
          <w:numId w:val="1"/>
        </w:numPr>
        <w:tabs>
          <w:tab w:val="left" w:pos="459"/>
        </w:tabs>
        <w:spacing w:before="115" w:line="256" w:lineRule="auto"/>
        <w:ind w:right="48"/>
        <w:jc w:val="both"/>
        <w:rPr>
          <w:sz w:val="17"/>
        </w:rPr>
      </w:pPr>
      <w:r>
        <w:rPr>
          <w:color w:val="231F20"/>
          <w:w w:val="105"/>
          <w:sz w:val="17"/>
        </w:rPr>
        <w:t xml:space="preserve">Monica M. Evaluation of common breast </w:t>
      </w:r>
      <w:r>
        <w:rPr>
          <w:color w:val="231F20"/>
          <w:spacing w:val="-3"/>
          <w:w w:val="105"/>
          <w:sz w:val="17"/>
        </w:rPr>
        <w:t xml:space="preserve">problems. </w:t>
      </w:r>
      <w:r>
        <w:rPr>
          <w:color w:val="231F20"/>
          <w:w w:val="105"/>
          <w:sz w:val="17"/>
        </w:rPr>
        <w:t xml:space="preserve">Am </w:t>
      </w:r>
      <w:r>
        <w:rPr>
          <w:color w:val="231F20"/>
          <w:spacing w:val="-4"/>
          <w:w w:val="105"/>
          <w:sz w:val="17"/>
        </w:rPr>
        <w:t xml:space="preserve">Fam </w:t>
      </w:r>
      <w:r>
        <w:rPr>
          <w:color w:val="231F20"/>
          <w:spacing w:val="-3"/>
          <w:w w:val="105"/>
          <w:sz w:val="17"/>
        </w:rPr>
        <w:t xml:space="preserve">Phys </w:t>
      </w:r>
      <w:r>
        <w:rPr>
          <w:color w:val="231F20"/>
          <w:w w:val="105"/>
          <w:sz w:val="17"/>
        </w:rPr>
        <w:t>2000;61:2371-8.</w:t>
      </w:r>
    </w:p>
    <w:p w14:paraId="1ADFA606" w14:textId="77777777" w:rsidR="0019268C" w:rsidRDefault="00000000">
      <w:pPr>
        <w:pStyle w:val="ListParagraph"/>
        <w:numPr>
          <w:ilvl w:val="0"/>
          <w:numId w:val="1"/>
        </w:numPr>
        <w:tabs>
          <w:tab w:val="left" w:pos="459"/>
        </w:tabs>
        <w:spacing w:line="256" w:lineRule="auto"/>
        <w:ind w:right="48"/>
        <w:jc w:val="both"/>
        <w:rPr>
          <w:sz w:val="17"/>
        </w:rPr>
      </w:pPr>
      <w:r>
        <w:rPr>
          <w:color w:val="231F20"/>
          <w:w w:val="105"/>
          <w:sz w:val="17"/>
        </w:rPr>
        <w:t xml:space="preserve">McPherson K, Steel CM, Dixon JM. ABC of breast </w:t>
      </w:r>
      <w:r>
        <w:rPr>
          <w:color w:val="231F20"/>
          <w:spacing w:val="-4"/>
          <w:w w:val="105"/>
          <w:sz w:val="17"/>
        </w:rPr>
        <w:t xml:space="preserve">diseases. </w:t>
      </w:r>
      <w:r>
        <w:rPr>
          <w:color w:val="231F20"/>
          <w:spacing w:val="-3"/>
          <w:w w:val="105"/>
          <w:sz w:val="17"/>
        </w:rPr>
        <w:t>Breast</w:t>
      </w:r>
      <w:r>
        <w:rPr>
          <w:color w:val="231F20"/>
          <w:spacing w:val="-15"/>
          <w:w w:val="105"/>
          <w:sz w:val="17"/>
        </w:rPr>
        <w:t xml:space="preserve"> </w:t>
      </w:r>
      <w:r>
        <w:rPr>
          <w:color w:val="231F20"/>
          <w:spacing w:val="-4"/>
          <w:w w:val="105"/>
          <w:sz w:val="17"/>
        </w:rPr>
        <w:t>cancer—Epidemiology,</w:t>
      </w:r>
      <w:r>
        <w:rPr>
          <w:color w:val="231F20"/>
          <w:spacing w:val="-15"/>
          <w:w w:val="105"/>
          <w:sz w:val="17"/>
        </w:rPr>
        <w:t xml:space="preserve"> </w:t>
      </w:r>
      <w:r>
        <w:rPr>
          <w:color w:val="231F20"/>
          <w:spacing w:val="-3"/>
          <w:w w:val="105"/>
          <w:sz w:val="17"/>
        </w:rPr>
        <w:t>risk</w:t>
      </w:r>
      <w:r>
        <w:rPr>
          <w:color w:val="231F20"/>
          <w:spacing w:val="-15"/>
          <w:w w:val="105"/>
          <w:sz w:val="17"/>
        </w:rPr>
        <w:t xml:space="preserve"> </w:t>
      </w:r>
      <w:r>
        <w:rPr>
          <w:color w:val="231F20"/>
          <w:spacing w:val="-4"/>
          <w:w w:val="105"/>
          <w:sz w:val="17"/>
        </w:rPr>
        <w:t>factors,</w:t>
      </w:r>
      <w:r>
        <w:rPr>
          <w:color w:val="231F20"/>
          <w:spacing w:val="-15"/>
          <w:w w:val="105"/>
          <w:sz w:val="17"/>
        </w:rPr>
        <w:t xml:space="preserve"> </w:t>
      </w:r>
      <w:r>
        <w:rPr>
          <w:color w:val="231F20"/>
          <w:w w:val="105"/>
          <w:sz w:val="17"/>
        </w:rPr>
        <w:t>and</w:t>
      </w:r>
      <w:r>
        <w:rPr>
          <w:color w:val="231F20"/>
          <w:spacing w:val="-15"/>
          <w:w w:val="105"/>
          <w:sz w:val="17"/>
        </w:rPr>
        <w:t xml:space="preserve"> </w:t>
      </w:r>
      <w:r>
        <w:rPr>
          <w:color w:val="231F20"/>
          <w:spacing w:val="-4"/>
          <w:w w:val="105"/>
          <w:sz w:val="17"/>
        </w:rPr>
        <w:t>genetics.</w:t>
      </w:r>
      <w:r>
        <w:rPr>
          <w:color w:val="231F20"/>
          <w:spacing w:val="-15"/>
          <w:w w:val="105"/>
          <w:sz w:val="17"/>
        </w:rPr>
        <w:t xml:space="preserve"> </w:t>
      </w:r>
      <w:r>
        <w:rPr>
          <w:color w:val="231F20"/>
          <w:w w:val="105"/>
          <w:sz w:val="17"/>
        </w:rPr>
        <w:t>Br</w:t>
      </w:r>
      <w:r>
        <w:rPr>
          <w:color w:val="231F20"/>
          <w:spacing w:val="-15"/>
          <w:w w:val="105"/>
          <w:sz w:val="17"/>
        </w:rPr>
        <w:t xml:space="preserve"> </w:t>
      </w:r>
      <w:r>
        <w:rPr>
          <w:color w:val="231F20"/>
          <w:w w:val="105"/>
          <w:sz w:val="17"/>
        </w:rPr>
        <w:t>Med</w:t>
      </w:r>
      <w:r>
        <w:rPr>
          <w:color w:val="231F20"/>
          <w:spacing w:val="-15"/>
          <w:w w:val="105"/>
          <w:sz w:val="17"/>
        </w:rPr>
        <w:t xml:space="preserve"> </w:t>
      </w:r>
      <w:r>
        <w:rPr>
          <w:color w:val="231F20"/>
          <w:w w:val="105"/>
          <w:sz w:val="17"/>
        </w:rPr>
        <w:t>J 2000;321:624-8.</w:t>
      </w:r>
    </w:p>
    <w:p w14:paraId="10F0F359" w14:textId="77777777" w:rsidR="0019268C" w:rsidRDefault="00000000">
      <w:pPr>
        <w:pStyle w:val="ListParagraph"/>
        <w:numPr>
          <w:ilvl w:val="0"/>
          <w:numId w:val="1"/>
        </w:numPr>
        <w:tabs>
          <w:tab w:val="left" w:pos="459"/>
        </w:tabs>
        <w:spacing w:line="256" w:lineRule="auto"/>
        <w:ind w:right="48"/>
        <w:jc w:val="both"/>
        <w:rPr>
          <w:sz w:val="17"/>
        </w:rPr>
      </w:pPr>
      <w:r>
        <w:rPr>
          <w:color w:val="231F20"/>
          <w:w w:val="105"/>
          <w:sz w:val="17"/>
        </w:rPr>
        <w:t xml:space="preserve">Muddegowda PH, Lingegowda JB, Kurpad R, Konapur </w:t>
      </w:r>
      <w:r>
        <w:rPr>
          <w:color w:val="231F20"/>
          <w:spacing w:val="-9"/>
          <w:w w:val="105"/>
          <w:sz w:val="17"/>
        </w:rPr>
        <w:t xml:space="preserve">P, </w:t>
      </w:r>
      <w:r>
        <w:rPr>
          <w:color w:val="231F20"/>
          <w:w w:val="105"/>
          <w:sz w:val="17"/>
        </w:rPr>
        <w:t xml:space="preserve">Shivarudrappa A, Subramaniam </w:t>
      </w:r>
      <w:r>
        <w:rPr>
          <w:color w:val="231F20"/>
          <w:spacing w:val="-12"/>
          <w:w w:val="105"/>
          <w:sz w:val="17"/>
        </w:rPr>
        <w:t xml:space="preserve">P. </w:t>
      </w:r>
      <w:r>
        <w:rPr>
          <w:color w:val="231F20"/>
          <w:w w:val="105"/>
          <w:sz w:val="17"/>
        </w:rPr>
        <w:t>The value of systematic pattern analysis in FNAC of breast lesions: 225 cases with cytohistological correlation. J Cytol</w:t>
      </w:r>
      <w:r>
        <w:rPr>
          <w:color w:val="231F20"/>
          <w:spacing w:val="-12"/>
          <w:w w:val="105"/>
          <w:sz w:val="17"/>
        </w:rPr>
        <w:t xml:space="preserve"> </w:t>
      </w:r>
      <w:r>
        <w:rPr>
          <w:color w:val="231F20"/>
          <w:w w:val="105"/>
          <w:sz w:val="17"/>
        </w:rPr>
        <w:t>2011;28:13-9.</w:t>
      </w:r>
    </w:p>
    <w:p w14:paraId="06B45588" w14:textId="77777777" w:rsidR="0019268C" w:rsidRDefault="00000000">
      <w:pPr>
        <w:pStyle w:val="ListParagraph"/>
        <w:numPr>
          <w:ilvl w:val="0"/>
          <w:numId w:val="1"/>
        </w:numPr>
        <w:tabs>
          <w:tab w:val="left" w:pos="459"/>
        </w:tabs>
        <w:spacing w:before="23" w:line="256" w:lineRule="auto"/>
        <w:ind w:right="48"/>
        <w:jc w:val="both"/>
        <w:rPr>
          <w:sz w:val="17"/>
        </w:rPr>
      </w:pPr>
      <w:r>
        <w:rPr>
          <w:color w:val="231F20"/>
          <w:w w:val="105"/>
          <w:sz w:val="17"/>
        </w:rPr>
        <w:t xml:space="preserve">Whitley AS, Sloane C, Hoadley </w:t>
      </w:r>
      <w:r>
        <w:rPr>
          <w:color w:val="231F20"/>
          <w:spacing w:val="-3"/>
          <w:w w:val="105"/>
          <w:sz w:val="17"/>
        </w:rPr>
        <w:t xml:space="preserve">G, </w:t>
      </w:r>
      <w:r>
        <w:rPr>
          <w:color w:val="231F20"/>
          <w:w w:val="105"/>
          <w:sz w:val="17"/>
        </w:rPr>
        <w:t xml:space="preserve">Moore AD, Alsop </w:t>
      </w:r>
      <w:r>
        <w:rPr>
          <w:color w:val="231F20"/>
          <w:spacing w:val="-8"/>
          <w:w w:val="105"/>
          <w:sz w:val="17"/>
        </w:rPr>
        <w:t xml:space="preserve">CW. </w:t>
      </w:r>
      <w:r>
        <w:rPr>
          <w:color w:val="231F20"/>
          <w:w w:val="105"/>
          <w:sz w:val="17"/>
        </w:rPr>
        <w:t xml:space="preserve">Mammography: </w:t>
      </w:r>
      <w:r>
        <w:rPr>
          <w:color w:val="231F20"/>
          <w:spacing w:val="-3"/>
          <w:w w:val="105"/>
          <w:sz w:val="17"/>
        </w:rPr>
        <w:t xml:space="preserve">Clark’s </w:t>
      </w:r>
      <w:r>
        <w:rPr>
          <w:color w:val="231F20"/>
          <w:w w:val="105"/>
          <w:sz w:val="17"/>
        </w:rPr>
        <w:t xml:space="preserve">Positioning in Radiography: Hodder Arnold </w:t>
      </w:r>
      <w:r>
        <w:rPr>
          <w:color w:val="231F20"/>
          <w:spacing w:val="-3"/>
          <w:w w:val="105"/>
          <w:sz w:val="17"/>
        </w:rPr>
        <w:t xml:space="preserve">Twelfth </w:t>
      </w:r>
      <w:r>
        <w:rPr>
          <w:color w:val="231F20"/>
          <w:w w:val="105"/>
          <w:sz w:val="17"/>
        </w:rPr>
        <w:t xml:space="preserve">edition. Hodder Arnold; London. 2005. </w:t>
      </w:r>
      <w:r>
        <w:rPr>
          <w:color w:val="231F20"/>
          <w:spacing w:val="-6"/>
          <w:w w:val="105"/>
          <w:sz w:val="17"/>
        </w:rPr>
        <w:t xml:space="preserve">p. </w:t>
      </w:r>
      <w:r>
        <w:rPr>
          <w:color w:val="231F20"/>
          <w:spacing w:val="-4"/>
          <w:w w:val="105"/>
          <w:sz w:val="17"/>
        </w:rPr>
        <w:t xml:space="preserve">436- </w:t>
      </w:r>
      <w:r>
        <w:rPr>
          <w:color w:val="231F20"/>
          <w:w w:val="105"/>
          <w:sz w:val="17"/>
        </w:rPr>
        <w:t>41,</w:t>
      </w:r>
      <w:r>
        <w:rPr>
          <w:color w:val="231F20"/>
          <w:spacing w:val="-3"/>
          <w:w w:val="105"/>
          <w:sz w:val="17"/>
        </w:rPr>
        <w:t xml:space="preserve"> </w:t>
      </w:r>
      <w:r>
        <w:rPr>
          <w:color w:val="231F20"/>
          <w:w w:val="105"/>
          <w:sz w:val="17"/>
        </w:rPr>
        <w:t>445-63.</w:t>
      </w:r>
    </w:p>
    <w:p w14:paraId="4F41FEB9" w14:textId="77777777" w:rsidR="0019268C" w:rsidRDefault="00000000">
      <w:pPr>
        <w:pStyle w:val="ListParagraph"/>
        <w:numPr>
          <w:ilvl w:val="0"/>
          <w:numId w:val="1"/>
        </w:numPr>
        <w:tabs>
          <w:tab w:val="left" w:pos="459"/>
        </w:tabs>
        <w:spacing w:before="23" w:line="256" w:lineRule="auto"/>
        <w:ind w:right="43"/>
        <w:jc w:val="both"/>
        <w:rPr>
          <w:sz w:val="17"/>
        </w:rPr>
      </w:pPr>
      <w:r>
        <w:rPr>
          <w:noProof/>
        </w:rPr>
        <w:drawing>
          <wp:anchor distT="0" distB="0" distL="0" distR="0" simplePos="0" relativeHeight="486800896" behindDoc="1" locked="0" layoutInCell="1" allowOverlap="1" wp14:anchorId="603BBC80" wp14:editId="6EBB63B2">
            <wp:simplePos x="0" y="0"/>
            <wp:positionH relativeFrom="page">
              <wp:posOffset>3200400</wp:posOffset>
            </wp:positionH>
            <wp:positionV relativeFrom="paragraph">
              <wp:posOffset>339878</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3"/>
          <w:w w:val="105"/>
          <w:sz w:val="17"/>
        </w:rPr>
        <w:t xml:space="preserve">Chandak </w:t>
      </w:r>
      <w:r>
        <w:rPr>
          <w:color w:val="231F20"/>
          <w:w w:val="105"/>
          <w:sz w:val="17"/>
        </w:rPr>
        <w:t xml:space="preserve">NS, </w:t>
      </w:r>
      <w:r>
        <w:rPr>
          <w:color w:val="231F20"/>
          <w:spacing w:val="3"/>
          <w:w w:val="105"/>
          <w:sz w:val="17"/>
        </w:rPr>
        <w:t xml:space="preserve">Dhande </w:t>
      </w:r>
      <w:r>
        <w:rPr>
          <w:color w:val="231F20"/>
          <w:w w:val="105"/>
          <w:sz w:val="17"/>
        </w:rPr>
        <w:t xml:space="preserve">R. </w:t>
      </w:r>
      <w:r>
        <w:rPr>
          <w:color w:val="231F20"/>
          <w:spacing w:val="2"/>
          <w:w w:val="105"/>
          <w:sz w:val="17"/>
        </w:rPr>
        <w:t xml:space="preserve">Evaluation </w:t>
      </w:r>
      <w:r>
        <w:rPr>
          <w:color w:val="231F20"/>
          <w:w w:val="105"/>
          <w:sz w:val="17"/>
        </w:rPr>
        <w:t xml:space="preserve">of </w:t>
      </w:r>
      <w:r>
        <w:rPr>
          <w:color w:val="231F20"/>
          <w:spacing w:val="3"/>
          <w:w w:val="105"/>
          <w:sz w:val="17"/>
        </w:rPr>
        <w:t xml:space="preserve">breast masses </w:t>
      </w:r>
      <w:r>
        <w:rPr>
          <w:color w:val="231F20"/>
          <w:w w:val="105"/>
          <w:sz w:val="17"/>
        </w:rPr>
        <w:t xml:space="preserve">by sonomammography and X-ray mammography in correlation </w:t>
      </w:r>
      <w:r>
        <w:rPr>
          <w:color w:val="231F20"/>
          <w:spacing w:val="2"/>
          <w:w w:val="105"/>
          <w:sz w:val="17"/>
        </w:rPr>
        <w:t xml:space="preserve">with histopathological </w:t>
      </w:r>
      <w:r>
        <w:rPr>
          <w:color w:val="231F20"/>
          <w:w w:val="105"/>
          <w:sz w:val="17"/>
        </w:rPr>
        <w:t xml:space="preserve">findings. Int J Recent Surg Med </w:t>
      </w:r>
      <w:r>
        <w:rPr>
          <w:color w:val="231F20"/>
          <w:spacing w:val="3"/>
          <w:w w:val="105"/>
          <w:sz w:val="17"/>
        </w:rPr>
        <w:t xml:space="preserve">Sci </w:t>
      </w:r>
      <w:r>
        <w:rPr>
          <w:color w:val="231F20"/>
          <w:w w:val="105"/>
          <w:sz w:val="17"/>
        </w:rPr>
        <w:t>2017;3:3-6.</w:t>
      </w:r>
    </w:p>
    <w:p w14:paraId="31D5E184" w14:textId="77777777" w:rsidR="0019268C" w:rsidRDefault="00000000">
      <w:pPr>
        <w:pStyle w:val="ListParagraph"/>
        <w:numPr>
          <w:ilvl w:val="0"/>
          <w:numId w:val="1"/>
        </w:numPr>
        <w:tabs>
          <w:tab w:val="left" w:pos="459"/>
        </w:tabs>
        <w:spacing w:before="24" w:line="256" w:lineRule="auto"/>
        <w:ind w:right="51"/>
        <w:jc w:val="both"/>
        <w:rPr>
          <w:sz w:val="17"/>
        </w:rPr>
      </w:pPr>
      <w:r>
        <w:rPr>
          <w:color w:val="231F20"/>
          <w:w w:val="105"/>
          <w:sz w:val="17"/>
        </w:rPr>
        <w:t xml:space="preserve">Akande </w:t>
      </w:r>
      <w:r>
        <w:rPr>
          <w:color w:val="231F20"/>
          <w:spacing w:val="-5"/>
          <w:w w:val="105"/>
          <w:sz w:val="17"/>
        </w:rPr>
        <w:t xml:space="preserve">HJ, </w:t>
      </w:r>
      <w:r>
        <w:rPr>
          <w:color w:val="231F20"/>
          <w:w w:val="105"/>
          <w:sz w:val="17"/>
        </w:rPr>
        <w:t xml:space="preserve">Olafimihan BB, Oyinloye OI. A five year audit of </w:t>
      </w:r>
      <w:r>
        <w:rPr>
          <w:color w:val="231F20"/>
          <w:spacing w:val="-4"/>
          <w:w w:val="105"/>
          <w:sz w:val="17"/>
        </w:rPr>
        <w:t>mammography</w:t>
      </w:r>
      <w:r>
        <w:rPr>
          <w:color w:val="231F20"/>
          <w:spacing w:val="-11"/>
          <w:w w:val="105"/>
          <w:sz w:val="17"/>
        </w:rPr>
        <w:t xml:space="preserve"> </w:t>
      </w:r>
      <w:r>
        <w:rPr>
          <w:color w:val="231F20"/>
          <w:w w:val="105"/>
          <w:sz w:val="17"/>
        </w:rPr>
        <w:t>in</w:t>
      </w:r>
      <w:r>
        <w:rPr>
          <w:color w:val="231F20"/>
          <w:spacing w:val="-11"/>
          <w:w w:val="105"/>
          <w:sz w:val="17"/>
        </w:rPr>
        <w:t xml:space="preserve"> </w:t>
      </w:r>
      <w:r>
        <w:rPr>
          <w:color w:val="231F20"/>
          <w:w w:val="105"/>
          <w:sz w:val="17"/>
        </w:rPr>
        <w:t>a</w:t>
      </w:r>
      <w:r>
        <w:rPr>
          <w:color w:val="231F20"/>
          <w:spacing w:val="-11"/>
          <w:w w:val="105"/>
          <w:sz w:val="17"/>
        </w:rPr>
        <w:t xml:space="preserve"> </w:t>
      </w:r>
      <w:r>
        <w:rPr>
          <w:color w:val="231F20"/>
          <w:w w:val="105"/>
          <w:sz w:val="17"/>
        </w:rPr>
        <w:t>tertiary</w:t>
      </w:r>
      <w:r>
        <w:rPr>
          <w:color w:val="231F20"/>
          <w:spacing w:val="-10"/>
          <w:w w:val="105"/>
          <w:sz w:val="17"/>
        </w:rPr>
        <w:t xml:space="preserve"> </w:t>
      </w:r>
      <w:r>
        <w:rPr>
          <w:color w:val="231F20"/>
          <w:w w:val="105"/>
          <w:sz w:val="17"/>
        </w:rPr>
        <w:t>hospital,</w:t>
      </w:r>
      <w:r>
        <w:rPr>
          <w:color w:val="231F20"/>
          <w:spacing w:val="-11"/>
          <w:w w:val="105"/>
          <w:sz w:val="17"/>
        </w:rPr>
        <w:t xml:space="preserve"> </w:t>
      </w:r>
      <w:r>
        <w:rPr>
          <w:color w:val="231F20"/>
          <w:w w:val="105"/>
          <w:sz w:val="17"/>
        </w:rPr>
        <w:t>north</w:t>
      </w:r>
      <w:r>
        <w:rPr>
          <w:color w:val="231F20"/>
          <w:spacing w:val="-11"/>
          <w:w w:val="105"/>
          <w:sz w:val="17"/>
        </w:rPr>
        <w:t xml:space="preserve"> </w:t>
      </w:r>
      <w:r>
        <w:rPr>
          <w:color w:val="231F20"/>
          <w:w w:val="105"/>
          <w:sz w:val="17"/>
        </w:rPr>
        <w:t>central</w:t>
      </w:r>
      <w:r>
        <w:rPr>
          <w:color w:val="231F20"/>
          <w:spacing w:val="-11"/>
          <w:w w:val="105"/>
          <w:sz w:val="17"/>
        </w:rPr>
        <w:t xml:space="preserve"> </w:t>
      </w:r>
      <w:r>
        <w:rPr>
          <w:color w:val="231F20"/>
          <w:w w:val="105"/>
          <w:sz w:val="17"/>
        </w:rPr>
        <w:t>Nigeria.</w:t>
      </w:r>
      <w:r>
        <w:rPr>
          <w:color w:val="231F20"/>
          <w:spacing w:val="-10"/>
          <w:w w:val="105"/>
          <w:sz w:val="17"/>
        </w:rPr>
        <w:t xml:space="preserve"> </w:t>
      </w:r>
      <w:r>
        <w:rPr>
          <w:color w:val="231F20"/>
          <w:w w:val="105"/>
          <w:sz w:val="17"/>
        </w:rPr>
        <w:t>Niger Med J</w:t>
      </w:r>
      <w:r>
        <w:rPr>
          <w:color w:val="231F20"/>
          <w:spacing w:val="-6"/>
          <w:w w:val="105"/>
          <w:sz w:val="17"/>
        </w:rPr>
        <w:t xml:space="preserve"> </w:t>
      </w:r>
      <w:r>
        <w:rPr>
          <w:color w:val="231F20"/>
          <w:w w:val="105"/>
          <w:sz w:val="17"/>
        </w:rPr>
        <w:t>2015;56:213-7.</w:t>
      </w:r>
    </w:p>
    <w:p w14:paraId="7539446A" w14:textId="77777777" w:rsidR="0019268C" w:rsidRDefault="00000000">
      <w:pPr>
        <w:pStyle w:val="ListParagraph"/>
        <w:numPr>
          <w:ilvl w:val="0"/>
          <w:numId w:val="1"/>
        </w:numPr>
        <w:tabs>
          <w:tab w:val="left" w:pos="459"/>
        </w:tabs>
        <w:spacing w:line="256" w:lineRule="auto"/>
        <w:ind w:right="47"/>
        <w:jc w:val="both"/>
        <w:rPr>
          <w:sz w:val="17"/>
        </w:rPr>
      </w:pPr>
      <w:r>
        <w:rPr>
          <w:color w:val="231F20"/>
          <w:w w:val="105"/>
          <w:sz w:val="17"/>
        </w:rPr>
        <w:t xml:space="preserve">ACR® American College of Radiology 2015. </w:t>
      </w:r>
      <w:r>
        <w:rPr>
          <w:color w:val="231F20"/>
          <w:spacing w:val="-4"/>
          <w:w w:val="105"/>
          <w:sz w:val="17"/>
        </w:rPr>
        <w:t xml:space="preserve">Available </w:t>
      </w:r>
      <w:r>
        <w:rPr>
          <w:color w:val="231F20"/>
          <w:w w:val="105"/>
          <w:sz w:val="17"/>
        </w:rPr>
        <w:t>from: https://</w:t>
      </w:r>
      <w:hyperlink r:id="rId14">
        <w:r>
          <w:rPr>
            <w:color w:val="231F20"/>
            <w:w w:val="105"/>
            <w:sz w:val="17"/>
          </w:rPr>
          <w:t>www.acr.org</w:t>
        </w:r>
      </w:hyperlink>
      <w:r>
        <w:rPr>
          <w:color w:val="231F20"/>
          <w:w w:val="105"/>
          <w:sz w:val="17"/>
        </w:rPr>
        <w:t>&gt;2015-Press-release. [Last accessed on Jul 5,</w:t>
      </w:r>
      <w:r>
        <w:rPr>
          <w:color w:val="231F20"/>
          <w:spacing w:val="-3"/>
          <w:w w:val="105"/>
          <w:sz w:val="17"/>
        </w:rPr>
        <w:t xml:space="preserve"> </w:t>
      </w:r>
      <w:r>
        <w:rPr>
          <w:color w:val="231F20"/>
          <w:w w:val="105"/>
          <w:sz w:val="17"/>
        </w:rPr>
        <w:t>2019].</w:t>
      </w:r>
    </w:p>
    <w:p w14:paraId="310290F1" w14:textId="77777777" w:rsidR="0019268C" w:rsidRDefault="00000000">
      <w:pPr>
        <w:pStyle w:val="ListParagraph"/>
        <w:numPr>
          <w:ilvl w:val="0"/>
          <w:numId w:val="1"/>
        </w:numPr>
        <w:tabs>
          <w:tab w:val="left" w:pos="459"/>
        </w:tabs>
        <w:spacing w:line="256" w:lineRule="auto"/>
        <w:ind w:right="46"/>
        <w:jc w:val="both"/>
        <w:rPr>
          <w:sz w:val="17"/>
        </w:rPr>
      </w:pPr>
      <w:r>
        <w:rPr>
          <w:color w:val="231F20"/>
          <w:spacing w:val="-3"/>
          <w:w w:val="105"/>
          <w:sz w:val="17"/>
        </w:rPr>
        <w:t xml:space="preserve">Adam </w:t>
      </w:r>
      <w:r>
        <w:rPr>
          <w:color w:val="231F20"/>
          <w:w w:val="105"/>
          <w:sz w:val="17"/>
        </w:rPr>
        <w:t xml:space="preserve">A, </w:t>
      </w:r>
      <w:r>
        <w:rPr>
          <w:color w:val="231F20"/>
          <w:spacing w:val="-4"/>
          <w:w w:val="105"/>
          <w:sz w:val="17"/>
        </w:rPr>
        <w:t xml:space="preserve">Dixon </w:t>
      </w:r>
      <w:r>
        <w:rPr>
          <w:color w:val="231F20"/>
          <w:w w:val="105"/>
          <w:sz w:val="17"/>
        </w:rPr>
        <w:t xml:space="preserve">AK. </w:t>
      </w:r>
      <w:r>
        <w:rPr>
          <w:color w:val="231F20"/>
          <w:spacing w:val="-3"/>
          <w:w w:val="105"/>
          <w:sz w:val="17"/>
        </w:rPr>
        <w:t xml:space="preserve">Grainger </w:t>
      </w:r>
      <w:r>
        <w:rPr>
          <w:color w:val="231F20"/>
          <w:w w:val="105"/>
          <w:sz w:val="17"/>
        </w:rPr>
        <w:t xml:space="preserve">and </w:t>
      </w:r>
      <w:r>
        <w:rPr>
          <w:color w:val="231F20"/>
          <w:spacing w:val="-5"/>
          <w:w w:val="105"/>
          <w:sz w:val="17"/>
        </w:rPr>
        <w:t xml:space="preserve">Allison’s </w:t>
      </w:r>
      <w:r>
        <w:rPr>
          <w:color w:val="231F20"/>
          <w:spacing w:val="-3"/>
          <w:w w:val="105"/>
          <w:sz w:val="17"/>
        </w:rPr>
        <w:t xml:space="preserve">diagnostic </w:t>
      </w:r>
      <w:r>
        <w:rPr>
          <w:color w:val="231F20"/>
          <w:spacing w:val="-5"/>
          <w:w w:val="105"/>
          <w:sz w:val="17"/>
        </w:rPr>
        <w:t xml:space="preserve">radiology. </w:t>
      </w:r>
      <w:r>
        <w:rPr>
          <w:color w:val="231F20"/>
          <w:w w:val="105"/>
          <w:sz w:val="17"/>
        </w:rPr>
        <w:t xml:space="preserve">A Textbook of Medical Imaging. 5th ed. London: Elsevier (Churchill Livingstone); 2008. </w:t>
      </w:r>
      <w:r>
        <w:rPr>
          <w:color w:val="231F20"/>
          <w:spacing w:val="-6"/>
          <w:w w:val="105"/>
          <w:sz w:val="17"/>
        </w:rPr>
        <w:t>p.</w:t>
      </w:r>
      <w:r>
        <w:rPr>
          <w:color w:val="231F20"/>
          <w:spacing w:val="-13"/>
          <w:w w:val="105"/>
          <w:sz w:val="17"/>
        </w:rPr>
        <w:t xml:space="preserve"> </w:t>
      </w:r>
      <w:r>
        <w:rPr>
          <w:color w:val="231F20"/>
          <w:w w:val="105"/>
          <w:sz w:val="17"/>
        </w:rPr>
        <w:t>1173-8.</w:t>
      </w:r>
    </w:p>
    <w:p w14:paraId="4A7F3FE6" w14:textId="77777777" w:rsidR="0019268C" w:rsidRDefault="00000000">
      <w:pPr>
        <w:pStyle w:val="ListParagraph"/>
        <w:numPr>
          <w:ilvl w:val="0"/>
          <w:numId w:val="1"/>
        </w:numPr>
        <w:tabs>
          <w:tab w:val="left" w:pos="459"/>
        </w:tabs>
        <w:spacing w:before="23" w:line="256" w:lineRule="auto"/>
        <w:ind w:right="52"/>
        <w:jc w:val="both"/>
        <w:rPr>
          <w:sz w:val="17"/>
        </w:rPr>
      </w:pPr>
      <w:r>
        <w:rPr>
          <w:color w:val="231F20"/>
          <w:w w:val="110"/>
          <w:sz w:val="17"/>
        </w:rPr>
        <w:t>Naz</w:t>
      </w:r>
      <w:r>
        <w:rPr>
          <w:color w:val="231F20"/>
          <w:spacing w:val="-32"/>
          <w:w w:val="110"/>
          <w:sz w:val="17"/>
        </w:rPr>
        <w:t xml:space="preserve"> </w:t>
      </w:r>
      <w:r>
        <w:rPr>
          <w:color w:val="231F20"/>
          <w:spacing w:val="-6"/>
          <w:w w:val="110"/>
          <w:sz w:val="17"/>
        </w:rPr>
        <w:t>N,</w:t>
      </w:r>
      <w:r>
        <w:rPr>
          <w:color w:val="231F20"/>
          <w:spacing w:val="-31"/>
          <w:w w:val="110"/>
          <w:sz w:val="17"/>
        </w:rPr>
        <w:t xml:space="preserve"> </w:t>
      </w:r>
      <w:r>
        <w:rPr>
          <w:color w:val="231F20"/>
          <w:w w:val="110"/>
          <w:sz w:val="17"/>
        </w:rPr>
        <w:t>Malik</w:t>
      </w:r>
      <w:r>
        <w:rPr>
          <w:color w:val="231F20"/>
          <w:spacing w:val="-31"/>
          <w:w w:val="110"/>
          <w:sz w:val="17"/>
        </w:rPr>
        <w:t xml:space="preserve"> </w:t>
      </w:r>
      <w:r>
        <w:rPr>
          <w:color w:val="231F20"/>
          <w:w w:val="110"/>
          <w:sz w:val="17"/>
        </w:rPr>
        <w:t>K.</w:t>
      </w:r>
      <w:r>
        <w:rPr>
          <w:color w:val="231F20"/>
          <w:spacing w:val="-32"/>
          <w:w w:val="110"/>
          <w:sz w:val="17"/>
        </w:rPr>
        <w:t xml:space="preserve"> </w:t>
      </w:r>
      <w:r>
        <w:rPr>
          <w:color w:val="231F20"/>
          <w:w w:val="110"/>
          <w:sz w:val="17"/>
        </w:rPr>
        <w:t>Different</w:t>
      </w:r>
      <w:r>
        <w:rPr>
          <w:color w:val="231F20"/>
          <w:spacing w:val="-31"/>
          <w:w w:val="110"/>
          <w:sz w:val="17"/>
        </w:rPr>
        <w:t xml:space="preserve"> </w:t>
      </w:r>
      <w:r>
        <w:rPr>
          <w:color w:val="231F20"/>
          <w:w w:val="110"/>
          <w:sz w:val="17"/>
        </w:rPr>
        <w:t>appearances</w:t>
      </w:r>
      <w:r>
        <w:rPr>
          <w:color w:val="231F20"/>
          <w:spacing w:val="-31"/>
          <w:w w:val="110"/>
          <w:sz w:val="17"/>
        </w:rPr>
        <w:t xml:space="preserve"> </w:t>
      </w:r>
      <w:r>
        <w:rPr>
          <w:color w:val="231F20"/>
          <w:w w:val="110"/>
          <w:sz w:val="17"/>
        </w:rPr>
        <w:t>of</w:t>
      </w:r>
      <w:r>
        <w:rPr>
          <w:color w:val="231F20"/>
          <w:spacing w:val="-23"/>
          <w:w w:val="110"/>
          <w:sz w:val="17"/>
        </w:rPr>
        <w:t xml:space="preserve"> </w:t>
      </w:r>
      <w:r>
        <w:rPr>
          <w:color w:val="231F20"/>
          <w:w w:val="110"/>
          <w:sz w:val="17"/>
        </w:rPr>
        <w:t>breast</w:t>
      </w:r>
      <w:r>
        <w:rPr>
          <w:color w:val="231F20"/>
          <w:spacing w:val="-32"/>
          <w:w w:val="110"/>
          <w:sz w:val="17"/>
        </w:rPr>
        <w:t xml:space="preserve"> </w:t>
      </w:r>
      <w:r>
        <w:rPr>
          <w:color w:val="231F20"/>
          <w:w w:val="110"/>
          <w:sz w:val="17"/>
        </w:rPr>
        <w:t>masses</w:t>
      </w:r>
      <w:r>
        <w:rPr>
          <w:color w:val="231F20"/>
          <w:spacing w:val="-31"/>
          <w:w w:val="110"/>
          <w:sz w:val="17"/>
        </w:rPr>
        <w:t xml:space="preserve"> </w:t>
      </w:r>
      <w:r>
        <w:rPr>
          <w:color w:val="231F20"/>
          <w:w w:val="110"/>
          <w:sz w:val="17"/>
        </w:rPr>
        <w:t>on</w:t>
      </w:r>
      <w:r>
        <w:rPr>
          <w:color w:val="231F20"/>
          <w:spacing w:val="-31"/>
          <w:w w:val="110"/>
          <w:sz w:val="17"/>
        </w:rPr>
        <w:t xml:space="preserve"> </w:t>
      </w:r>
      <w:r>
        <w:rPr>
          <w:color w:val="231F20"/>
          <w:w w:val="110"/>
          <w:sz w:val="17"/>
        </w:rPr>
        <w:t>high frequency</w:t>
      </w:r>
      <w:r>
        <w:rPr>
          <w:color w:val="231F20"/>
          <w:spacing w:val="-10"/>
          <w:w w:val="110"/>
          <w:sz w:val="17"/>
        </w:rPr>
        <w:t xml:space="preserve"> </w:t>
      </w:r>
      <w:r>
        <w:rPr>
          <w:color w:val="231F20"/>
          <w:w w:val="110"/>
          <w:sz w:val="17"/>
        </w:rPr>
        <w:t>ultrasound.</w:t>
      </w:r>
      <w:r>
        <w:rPr>
          <w:color w:val="231F20"/>
          <w:spacing w:val="-9"/>
          <w:w w:val="110"/>
          <w:sz w:val="17"/>
        </w:rPr>
        <w:t xml:space="preserve"> </w:t>
      </w:r>
      <w:r>
        <w:rPr>
          <w:color w:val="231F20"/>
          <w:w w:val="110"/>
          <w:sz w:val="17"/>
        </w:rPr>
        <w:t>Pak</w:t>
      </w:r>
      <w:r>
        <w:rPr>
          <w:color w:val="231F20"/>
          <w:spacing w:val="-9"/>
          <w:w w:val="110"/>
          <w:sz w:val="17"/>
        </w:rPr>
        <w:t xml:space="preserve"> </w:t>
      </w:r>
      <w:r>
        <w:rPr>
          <w:color w:val="231F20"/>
          <w:w w:val="110"/>
          <w:sz w:val="17"/>
        </w:rPr>
        <w:t>J</w:t>
      </w:r>
      <w:r>
        <w:rPr>
          <w:color w:val="231F20"/>
          <w:spacing w:val="-10"/>
          <w:w w:val="110"/>
          <w:sz w:val="17"/>
        </w:rPr>
        <w:t xml:space="preserve"> </w:t>
      </w:r>
      <w:r>
        <w:rPr>
          <w:color w:val="231F20"/>
          <w:w w:val="110"/>
          <w:sz w:val="17"/>
        </w:rPr>
        <w:t>Surg</w:t>
      </w:r>
      <w:r>
        <w:rPr>
          <w:color w:val="231F20"/>
          <w:spacing w:val="-9"/>
          <w:w w:val="110"/>
          <w:sz w:val="17"/>
        </w:rPr>
        <w:t xml:space="preserve"> </w:t>
      </w:r>
      <w:r>
        <w:rPr>
          <w:color w:val="231F20"/>
          <w:w w:val="110"/>
          <w:sz w:val="17"/>
        </w:rPr>
        <w:t>2012;28:65-9.</w:t>
      </w:r>
    </w:p>
    <w:p w14:paraId="0EC325F0" w14:textId="77777777" w:rsidR="0019268C" w:rsidRDefault="00000000">
      <w:pPr>
        <w:pStyle w:val="ListParagraph"/>
        <w:numPr>
          <w:ilvl w:val="0"/>
          <w:numId w:val="1"/>
        </w:numPr>
        <w:tabs>
          <w:tab w:val="left" w:pos="459"/>
        </w:tabs>
        <w:spacing w:before="21" w:line="256" w:lineRule="auto"/>
        <w:ind w:right="48"/>
        <w:jc w:val="both"/>
        <w:rPr>
          <w:sz w:val="17"/>
        </w:rPr>
      </w:pPr>
      <w:r>
        <w:rPr>
          <w:color w:val="231F20"/>
          <w:w w:val="105"/>
          <w:sz w:val="17"/>
        </w:rPr>
        <w:t>Obajimi</w:t>
      </w:r>
      <w:r>
        <w:rPr>
          <w:color w:val="231F20"/>
          <w:spacing w:val="-16"/>
          <w:w w:val="105"/>
          <w:sz w:val="17"/>
        </w:rPr>
        <w:t xml:space="preserve"> </w:t>
      </w:r>
      <w:r>
        <w:rPr>
          <w:color w:val="231F20"/>
          <w:spacing w:val="-3"/>
          <w:w w:val="105"/>
          <w:sz w:val="17"/>
        </w:rPr>
        <w:t>MO,</w:t>
      </w:r>
      <w:r>
        <w:rPr>
          <w:color w:val="231F20"/>
          <w:spacing w:val="-15"/>
          <w:w w:val="105"/>
          <w:sz w:val="17"/>
        </w:rPr>
        <w:t xml:space="preserve"> </w:t>
      </w:r>
      <w:r>
        <w:rPr>
          <w:color w:val="231F20"/>
          <w:w w:val="105"/>
          <w:sz w:val="17"/>
        </w:rPr>
        <w:t>Adeniji-Sofoluwe</w:t>
      </w:r>
      <w:r>
        <w:rPr>
          <w:color w:val="231F20"/>
          <w:spacing w:val="-15"/>
          <w:w w:val="105"/>
          <w:sz w:val="17"/>
        </w:rPr>
        <w:t xml:space="preserve"> </w:t>
      </w:r>
      <w:r>
        <w:rPr>
          <w:color w:val="231F20"/>
          <w:spacing w:val="-10"/>
          <w:w w:val="105"/>
          <w:sz w:val="17"/>
        </w:rPr>
        <w:t>AT,</w:t>
      </w:r>
      <w:r>
        <w:rPr>
          <w:color w:val="231F20"/>
          <w:spacing w:val="-16"/>
          <w:w w:val="105"/>
          <w:sz w:val="17"/>
        </w:rPr>
        <w:t xml:space="preserve"> </w:t>
      </w:r>
      <w:r>
        <w:rPr>
          <w:color w:val="231F20"/>
          <w:w w:val="105"/>
          <w:sz w:val="17"/>
        </w:rPr>
        <w:t>Adedokun</w:t>
      </w:r>
      <w:r>
        <w:rPr>
          <w:color w:val="231F20"/>
          <w:spacing w:val="-15"/>
          <w:w w:val="105"/>
          <w:sz w:val="17"/>
        </w:rPr>
        <w:t xml:space="preserve"> </w:t>
      </w:r>
      <w:r>
        <w:rPr>
          <w:color w:val="231F20"/>
          <w:spacing w:val="-3"/>
          <w:w w:val="105"/>
          <w:sz w:val="17"/>
        </w:rPr>
        <w:t>BO,</w:t>
      </w:r>
      <w:r>
        <w:rPr>
          <w:color w:val="231F20"/>
          <w:spacing w:val="-15"/>
          <w:w w:val="105"/>
          <w:sz w:val="17"/>
        </w:rPr>
        <w:t xml:space="preserve"> </w:t>
      </w:r>
      <w:r>
        <w:rPr>
          <w:color w:val="231F20"/>
          <w:w w:val="105"/>
          <w:sz w:val="17"/>
        </w:rPr>
        <w:t>Soyemi</w:t>
      </w:r>
      <w:r>
        <w:rPr>
          <w:color w:val="231F20"/>
          <w:spacing w:val="-15"/>
          <w:w w:val="105"/>
          <w:sz w:val="17"/>
        </w:rPr>
        <w:t xml:space="preserve"> </w:t>
      </w:r>
      <w:r>
        <w:rPr>
          <w:color w:val="231F20"/>
          <w:spacing w:val="-3"/>
          <w:w w:val="105"/>
          <w:sz w:val="17"/>
        </w:rPr>
        <w:t xml:space="preserve">TO, </w:t>
      </w:r>
      <w:r>
        <w:rPr>
          <w:color w:val="231F20"/>
          <w:w w:val="105"/>
          <w:sz w:val="17"/>
        </w:rPr>
        <w:t xml:space="preserve">Bassey </w:t>
      </w:r>
      <w:r>
        <w:rPr>
          <w:color w:val="231F20"/>
          <w:spacing w:val="-3"/>
          <w:w w:val="105"/>
          <w:sz w:val="17"/>
        </w:rPr>
        <w:t xml:space="preserve">OS. </w:t>
      </w:r>
      <w:r>
        <w:rPr>
          <w:color w:val="231F20"/>
          <w:w w:val="105"/>
          <w:sz w:val="17"/>
        </w:rPr>
        <w:t>Sonographic breast pattern in women in Ibadan, Nigeria. Ann Afr Med</w:t>
      </w:r>
      <w:r>
        <w:rPr>
          <w:color w:val="231F20"/>
          <w:spacing w:val="-11"/>
          <w:w w:val="105"/>
          <w:sz w:val="17"/>
        </w:rPr>
        <w:t xml:space="preserve"> </w:t>
      </w:r>
      <w:r>
        <w:rPr>
          <w:color w:val="231F20"/>
          <w:w w:val="105"/>
          <w:sz w:val="17"/>
        </w:rPr>
        <w:t>2014;13:145-50.</w:t>
      </w:r>
    </w:p>
    <w:p w14:paraId="6F931152" w14:textId="77777777" w:rsidR="0019268C" w:rsidRDefault="00000000">
      <w:pPr>
        <w:pStyle w:val="ListParagraph"/>
        <w:numPr>
          <w:ilvl w:val="0"/>
          <w:numId w:val="1"/>
        </w:numPr>
        <w:tabs>
          <w:tab w:val="left" w:pos="459"/>
        </w:tabs>
        <w:spacing w:before="23" w:line="256" w:lineRule="auto"/>
        <w:ind w:right="49"/>
        <w:jc w:val="both"/>
        <w:rPr>
          <w:sz w:val="17"/>
        </w:rPr>
      </w:pPr>
      <w:r>
        <w:rPr>
          <w:color w:val="231F20"/>
          <w:spacing w:val="-3"/>
          <w:w w:val="105"/>
          <w:sz w:val="17"/>
        </w:rPr>
        <w:t>Rahul</w:t>
      </w:r>
      <w:r>
        <w:rPr>
          <w:color w:val="231F20"/>
          <w:spacing w:val="-7"/>
          <w:w w:val="105"/>
          <w:sz w:val="17"/>
        </w:rPr>
        <w:t xml:space="preserve"> </w:t>
      </w:r>
      <w:r>
        <w:rPr>
          <w:color w:val="231F20"/>
          <w:spacing w:val="-5"/>
          <w:w w:val="105"/>
          <w:sz w:val="17"/>
        </w:rPr>
        <w:t>S,</w:t>
      </w:r>
      <w:r>
        <w:rPr>
          <w:color w:val="231F20"/>
          <w:spacing w:val="-7"/>
          <w:w w:val="105"/>
          <w:sz w:val="17"/>
        </w:rPr>
        <w:t xml:space="preserve"> </w:t>
      </w:r>
      <w:r>
        <w:rPr>
          <w:color w:val="231F20"/>
          <w:w w:val="105"/>
          <w:sz w:val="17"/>
        </w:rPr>
        <w:t>Manjula</w:t>
      </w:r>
      <w:r>
        <w:rPr>
          <w:color w:val="231F20"/>
          <w:spacing w:val="-7"/>
          <w:w w:val="105"/>
          <w:sz w:val="17"/>
        </w:rPr>
        <w:t xml:space="preserve"> </w:t>
      </w:r>
      <w:r>
        <w:rPr>
          <w:color w:val="231F20"/>
          <w:spacing w:val="-9"/>
          <w:w w:val="105"/>
          <w:sz w:val="17"/>
        </w:rPr>
        <w:t>HV,</w:t>
      </w:r>
      <w:r>
        <w:rPr>
          <w:color w:val="231F20"/>
          <w:spacing w:val="-7"/>
          <w:w w:val="105"/>
          <w:sz w:val="17"/>
        </w:rPr>
        <w:t xml:space="preserve"> </w:t>
      </w:r>
      <w:r>
        <w:rPr>
          <w:color w:val="231F20"/>
          <w:w w:val="105"/>
          <w:sz w:val="17"/>
        </w:rPr>
        <w:t>Ashok</w:t>
      </w:r>
      <w:r>
        <w:rPr>
          <w:color w:val="231F20"/>
          <w:spacing w:val="-7"/>
          <w:w w:val="105"/>
          <w:sz w:val="17"/>
        </w:rPr>
        <w:t xml:space="preserve"> </w:t>
      </w:r>
      <w:r>
        <w:rPr>
          <w:color w:val="231F20"/>
          <w:w w:val="105"/>
          <w:sz w:val="17"/>
        </w:rPr>
        <w:t>K.</w:t>
      </w:r>
      <w:r>
        <w:rPr>
          <w:color w:val="231F20"/>
          <w:spacing w:val="-7"/>
          <w:w w:val="105"/>
          <w:sz w:val="17"/>
        </w:rPr>
        <w:t xml:space="preserve"> </w:t>
      </w:r>
      <w:r>
        <w:rPr>
          <w:color w:val="231F20"/>
          <w:w w:val="105"/>
          <w:sz w:val="17"/>
        </w:rPr>
        <w:t>Step</w:t>
      </w:r>
      <w:r>
        <w:rPr>
          <w:color w:val="231F20"/>
          <w:spacing w:val="-7"/>
          <w:w w:val="105"/>
          <w:sz w:val="17"/>
        </w:rPr>
        <w:t xml:space="preserve"> </w:t>
      </w:r>
      <w:r>
        <w:rPr>
          <w:color w:val="231F20"/>
          <w:spacing w:val="-3"/>
          <w:w w:val="105"/>
          <w:sz w:val="17"/>
        </w:rPr>
        <w:t>by</w:t>
      </w:r>
      <w:r>
        <w:rPr>
          <w:color w:val="231F20"/>
          <w:spacing w:val="-6"/>
          <w:w w:val="105"/>
          <w:sz w:val="17"/>
        </w:rPr>
        <w:t xml:space="preserve"> </w:t>
      </w:r>
      <w:r>
        <w:rPr>
          <w:color w:val="231F20"/>
          <w:w w:val="105"/>
          <w:sz w:val="17"/>
        </w:rPr>
        <w:t>Step</w:t>
      </w:r>
      <w:r>
        <w:rPr>
          <w:color w:val="231F20"/>
          <w:spacing w:val="-7"/>
          <w:w w:val="105"/>
          <w:sz w:val="17"/>
        </w:rPr>
        <w:t xml:space="preserve"> </w:t>
      </w:r>
      <w:r>
        <w:rPr>
          <w:color w:val="231F20"/>
          <w:spacing w:val="-2"/>
          <w:w w:val="105"/>
          <w:sz w:val="17"/>
        </w:rPr>
        <w:t>Breast</w:t>
      </w:r>
      <w:r>
        <w:rPr>
          <w:color w:val="231F20"/>
          <w:spacing w:val="-7"/>
          <w:w w:val="105"/>
          <w:sz w:val="17"/>
        </w:rPr>
        <w:t xml:space="preserve"> </w:t>
      </w:r>
      <w:r>
        <w:rPr>
          <w:color w:val="231F20"/>
          <w:spacing w:val="-3"/>
          <w:w w:val="105"/>
          <w:sz w:val="17"/>
        </w:rPr>
        <w:t xml:space="preserve">Ultrasound. </w:t>
      </w:r>
      <w:r>
        <w:rPr>
          <w:color w:val="231F20"/>
          <w:w w:val="105"/>
          <w:sz w:val="17"/>
        </w:rPr>
        <w:t xml:space="preserve">1st ed. New Delhi: </w:t>
      </w:r>
      <w:r>
        <w:rPr>
          <w:color w:val="231F20"/>
          <w:spacing w:val="-3"/>
          <w:w w:val="105"/>
          <w:sz w:val="17"/>
        </w:rPr>
        <w:t xml:space="preserve">Jaypee </w:t>
      </w:r>
      <w:r>
        <w:rPr>
          <w:color w:val="231F20"/>
          <w:w w:val="105"/>
          <w:sz w:val="17"/>
        </w:rPr>
        <w:t xml:space="preserve">Medical Publishers Ltd; 2006. </w:t>
      </w:r>
      <w:r>
        <w:rPr>
          <w:color w:val="231F20"/>
          <w:spacing w:val="-6"/>
          <w:w w:val="105"/>
          <w:sz w:val="17"/>
        </w:rPr>
        <w:t>p.</w:t>
      </w:r>
      <w:r>
        <w:rPr>
          <w:color w:val="231F20"/>
          <w:spacing w:val="-28"/>
          <w:w w:val="105"/>
          <w:sz w:val="17"/>
        </w:rPr>
        <w:t xml:space="preserve"> </w:t>
      </w:r>
      <w:r>
        <w:rPr>
          <w:color w:val="231F20"/>
          <w:spacing w:val="-4"/>
          <w:w w:val="105"/>
          <w:sz w:val="17"/>
        </w:rPr>
        <w:t xml:space="preserve">4-5, </w:t>
      </w:r>
      <w:r>
        <w:rPr>
          <w:color w:val="231F20"/>
          <w:w w:val="105"/>
          <w:sz w:val="17"/>
        </w:rPr>
        <w:t>38-9, 52, 56,</w:t>
      </w:r>
      <w:r>
        <w:rPr>
          <w:color w:val="231F20"/>
          <w:spacing w:val="-9"/>
          <w:w w:val="105"/>
          <w:sz w:val="17"/>
        </w:rPr>
        <w:t xml:space="preserve"> </w:t>
      </w:r>
      <w:r>
        <w:rPr>
          <w:color w:val="231F20"/>
          <w:w w:val="105"/>
          <w:sz w:val="17"/>
        </w:rPr>
        <w:t>62-75.</w:t>
      </w:r>
    </w:p>
    <w:p w14:paraId="780C6C46" w14:textId="77777777" w:rsidR="0019268C" w:rsidRDefault="00000000">
      <w:pPr>
        <w:pStyle w:val="ListParagraph"/>
        <w:numPr>
          <w:ilvl w:val="0"/>
          <w:numId w:val="1"/>
        </w:numPr>
        <w:tabs>
          <w:tab w:val="left" w:pos="459"/>
        </w:tabs>
        <w:spacing w:line="256" w:lineRule="auto"/>
        <w:ind w:right="38"/>
        <w:jc w:val="both"/>
        <w:rPr>
          <w:sz w:val="17"/>
        </w:rPr>
      </w:pPr>
      <w:r>
        <w:rPr>
          <w:color w:val="231F20"/>
          <w:spacing w:val="4"/>
          <w:w w:val="110"/>
          <w:sz w:val="17"/>
        </w:rPr>
        <w:t xml:space="preserve">Kohn </w:t>
      </w:r>
      <w:r>
        <w:rPr>
          <w:color w:val="231F20"/>
          <w:spacing w:val="6"/>
          <w:w w:val="110"/>
          <w:sz w:val="17"/>
        </w:rPr>
        <w:t xml:space="preserve">TM, </w:t>
      </w:r>
      <w:r>
        <w:rPr>
          <w:color w:val="231F20"/>
          <w:spacing w:val="5"/>
          <w:w w:val="110"/>
          <w:sz w:val="17"/>
        </w:rPr>
        <w:t xml:space="preserve">Lichy </w:t>
      </w:r>
      <w:r>
        <w:rPr>
          <w:color w:val="231F20"/>
          <w:spacing w:val="-3"/>
          <w:w w:val="110"/>
          <w:sz w:val="17"/>
        </w:rPr>
        <w:t xml:space="preserve">J, </w:t>
      </w:r>
      <w:r>
        <w:rPr>
          <w:color w:val="231F20"/>
          <w:spacing w:val="7"/>
          <w:w w:val="110"/>
          <w:sz w:val="17"/>
        </w:rPr>
        <w:t xml:space="preserve">Newhouse </w:t>
      </w:r>
      <w:r>
        <w:rPr>
          <w:color w:val="231F20"/>
          <w:spacing w:val="6"/>
          <w:w w:val="110"/>
          <w:sz w:val="17"/>
        </w:rPr>
        <w:t xml:space="preserve">JH. </w:t>
      </w:r>
      <w:r>
        <w:rPr>
          <w:color w:val="231F20"/>
          <w:spacing w:val="8"/>
          <w:w w:val="110"/>
          <w:sz w:val="17"/>
        </w:rPr>
        <w:t xml:space="preserve">Comparison </w:t>
      </w:r>
      <w:r>
        <w:rPr>
          <w:color w:val="231F20"/>
          <w:spacing w:val="4"/>
          <w:w w:val="110"/>
          <w:sz w:val="17"/>
        </w:rPr>
        <w:t xml:space="preserve">of </w:t>
      </w:r>
      <w:r>
        <w:rPr>
          <w:color w:val="231F20"/>
          <w:spacing w:val="9"/>
          <w:w w:val="110"/>
          <w:sz w:val="17"/>
        </w:rPr>
        <w:t xml:space="preserve">the </w:t>
      </w:r>
      <w:r>
        <w:rPr>
          <w:color w:val="231F20"/>
          <w:spacing w:val="8"/>
          <w:w w:val="110"/>
          <w:sz w:val="17"/>
        </w:rPr>
        <w:t xml:space="preserve">performance </w:t>
      </w:r>
      <w:r>
        <w:rPr>
          <w:color w:val="231F20"/>
          <w:spacing w:val="5"/>
          <w:w w:val="110"/>
          <w:sz w:val="17"/>
        </w:rPr>
        <w:t xml:space="preserve">of </w:t>
      </w:r>
      <w:r>
        <w:rPr>
          <w:color w:val="231F20"/>
          <w:spacing w:val="6"/>
          <w:w w:val="110"/>
          <w:sz w:val="17"/>
        </w:rPr>
        <w:t xml:space="preserve">the </w:t>
      </w:r>
      <w:r>
        <w:rPr>
          <w:color w:val="231F20"/>
          <w:spacing w:val="8"/>
          <w:w w:val="110"/>
          <w:sz w:val="17"/>
        </w:rPr>
        <w:t xml:space="preserve">screening </w:t>
      </w:r>
      <w:r>
        <w:rPr>
          <w:color w:val="231F20"/>
          <w:spacing w:val="6"/>
          <w:w w:val="110"/>
          <w:sz w:val="17"/>
        </w:rPr>
        <w:t>mammography,</w:t>
      </w:r>
      <w:r>
        <w:rPr>
          <w:color w:val="231F20"/>
          <w:spacing w:val="27"/>
          <w:w w:val="110"/>
          <w:sz w:val="17"/>
        </w:rPr>
        <w:t xml:space="preserve"> </w:t>
      </w:r>
      <w:r>
        <w:rPr>
          <w:color w:val="231F20"/>
          <w:spacing w:val="8"/>
          <w:w w:val="110"/>
          <w:sz w:val="17"/>
        </w:rPr>
        <w:t>physical</w:t>
      </w:r>
    </w:p>
    <w:p w14:paraId="0FA2B271" w14:textId="77777777" w:rsidR="0019268C" w:rsidRDefault="00000000">
      <w:pPr>
        <w:pStyle w:val="BodyText"/>
        <w:spacing w:before="4"/>
        <w:rPr>
          <w:sz w:val="23"/>
        </w:rPr>
      </w:pPr>
      <w:r>
        <w:br w:type="column"/>
      </w:r>
    </w:p>
    <w:p w14:paraId="6FA45A03" w14:textId="77777777" w:rsidR="0019268C" w:rsidRDefault="00000000">
      <w:pPr>
        <w:spacing w:before="1" w:line="256" w:lineRule="auto"/>
        <w:ind w:left="458" w:right="135"/>
        <w:jc w:val="both"/>
        <w:rPr>
          <w:sz w:val="17"/>
        </w:rPr>
      </w:pPr>
      <w:r>
        <w:rPr>
          <w:color w:val="231F20"/>
          <w:w w:val="105"/>
          <w:sz w:val="17"/>
        </w:rPr>
        <w:t>examination</w:t>
      </w:r>
      <w:r>
        <w:rPr>
          <w:color w:val="231F20"/>
          <w:spacing w:val="-8"/>
          <w:w w:val="105"/>
          <w:sz w:val="17"/>
        </w:rPr>
        <w:t xml:space="preserve"> </w:t>
      </w:r>
      <w:r>
        <w:rPr>
          <w:color w:val="231F20"/>
          <w:w w:val="105"/>
          <w:sz w:val="17"/>
        </w:rPr>
        <w:t>and</w:t>
      </w:r>
      <w:r>
        <w:rPr>
          <w:color w:val="231F20"/>
          <w:spacing w:val="-7"/>
          <w:w w:val="105"/>
          <w:sz w:val="17"/>
        </w:rPr>
        <w:t xml:space="preserve"> </w:t>
      </w:r>
      <w:r>
        <w:rPr>
          <w:color w:val="231F20"/>
          <w:w w:val="105"/>
          <w:sz w:val="17"/>
        </w:rPr>
        <w:t>breast</w:t>
      </w:r>
      <w:r>
        <w:rPr>
          <w:color w:val="231F20"/>
          <w:spacing w:val="-7"/>
          <w:w w:val="105"/>
          <w:sz w:val="17"/>
        </w:rPr>
        <w:t xml:space="preserve"> </w:t>
      </w:r>
      <w:r>
        <w:rPr>
          <w:color w:val="231F20"/>
          <w:w w:val="105"/>
          <w:sz w:val="17"/>
        </w:rPr>
        <w:t>ultrasound</w:t>
      </w:r>
      <w:r>
        <w:rPr>
          <w:color w:val="231F20"/>
          <w:spacing w:val="-7"/>
          <w:w w:val="105"/>
          <w:sz w:val="17"/>
        </w:rPr>
        <w:t xml:space="preserve"> </w:t>
      </w:r>
      <w:r>
        <w:rPr>
          <w:color w:val="231F20"/>
          <w:w w:val="105"/>
          <w:sz w:val="17"/>
        </w:rPr>
        <w:t>and</w:t>
      </w:r>
      <w:r>
        <w:rPr>
          <w:color w:val="231F20"/>
          <w:spacing w:val="-7"/>
          <w:w w:val="105"/>
          <w:sz w:val="17"/>
        </w:rPr>
        <w:t xml:space="preserve"> </w:t>
      </w:r>
      <w:r>
        <w:rPr>
          <w:color w:val="231F20"/>
          <w:w w:val="105"/>
          <w:sz w:val="17"/>
        </w:rPr>
        <w:t>evaluation</w:t>
      </w:r>
      <w:r>
        <w:rPr>
          <w:color w:val="231F20"/>
          <w:spacing w:val="-7"/>
          <w:w w:val="105"/>
          <w:sz w:val="17"/>
        </w:rPr>
        <w:t xml:space="preserve"> </w:t>
      </w:r>
      <w:r>
        <w:rPr>
          <w:color w:val="231F20"/>
          <w:w w:val="105"/>
          <w:sz w:val="17"/>
        </w:rPr>
        <w:t>of</w:t>
      </w:r>
      <w:r>
        <w:rPr>
          <w:color w:val="231F20"/>
          <w:spacing w:val="13"/>
          <w:w w:val="105"/>
          <w:sz w:val="17"/>
        </w:rPr>
        <w:t xml:space="preserve"> </w:t>
      </w:r>
      <w:r>
        <w:rPr>
          <w:color w:val="231F20"/>
          <w:w w:val="105"/>
          <w:sz w:val="17"/>
        </w:rPr>
        <w:t>the</w:t>
      </w:r>
      <w:r>
        <w:rPr>
          <w:color w:val="231F20"/>
          <w:spacing w:val="-8"/>
          <w:w w:val="105"/>
          <w:sz w:val="17"/>
        </w:rPr>
        <w:t xml:space="preserve"> </w:t>
      </w:r>
      <w:r>
        <w:rPr>
          <w:color w:val="231F20"/>
          <w:w w:val="105"/>
          <w:sz w:val="17"/>
        </w:rPr>
        <w:t xml:space="preserve">factors that influence them. An analysis of 27,825 patients. </w:t>
      </w:r>
      <w:r>
        <w:rPr>
          <w:color w:val="231F20"/>
          <w:spacing w:val="-4"/>
          <w:w w:val="105"/>
          <w:sz w:val="17"/>
        </w:rPr>
        <w:t xml:space="preserve">Radiology </w:t>
      </w:r>
      <w:r>
        <w:rPr>
          <w:color w:val="231F20"/>
          <w:w w:val="105"/>
          <w:sz w:val="17"/>
        </w:rPr>
        <w:t>2012;235:165-75.</w:t>
      </w:r>
    </w:p>
    <w:p w14:paraId="0F1E1171" w14:textId="77777777" w:rsidR="0019268C" w:rsidRDefault="00000000">
      <w:pPr>
        <w:pStyle w:val="ListParagraph"/>
        <w:numPr>
          <w:ilvl w:val="0"/>
          <w:numId w:val="1"/>
        </w:numPr>
        <w:tabs>
          <w:tab w:val="left" w:pos="459"/>
        </w:tabs>
        <w:spacing w:line="256" w:lineRule="auto"/>
        <w:jc w:val="both"/>
        <w:rPr>
          <w:sz w:val="17"/>
        </w:rPr>
      </w:pPr>
      <w:r>
        <w:rPr>
          <w:color w:val="231F20"/>
          <w:spacing w:val="-4"/>
          <w:w w:val="110"/>
          <w:sz w:val="17"/>
        </w:rPr>
        <w:t>Freitas</w:t>
      </w:r>
      <w:r>
        <w:rPr>
          <w:color w:val="231F20"/>
          <w:spacing w:val="-28"/>
          <w:w w:val="110"/>
          <w:sz w:val="17"/>
        </w:rPr>
        <w:t xml:space="preserve"> </w:t>
      </w:r>
      <w:r>
        <w:rPr>
          <w:color w:val="231F20"/>
          <w:spacing w:val="-5"/>
          <w:w w:val="110"/>
          <w:sz w:val="17"/>
        </w:rPr>
        <w:t>SLC,</w:t>
      </w:r>
      <w:r>
        <w:rPr>
          <w:color w:val="231F20"/>
          <w:spacing w:val="-29"/>
          <w:w w:val="110"/>
          <w:sz w:val="17"/>
        </w:rPr>
        <w:t xml:space="preserve"> </w:t>
      </w:r>
      <w:r>
        <w:rPr>
          <w:color w:val="231F20"/>
          <w:spacing w:val="-3"/>
          <w:w w:val="110"/>
          <w:sz w:val="17"/>
        </w:rPr>
        <w:t>Furtado</w:t>
      </w:r>
      <w:r>
        <w:rPr>
          <w:color w:val="231F20"/>
          <w:spacing w:val="-28"/>
          <w:w w:val="110"/>
          <w:sz w:val="17"/>
        </w:rPr>
        <w:t xml:space="preserve"> </w:t>
      </w:r>
      <w:r>
        <w:rPr>
          <w:color w:val="231F20"/>
          <w:spacing w:val="-3"/>
          <w:w w:val="110"/>
          <w:sz w:val="17"/>
        </w:rPr>
        <w:t>JXA.</w:t>
      </w:r>
      <w:r>
        <w:rPr>
          <w:color w:val="231F20"/>
          <w:spacing w:val="-29"/>
          <w:w w:val="110"/>
          <w:sz w:val="17"/>
        </w:rPr>
        <w:t xml:space="preserve"> </w:t>
      </w:r>
      <w:r>
        <w:rPr>
          <w:color w:val="231F20"/>
          <w:spacing w:val="-4"/>
          <w:w w:val="110"/>
          <w:sz w:val="17"/>
        </w:rPr>
        <w:t>Correlation</w:t>
      </w:r>
      <w:r>
        <w:rPr>
          <w:color w:val="231F20"/>
          <w:spacing w:val="-29"/>
          <w:w w:val="110"/>
          <w:sz w:val="17"/>
        </w:rPr>
        <w:t xml:space="preserve"> </w:t>
      </w:r>
      <w:r>
        <w:rPr>
          <w:color w:val="231F20"/>
          <w:spacing w:val="-3"/>
          <w:w w:val="110"/>
          <w:sz w:val="17"/>
        </w:rPr>
        <w:t>between</w:t>
      </w:r>
      <w:r>
        <w:rPr>
          <w:color w:val="231F20"/>
          <w:spacing w:val="-28"/>
          <w:w w:val="110"/>
          <w:sz w:val="17"/>
        </w:rPr>
        <w:t xml:space="preserve"> </w:t>
      </w:r>
      <w:r>
        <w:rPr>
          <w:color w:val="231F20"/>
          <w:spacing w:val="-4"/>
          <w:w w:val="110"/>
          <w:sz w:val="17"/>
        </w:rPr>
        <w:t xml:space="preserve">ultrasonographic </w:t>
      </w:r>
      <w:r>
        <w:rPr>
          <w:color w:val="231F20"/>
          <w:spacing w:val="-3"/>
          <w:w w:val="105"/>
          <w:sz w:val="17"/>
        </w:rPr>
        <w:t>features</w:t>
      </w:r>
      <w:r>
        <w:rPr>
          <w:color w:val="231F20"/>
          <w:spacing w:val="-15"/>
          <w:w w:val="105"/>
          <w:sz w:val="17"/>
        </w:rPr>
        <w:t xml:space="preserve"> </w:t>
      </w:r>
      <w:r>
        <w:rPr>
          <w:color w:val="231F20"/>
          <w:w w:val="105"/>
          <w:sz w:val="17"/>
        </w:rPr>
        <w:t>and</w:t>
      </w:r>
      <w:r>
        <w:rPr>
          <w:color w:val="231F20"/>
          <w:spacing w:val="-15"/>
          <w:w w:val="105"/>
          <w:sz w:val="17"/>
        </w:rPr>
        <w:t xml:space="preserve"> </w:t>
      </w:r>
      <w:r>
        <w:rPr>
          <w:color w:val="231F20"/>
          <w:spacing w:val="-3"/>
          <w:w w:val="105"/>
          <w:sz w:val="17"/>
        </w:rPr>
        <w:t>histopathologic</w:t>
      </w:r>
      <w:r>
        <w:rPr>
          <w:color w:val="231F20"/>
          <w:spacing w:val="-15"/>
          <w:w w:val="105"/>
          <w:sz w:val="17"/>
        </w:rPr>
        <w:t xml:space="preserve"> </w:t>
      </w:r>
      <w:r>
        <w:rPr>
          <w:color w:val="231F20"/>
          <w:w w:val="105"/>
          <w:sz w:val="17"/>
        </w:rPr>
        <w:t>findings</w:t>
      </w:r>
      <w:r>
        <w:rPr>
          <w:color w:val="231F20"/>
          <w:spacing w:val="-15"/>
          <w:w w:val="105"/>
          <w:sz w:val="17"/>
        </w:rPr>
        <w:t xml:space="preserve"> </w:t>
      </w:r>
      <w:r>
        <w:rPr>
          <w:color w:val="231F20"/>
          <w:w w:val="105"/>
          <w:sz w:val="17"/>
        </w:rPr>
        <w:t>of</w:t>
      </w:r>
      <w:r>
        <w:rPr>
          <w:color w:val="231F20"/>
          <w:spacing w:val="2"/>
          <w:w w:val="105"/>
          <w:sz w:val="17"/>
        </w:rPr>
        <w:t xml:space="preserve"> </w:t>
      </w:r>
      <w:r>
        <w:rPr>
          <w:color w:val="231F20"/>
          <w:spacing w:val="-2"/>
          <w:w w:val="105"/>
          <w:sz w:val="17"/>
        </w:rPr>
        <w:t>breast</w:t>
      </w:r>
      <w:r>
        <w:rPr>
          <w:color w:val="231F20"/>
          <w:spacing w:val="-15"/>
          <w:w w:val="105"/>
          <w:sz w:val="17"/>
        </w:rPr>
        <w:t xml:space="preserve"> </w:t>
      </w:r>
      <w:r>
        <w:rPr>
          <w:color w:val="231F20"/>
          <w:w w:val="105"/>
          <w:sz w:val="17"/>
        </w:rPr>
        <w:t>lesions</w:t>
      </w:r>
      <w:r>
        <w:rPr>
          <w:color w:val="231F20"/>
          <w:spacing w:val="-15"/>
          <w:w w:val="105"/>
          <w:sz w:val="17"/>
        </w:rPr>
        <w:t xml:space="preserve"> </w:t>
      </w:r>
      <w:r>
        <w:rPr>
          <w:color w:val="231F20"/>
          <w:w w:val="105"/>
          <w:sz w:val="17"/>
        </w:rPr>
        <w:t>in</w:t>
      </w:r>
      <w:r>
        <w:rPr>
          <w:color w:val="231F20"/>
          <w:spacing w:val="-15"/>
          <w:w w:val="105"/>
          <w:sz w:val="17"/>
        </w:rPr>
        <w:t xml:space="preserve"> </w:t>
      </w:r>
      <w:r>
        <w:rPr>
          <w:color w:val="231F20"/>
          <w:spacing w:val="-3"/>
          <w:w w:val="105"/>
          <w:sz w:val="17"/>
        </w:rPr>
        <w:t xml:space="preserve">biopsies. </w:t>
      </w:r>
      <w:r>
        <w:rPr>
          <w:color w:val="231F20"/>
          <w:w w:val="110"/>
          <w:sz w:val="17"/>
        </w:rPr>
        <w:t>Mastology</w:t>
      </w:r>
      <w:r>
        <w:rPr>
          <w:color w:val="231F20"/>
          <w:spacing w:val="-7"/>
          <w:w w:val="110"/>
          <w:sz w:val="17"/>
        </w:rPr>
        <w:t xml:space="preserve"> </w:t>
      </w:r>
      <w:r>
        <w:rPr>
          <w:color w:val="231F20"/>
          <w:w w:val="110"/>
          <w:sz w:val="17"/>
        </w:rPr>
        <w:t>2017;27:225-9.</w:t>
      </w:r>
    </w:p>
    <w:p w14:paraId="0F8FC258" w14:textId="77777777" w:rsidR="0019268C" w:rsidRDefault="00000000">
      <w:pPr>
        <w:pStyle w:val="ListParagraph"/>
        <w:numPr>
          <w:ilvl w:val="0"/>
          <w:numId w:val="1"/>
        </w:numPr>
        <w:tabs>
          <w:tab w:val="left" w:pos="459"/>
        </w:tabs>
        <w:spacing w:line="256" w:lineRule="auto"/>
        <w:ind w:right="133"/>
        <w:jc w:val="both"/>
        <w:rPr>
          <w:sz w:val="17"/>
        </w:rPr>
      </w:pPr>
      <w:r>
        <w:rPr>
          <w:color w:val="231F20"/>
          <w:w w:val="105"/>
          <w:sz w:val="17"/>
        </w:rPr>
        <w:t>Obajimi</w:t>
      </w:r>
      <w:r>
        <w:rPr>
          <w:color w:val="231F20"/>
          <w:spacing w:val="-17"/>
          <w:w w:val="105"/>
          <w:sz w:val="17"/>
        </w:rPr>
        <w:t xml:space="preserve"> </w:t>
      </w:r>
      <w:r>
        <w:rPr>
          <w:color w:val="231F20"/>
          <w:spacing w:val="-3"/>
          <w:w w:val="105"/>
          <w:sz w:val="17"/>
        </w:rPr>
        <w:t>MO,</w:t>
      </w:r>
      <w:r>
        <w:rPr>
          <w:color w:val="231F20"/>
          <w:spacing w:val="-17"/>
          <w:w w:val="105"/>
          <w:sz w:val="17"/>
        </w:rPr>
        <w:t xml:space="preserve"> </w:t>
      </w:r>
      <w:r>
        <w:rPr>
          <w:color w:val="231F20"/>
          <w:w w:val="105"/>
          <w:sz w:val="17"/>
        </w:rPr>
        <w:t>Adeniji-Sofoluwe</w:t>
      </w:r>
      <w:r>
        <w:rPr>
          <w:color w:val="231F20"/>
          <w:spacing w:val="-17"/>
          <w:w w:val="105"/>
          <w:sz w:val="17"/>
        </w:rPr>
        <w:t xml:space="preserve"> </w:t>
      </w:r>
      <w:r>
        <w:rPr>
          <w:color w:val="231F20"/>
          <w:spacing w:val="-10"/>
          <w:w w:val="105"/>
          <w:sz w:val="17"/>
        </w:rPr>
        <w:t>AT,</w:t>
      </w:r>
      <w:r>
        <w:rPr>
          <w:color w:val="231F20"/>
          <w:spacing w:val="-16"/>
          <w:w w:val="105"/>
          <w:sz w:val="17"/>
        </w:rPr>
        <w:t xml:space="preserve"> </w:t>
      </w:r>
      <w:r>
        <w:rPr>
          <w:color w:val="231F20"/>
          <w:spacing w:val="-2"/>
          <w:w w:val="105"/>
          <w:sz w:val="17"/>
        </w:rPr>
        <w:t>Soyemi</w:t>
      </w:r>
      <w:r>
        <w:rPr>
          <w:color w:val="231F20"/>
          <w:spacing w:val="-17"/>
          <w:w w:val="105"/>
          <w:sz w:val="17"/>
        </w:rPr>
        <w:t xml:space="preserve"> </w:t>
      </w:r>
      <w:r>
        <w:rPr>
          <w:color w:val="231F20"/>
          <w:spacing w:val="-3"/>
          <w:w w:val="105"/>
          <w:sz w:val="17"/>
        </w:rPr>
        <w:t>TO,</w:t>
      </w:r>
      <w:r>
        <w:rPr>
          <w:color w:val="231F20"/>
          <w:spacing w:val="-17"/>
          <w:w w:val="105"/>
          <w:sz w:val="17"/>
        </w:rPr>
        <w:t xml:space="preserve"> </w:t>
      </w:r>
      <w:r>
        <w:rPr>
          <w:color w:val="231F20"/>
          <w:w w:val="105"/>
          <w:sz w:val="17"/>
        </w:rPr>
        <w:t>Oluwasola</w:t>
      </w:r>
      <w:r>
        <w:rPr>
          <w:color w:val="231F20"/>
          <w:spacing w:val="-17"/>
          <w:w w:val="105"/>
          <w:sz w:val="17"/>
        </w:rPr>
        <w:t xml:space="preserve"> </w:t>
      </w:r>
      <w:r>
        <w:rPr>
          <w:color w:val="231F20"/>
          <w:spacing w:val="-6"/>
          <w:w w:val="105"/>
          <w:sz w:val="17"/>
        </w:rPr>
        <w:t xml:space="preserve">AO, </w:t>
      </w:r>
      <w:r>
        <w:rPr>
          <w:color w:val="231F20"/>
          <w:w w:val="105"/>
          <w:sz w:val="17"/>
        </w:rPr>
        <w:t xml:space="preserve">Afolabi </w:t>
      </w:r>
      <w:r>
        <w:rPr>
          <w:color w:val="231F20"/>
          <w:spacing w:val="-4"/>
          <w:w w:val="105"/>
          <w:sz w:val="17"/>
        </w:rPr>
        <w:t xml:space="preserve">AO, </w:t>
      </w:r>
      <w:r>
        <w:rPr>
          <w:i/>
          <w:color w:val="231F20"/>
          <w:w w:val="105"/>
          <w:sz w:val="17"/>
        </w:rPr>
        <w:t>et al</w:t>
      </w:r>
      <w:r>
        <w:rPr>
          <w:color w:val="231F20"/>
          <w:w w:val="105"/>
          <w:sz w:val="17"/>
        </w:rPr>
        <w:t>. Ultrasound-guided core biopsy of breast lesions</w:t>
      </w:r>
      <w:r>
        <w:rPr>
          <w:color w:val="231F20"/>
          <w:spacing w:val="-10"/>
          <w:w w:val="105"/>
          <w:sz w:val="17"/>
        </w:rPr>
        <w:t xml:space="preserve"> </w:t>
      </w:r>
      <w:r>
        <w:rPr>
          <w:color w:val="231F20"/>
          <w:w w:val="105"/>
          <w:sz w:val="17"/>
        </w:rPr>
        <w:t>in</w:t>
      </w:r>
      <w:r>
        <w:rPr>
          <w:color w:val="231F20"/>
          <w:spacing w:val="-10"/>
          <w:w w:val="105"/>
          <w:sz w:val="17"/>
        </w:rPr>
        <w:t xml:space="preserve"> </w:t>
      </w:r>
      <w:r>
        <w:rPr>
          <w:color w:val="231F20"/>
          <w:w w:val="105"/>
          <w:sz w:val="17"/>
        </w:rPr>
        <w:t>Ibadan:</w:t>
      </w:r>
      <w:r>
        <w:rPr>
          <w:color w:val="231F20"/>
          <w:spacing w:val="-10"/>
          <w:w w:val="105"/>
          <w:sz w:val="17"/>
        </w:rPr>
        <w:t xml:space="preserve"> </w:t>
      </w:r>
      <w:r>
        <w:rPr>
          <w:color w:val="231F20"/>
          <w:w w:val="105"/>
          <w:sz w:val="17"/>
        </w:rPr>
        <w:t>Our</w:t>
      </w:r>
      <w:r>
        <w:rPr>
          <w:color w:val="231F20"/>
          <w:spacing w:val="-10"/>
          <w:w w:val="105"/>
          <w:sz w:val="17"/>
        </w:rPr>
        <w:t xml:space="preserve"> </w:t>
      </w:r>
      <w:r>
        <w:rPr>
          <w:color w:val="231F20"/>
          <w:w w:val="105"/>
          <w:sz w:val="17"/>
        </w:rPr>
        <w:t>initial</w:t>
      </w:r>
      <w:r>
        <w:rPr>
          <w:color w:val="231F20"/>
          <w:spacing w:val="-10"/>
          <w:w w:val="105"/>
          <w:sz w:val="17"/>
        </w:rPr>
        <w:t xml:space="preserve"> </w:t>
      </w:r>
      <w:r>
        <w:rPr>
          <w:color w:val="231F20"/>
          <w:w w:val="105"/>
          <w:sz w:val="17"/>
        </w:rPr>
        <w:t>experience.</w:t>
      </w:r>
      <w:r>
        <w:rPr>
          <w:color w:val="231F20"/>
          <w:spacing w:val="-10"/>
          <w:w w:val="105"/>
          <w:sz w:val="17"/>
        </w:rPr>
        <w:t xml:space="preserve"> </w:t>
      </w:r>
      <w:r>
        <w:rPr>
          <w:color w:val="231F20"/>
          <w:w w:val="105"/>
          <w:sz w:val="17"/>
        </w:rPr>
        <w:t>J</w:t>
      </w:r>
      <w:r>
        <w:rPr>
          <w:color w:val="231F20"/>
          <w:spacing w:val="-10"/>
          <w:w w:val="105"/>
          <w:sz w:val="17"/>
        </w:rPr>
        <w:t xml:space="preserve"> </w:t>
      </w:r>
      <w:r>
        <w:rPr>
          <w:color w:val="231F20"/>
          <w:w w:val="105"/>
          <w:sz w:val="17"/>
        </w:rPr>
        <w:t>Clin</w:t>
      </w:r>
      <w:r>
        <w:rPr>
          <w:color w:val="231F20"/>
          <w:spacing w:val="-10"/>
          <w:w w:val="105"/>
          <w:sz w:val="17"/>
        </w:rPr>
        <w:t xml:space="preserve"> </w:t>
      </w:r>
      <w:r>
        <w:rPr>
          <w:color w:val="231F20"/>
          <w:w w:val="105"/>
          <w:sz w:val="17"/>
        </w:rPr>
        <w:t>Sci</w:t>
      </w:r>
      <w:r>
        <w:rPr>
          <w:color w:val="231F20"/>
          <w:spacing w:val="-9"/>
          <w:w w:val="105"/>
          <w:sz w:val="17"/>
        </w:rPr>
        <w:t xml:space="preserve"> </w:t>
      </w:r>
      <w:r>
        <w:rPr>
          <w:color w:val="231F20"/>
          <w:w w:val="105"/>
          <w:sz w:val="17"/>
        </w:rPr>
        <w:t>2015;12:3-8.</w:t>
      </w:r>
    </w:p>
    <w:p w14:paraId="191F567B" w14:textId="77777777" w:rsidR="0019268C" w:rsidRDefault="00000000">
      <w:pPr>
        <w:pStyle w:val="ListParagraph"/>
        <w:numPr>
          <w:ilvl w:val="0"/>
          <w:numId w:val="1"/>
        </w:numPr>
        <w:tabs>
          <w:tab w:val="left" w:pos="459"/>
        </w:tabs>
        <w:spacing w:before="23" w:line="256" w:lineRule="auto"/>
        <w:ind w:right="130"/>
        <w:jc w:val="both"/>
        <w:rPr>
          <w:sz w:val="17"/>
        </w:rPr>
      </w:pPr>
      <w:r>
        <w:rPr>
          <w:color w:val="231F20"/>
          <w:w w:val="105"/>
          <w:sz w:val="17"/>
        </w:rPr>
        <w:t xml:space="preserve">Agbo PS, Oboirien M, Gana </w:t>
      </w:r>
      <w:r>
        <w:rPr>
          <w:color w:val="231F20"/>
          <w:spacing w:val="-5"/>
          <w:w w:val="105"/>
          <w:sz w:val="17"/>
        </w:rPr>
        <w:t xml:space="preserve">G. </w:t>
      </w:r>
      <w:r>
        <w:rPr>
          <w:color w:val="231F20"/>
          <w:w w:val="105"/>
          <w:sz w:val="17"/>
        </w:rPr>
        <w:t xml:space="preserve">Breast cancer incidence in </w:t>
      </w:r>
      <w:r>
        <w:rPr>
          <w:color w:val="231F20"/>
          <w:spacing w:val="-3"/>
          <w:w w:val="105"/>
          <w:sz w:val="17"/>
        </w:rPr>
        <w:t xml:space="preserve">Sokoto, </w:t>
      </w:r>
      <w:r>
        <w:rPr>
          <w:color w:val="231F20"/>
          <w:w w:val="105"/>
          <w:sz w:val="17"/>
        </w:rPr>
        <w:t>Nigeria. Int J Dev Sustain</w:t>
      </w:r>
      <w:r>
        <w:rPr>
          <w:color w:val="231F20"/>
          <w:spacing w:val="-8"/>
          <w:w w:val="105"/>
          <w:sz w:val="17"/>
        </w:rPr>
        <w:t xml:space="preserve"> </w:t>
      </w:r>
      <w:r>
        <w:rPr>
          <w:color w:val="231F20"/>
          <w:w w:val="105"/>
          <w:sz w:val="17"/>
        </w:rPr>
        <w:t>2013;2:1614-22.</w:t>
      </w:r>
    </w:p>
    <w:p w14:paraId="62455C1D" w14:textId="77777777" w:rsidR="0019268C" w:rsidRDefault="00000000">
      <w:pPr>
        <w:pStyle w:val="ListParagraph"/>
        <w:numPr>
          <w:ilvl w:val="0"/>
          <w:numId w:val="1"/>
        </w:numPr>
        <w:tabs>
          <w:tab w:val="left" w:pos="459"/>
        </w:tabs>
        <w:spacing w:line="256" w:lineRule="auto"/>
        <w:jc w:val="both"/>
        <w:rPr>
          <w:sz w:val="17"/>
        </w:rPr>
      </w:pPr>
      <w:r>
        <w:rPr>
          <w:color w:val="231F20"/>
          <w:w w:val="105"/>
          <w:sz w:val="17"/>
        </w:rPr>
        <w:t xml:space="preserve">Parkin DM, </w:t>
      </w:r>
      <w:r>
        <w:rPr>
          <w:color w:val="231F20"/>
          <w:spacing w:val="-3"/>
          <w:w w:val="105"/>
          <w:sz w:val="17"/>
        </w:rPr>
        <w:t xml:space="preserve">Bray </w:t>
      </w:r>
      <w:r>
        <w:rPr>
          <w:color w:val="231F20"/>
          <w:spacing w:val="-5"/>
          <w:w w:val="105"/>
          <w:sz w:val="17"/>
        </w:rPr>
        <w:t xml:space="preserve">FJ, </w:t>
      </w:r>
      <w:r>
        <w:rPr>
          <w:color w:val="231F20"/>
          <w:w w:val="105"/>
          <w:sz w:val="17"/>
        </w:rPr>
        <w:t xml:space="preserve">Devessa </w:t>
      </w:r>
      <w:r>
        <w:rPr>
          <w:color w:val="231F20"/>
          <w:spacing w:val="-3"/>
          <w:w w:val="105"/>
          <w:sz w:val="17"/>
        </w:rPr>
        <w:t xml:space="preserve">SS. </w:t>
      </w:r>
      <w:r>
        <w:rPr>
          <w:color w:val="231F20"/>
          <w:w w:val="105"/>
          <w:sz w:val="17"/>
        </w:rPr>
        <w:t>Cancer burden in year 2000. The global picture. Eur J Cancer</w:t>
      </w:r>
      <w:r>
        <w:rPr>
          <w:color w:val="231F20"/>
          <w:spacing w:val="-16"/>
          <w:w w:val="105"/>
          <w:sz w:val="17"/>
        </w:rPr>
        <w:t xml:space="preserve"> </w:t>
      </w:r>
      <w:r>
        <w:rPr>
          <w:color w:val="231F20"/>
          <w:w w:val="105"/>
          <w:sz w:val="17"/>
        </w:rPr>
        <w:t>2001;37:54-66.</w:t>
      </w:r>
    </w:p>
    <w:p w14:paraId="19EB9D8D" w14:textId="77777777" w:rsidR="0019268C" w:rsidRDefault="00000000">
      <w:pPr>
        <w:pStyle w:val="ListParagraph"/>
        <w:numPr>
          <w:ilvl w:val="0"/>
          <w:numId w:val="1"/>
        </w:numPr>
        <w:tabs>
          <w:tab w:val="left" w:pos="459"/>
        </w:tabs>
        <w:spacing w:before="21" w:line="256" w:lineRule="auto"/>
        <w:jc w:val="both"/>
        <w:rPr>
          <w:sz w:val="17"/>
        </w:rPr>
      </w:pPr>
      <w:r>
        <w:rPr>
          <w:color w:val="231F20"/>
          <w:w w:val="105"/>
          <w:sz w:val="17"/>
        </w:rPr>
        <w:t xml:space="preserve">Ahmed I, Nazir R, Chaudhary </w:t>
      </w:r>
      <w:r>
        <w:rPr>
          <w:color w:val="231F20"/>
          <w:spacing w:val="-10"/>
          <w:w w:val="105"/>
          <w:sz w:val="17"/>
        </w:rPr>
        <w:t xml:space="preserve">MY, </w:t>
      </w:r>
      <w:r>
        <w:rPr>
          <w:color w:val="231F20"/>
          <w:spacing w:val="-3"/>
          <w:w w:val="105"/>
          <w:sz w:val="17"/>
        </w:rPr>
        <w:t xml:space="preserve">Kundi </w:t>
      </w:r>
      <w:r>
        <w:rPr>
          <w:color w:val="231F20"/>
          <w:spacing w:val="-5"/>
          <w:w w:val="105"/>
          <w:sz w:val="17"/>
        </w:rPr>
        <w:t xml:space="preserve">S. </w:t>
      </w:r>
      <w:r>
        <w:rPr>
          <w:color w:val="231F20"/>
          <w:spacing w:val="-3"/>
          <w:w w:val="105"/>
          <w:sz w:val="17"/>
        </w:rPr>
        <w:t xml:space="preserve">Triple </w:t>
      </w:r>
      <w:r>
        <w:rPr>
          <w:color w:val="231F20"/>
          <w:w w:val="105"/>
          <w:sz w:val="17"/>
        </w:rPr>
        <w:t xml:space="preserve">assessment of breast </w:t>
      </w:r>
      <w:r>
        <w:rPr>
          <w:color w:val="231F20"/>
          <w:spacing w:val="-3"/>
          <w:w w:val="105"/>
          <w:sz w:val="17"/>
        </w:rPr>
        <w:t xml:space="preserve">lump. </w:t>
      </w:r>
      <w:r>
        <w:rPr>
          <w:color w:val="231F20"/>
          <w:w w:val="105"/>
          <w:sz w:val="17"/>
        </w:rPr>
        <w:t xml:space="preserve">J Coll </w:t>
      </w:r>
      <w:r>
        <w:rPr>
          <w:color w:val="231F20"/>
          <w:spacing w:val="-3"/>
          <w:w w:val="105"/>
          <w:sz w:val="17"/>
        </w:rPr>
        <w:t xml:space="preserve">Phys </w:t>
      </w:r>
      <w:r>
        <w:rPr>
          <w:color w:val="231F20"/>
          <w:w w:val="105"/>
          <w:sz w:val="17"/>
        </w:rPr>
        <w:t>Surg Pak 2007;17:535-8.</w:t>
      </w:r>
    </w:p>
    <w:p w14:paraId="7F07FBF7" w14:textId="77777777" w:rsidR="0019268C" w:rsidRDefault="00000000">
      <w:pPr>
        <w:pStyle w:val="ListParagraph"/>
        <w:numPr>
          <w:ilvl w:val="0"/>
          <w:numId w:val="1"/>
        </w:numPr>
        <w:tabs>
          <w:tab w:val="left" w:pos="459"/>
        </w:tabs>
        <w:spacing w:line="256" w:lineRule="auto"/>
        <w:jc w:val="both"/>
        <w:rPr>
          <w:sz w:val="17"/>
        </w:rPr>
      </w:pPr>
      <w:r>
        <w:rPr>
          <w:color w:val="231F20"/>
          <w:spacing w:val="7"/>
          <w:w w:val="105"/>
          <w:sz w:val="17"/>
        </w:rPr>
        <w:t xml:space="preserve">Okeji </w:t>
      </w:r>
      <w:r>
        <w:rPr>
          <w:color w:val="231F20"/>
          <w:spacing w:val="5"/>
          <w:w w:val="105"/>
          <w:sz w:val="17"/>
        </w:rPr>
        <w:t xml:space="preserve">MC, </w:t>
      </w:r>
      <w:r>
        <w:rPr>
          <w:color w:val="231F20"/>
          <w:spacing w:val="8"/>
          <w:w w:val="105"/>
          <w:sz w:val="17"/>
        </w:rPr>
        <w:t xml:space="preserve">Agwu </w:t>
      </w:r>
      <w:r>
        <w:rPr>
          <w:color w:val="231F20"/>
          <w:spacing w:val="7"/>
          <w:w w:val="105"/>
          <w:sz w:val="17"/>
        </w:rPr>
        <w:t xml:space="preserve">KK, </w:t>
      </w:r>
      <w:r>
        <w:rPr>
          <w:color w:val="231F20"/>
          <w:spacing w:val="9"/>
          <w:w w:val="105"/>
          <w:sz w:val="17"/>
        </w:rPr>
        <w:t xml:space="preserve">Agwuna </w:t>
      </w:r>
      <w:r>
        <w:rPr>
          <w:color w:val="231F20"/>
          <w:spacing w:val="7"/>
          <w:w w:val="105"/>
          <w:sz w:val="17"/>
        </w:rPr>
        <w:t xml:space="preserve">KK, </w:t>
      </w:r>
      <w:r>
        <w:rPr>
          <w:color w:val="231F20"/>
          <w:spacing w:val="9"/>
          <w:w w:val="105"/>
          <w:sz w:val="17"/>
        </w:rPr>
        <w:t xml:space="preserve">Nwachukwu </w:t>
      </w:r>
      <w:r>
        <w:rPr>
          <w:color w:val="231F20"/>
          <w:spacing w:val="5"/>
          <w:w w:val="105"/>
          <w:sz w:val="17"/>
        </w:rPr>
        <w:t xml:space="preserve">IC. </w:t>
      </w:r>
      <w:r>
        <w:rPr>
          <w:color w:val="231F20"/>
          <w:w w:val="105"/>
          <w:sz w:val="17"/>
        </w:rPr>
        <w:t>Sonographic</w:t>
      </w:r>
      <w:r>
        <w:rPr>
          <w:color w:val="231F20"/>
          <w:spacing w:val="-10"/>
          <w:w w:val="105"/>
          <w:sz w:val="17"/>
        </w:rPr>
        <w:t xml:space="preserve"> </w:t>
      </w:r>
      <w:r>
        <w:rPr>
          <w:color w:val="231F20"/>
          <w:w w:val="105"/>
          <w:sz w:val="17"/>
        </w:rPr>
        <w:t>features</w:t>
      </w:r>
      <w:r>
        <w:rPr>
          <w:color w:val="231F20"/>
          <w:spacing w:val="-10"/>
          <w:w w:val="105"/>
          <w:sz w:val="17"/>
        </w:rPr>
        <w:t xml:space="preserve"> </w:t>
      </w:r>
      <w:r>
        <w:rPr>
          <w:color w:val="231F20"/>
          <w:w w:val="105"/>
          <w:sz w:val="17"/>
        </w:rPr>
        <w:t>and</w:t>
      </w:r>
      <w:r>
        <w:rPr>
          <w:color w:val="231F20"/>
          <w:spacing w:val="-10"/>
          <w:w w:val="105"/>
          <w:sz w:val="17"/>
        </w:rPr>
        <w:t xml:space="preserve"> </w:t>
      </w:r>
      <w:r>
        <w:rPr>
          <w:color w:val="231F20"/>
          <w:w w:val="105"/>
          <w:sz w:val="17"/>
        </w:rPr>
        <w:t>its</w:t>
      </w:r>
      <w:r>
        <w:rPr>
          <w:color w:val="231F20"/>
          <w:spacing w:val="-10"/>
          <w:w w:val="105"/>
          <w:sz w:val="17"/>
        </w:rPr>
        <w:t xml:space="preserve"> </w:t>
      </w:r>
      <w:r>
        <w:rPr>
          <w:color w:val="231F20"/>
          <w:w w:val="105"/>
          <w:sz w:val="17"/>
        </w:rPr>
        <w:t>accuracy</w:t>
      </w:r>
      <w:r>
        <w:rPr>
          <w:color w:val="231F20"/>
          <w:spacing w:val="-10"/>
          <w:w w:val="105"/>
          <w:sz w:val="17"/>
        </w:rPr>
        <w:t xml:space="preserve"> </w:t>
      </w:r>
      <w:r>
        <w:rPr>
          <w:color w:val="231F20"/>
          <w:spacing w:val="-3"/>
          <w:w w:val="105"/>
          <w:sz w:val="17"/>
        </w:rPr>
        <w:t>at</w:t>
      </w:r>
      <w:r>
        <w:rPr>
          <w:color w:val="231F20"/>
          <w:spacing w:val="-10"/>
          <w:w w:val="105"/>
          <w:sz w:val="17"/>
        </w:rPr>
        <w:t xml:space="preserve"> </w:t>
      </w:r>
      <w:r>
        <w:rPr>
          <w:color w:val="231F20"/>
          <w:w w:val="105"/>
          <w:sz w:val="17"/>
        </w:rPr>
        <w:t>differentiating</w:t>
      </w:r>
      <w:r>
        <w:rPr>
          <w:color w:val="231F20"/>
          <w:spacing w:val="-9"/>
          <w:w w:val="105"/>
          <w:sz w:val="17"/>
        </w:rPr>
        <w:t xml:space="preserve"> </w:t>
      </w:r>
      <w:r>
        <w:rPr>
          <w:color w:val="231F20"/>
          <w:w w:val="105"/>
          <w:sz w:val="17"/>
        </w:rPr>
        <w:t xml:space="preserve">between benign and malignant breast lesions in Nigerian women. </w:t>
      </w:r>
      <w:r>
        <w:rPr>
          <w:color w:val="231F20"/>
          <w:spacing w:val="-8"/>
          <w:w w:val="105"/>
          <w:sz w:val="17"/>
        </w:rPr>
        <w:t xml:space="preserve">World </w:t>
      </w:r>
      <w:r>
        <w:rPr>
          <w:color w:val="231F20"/>
          <w:w w:val="105"/>
          <w:sz w:val="17"/>
        </w:rPr>
        <w:t>J Med Sci</w:t>
      </w:r>
      <w:r>
        <w:rPr>
          <w:color w:val="231F20"/>
          <w:spacing w:val="-9"/>
          <w:w w:val="105"/>
          <w:sz w:val="17"/>
        </w:rPr>
        <w:t xml:space="preserve"> </w:t>
      </w:r>
      <w:r>
        <w:rPr>
          <w:color w:val="231F20"/>
          <w:w w:val="105"/>
          <w:sz w:val="17"/>
        </w:rPr>
        <w:t>2015;12:370-4.</w:t>
      </w:r>
    </w:p>
    <w:p w14:paraId="705A3973" w14:textId="77777777" w:rsidR="0019268C" w:rsidRDefault="00000000">
      <w:pPr>
        <w:pStyle w:val="ListParagraph"/>
        <w:numPr>
          <w:ilvl w:val="0"/>
          <w:numId w:val="1"/>
        </w:numPr>
        <w:tabs>
          <w:tab w:val="left" w:pos="459"/>
        </w:tabs>
        <w:spacing w:before="23" w:line="256" w:lineRule="auto"/>
        <w:ind w:right="134"/>
        <w:jc w:val="both"/>
        <w:rPr>
          <w:sz w:val="17"/>
        </w:rPr>
      </w:pPr>
      <w:r>
        <w:rPr>
          <w:color w:val="231F20"/>
          <w:spacing w:val="-3"/>
          <w:w w:val="110"/>
          <w:sz w:val="17"/>
        </w:rPr>
        <w:t xml:space="preserve">ACR </w:t>
      </w:r>
      <w:r>
        <w:rPr>
          <w:color w:val="231F20"/>
          <w:w w:val="110"/>
          <w:sz w:val="17"/>
        </w:rPr>
        <w:t xml:space="preserve">BI-RADS Atlas. 5th ed. Breast Imaging Reporting </w:t>
      </w:r>
      <w:r>
        <w:rPr>
          <w:color w:val="231F20"/>
          <w:spacing w:val="-4"/>
          <w:w w:val="110"/>
          <w:sz w:val="17"/>
        </w:rPr>
        <w:t xml:space="preserve">and </w:t>
      </w:r>
      <w:r>
        <w:rPr>
          <w:color w:val="231F20"/>
          <w:w w:val="110"/>
          <w:sz w:val="17"/>
        </w:rPr>
        <w:t>Data System;</w:t>
      </w:r>
      <w:r>
        <w:rPr>
          <w:color w:val="231F20"/>
          <w:spacing w:val="-11"/>
          <w:w w:val="110"/>
          <w:sz w:val="17"/>
        </w:rPr>
        <w:t xml:space="preserve"> </w:t>
      </w:r>
      <w:r>
        <w:rPr>
          <w:color w:val="231F20"/>
          <w:w w:val="110"/>
          <w:sz w:val="17"/>
        </w:rPr>
        <w:t>2013.</w:t>
      </w:r>
    </w:p>
    <w:p w14:paraId="505AE165" w14:textId="77777777" w:rsidR="0019268C" w:rsidRDefault="00000000">
      <w:pPr>
        <w:pStyle w:val="ListParagraph"/>
        <w:numPr>
          <w:ilvl w:val="0"/>
          <w:numId w:val="1"/>
        </w:numPr>
        <w:tabs>
          <w:tab w:val="left" w:pos="459"/>
        </w:tabs>
        <w:spacing w:line="256" w:lineRule="auto"/>
        <w:ind w:right="130"/>
        <w:jc w:val="both"/>
        <w:rPr>
          <w:sz w:val="17"/>
        </w:rPr>
      </w:pPr>
      <w:r>
        <w:rPr>
          <w:color w:val="231F20"/>
          <w:spacing w:val="-3"/>
          <w:w w:val="105"/>
          <w:sz w:val="17"/>
        </w:rPr>
        <w:t xml:space="preserve">Stavros </w:t>
      </w:r>
      <w:r>
        <w:rPr>
          <w:color w:val="231F20"/>
          <w:spacing w:val="-10"/>
          <w:w w:val="105"/>
          <w:sz w:val="17"/>
        </w:rPr>
        <w:t xml:space="preserve">AT, </w:t>
      </w:r>
      <w:r>
        <w:rPr>
          <w:color w:val="231F20"/>
          <w:w w:val="105"/>
          <w:sz w:val="17"/>
        </w:rPr>
        <w:t xml:space="preserve">Thickman </w:t>
      </w:r>
      <w:r>
        <w:rPr>
          <w:color w:val="231F20"/>
          <w:spacing w:val="-5"/>
          <w:w w:val="105"/>
          <w:sz w:val="17"/>
        </w:rPr>
        <w:t xml:space="preserve">D, </w:t>
      </w:r>
      <w:r>
        <w:rPr>
          <w:color w:val="231F20"/>
          <w:spacing w:val="-3"/>
          <w:w w:val="105"/>
          <w:sz w:val="17"/>
        </w:rPr>
        <w:t xml:space="preserve">Rapp </w:t>
      </w:r>
      <w:r>
        <w:rPr>
          <w:color w:val="231F20"/>
          <w:w w:val="105"/>
          <w:sz w:val="17"/>
        </w:rPr>
        <w:t xml:space="preserve">CL, Dennis MA, Parker SH, </w:t>
      </w:r>
      <w:r>
        <w:rPr>
          <w:color w:val="231F20"/>
          <w:spacing w:val="5"/>
          <w:w w:val="105"/>
          <w:sz w:val="17"/>
        </w:rPr>
        <w:t xml:space="preserve">Sisney </w:t>
      </w:r>
      <w:r>
        <w:rPr>
          <w:color w:val="231F20"/>
          <w:spacing w:val="4"/>
          <w:w w:val="105"/>
          <w:sz w:val="17"/>
        </w:rPr>
        <w:t xml:space="preserve">GA. </w:t>
      </w:r>
      <w:r>
        <w:rPr>
          <w:color w:val="231F20"/>
          <w:spacing w:val="5"/>
          <w:w w:val="105"/>
          <w:sz w:val="17"/>
        </w:rPr>
        <w:t xml:space="preserve">Solid breast </w:t>
      </w:r>
      <w:r>
        <w:rPr>
          <w:color w:val="231F20"/>
          <w:spacing w:val="6"/>
          <w:w w:val="105"/>
          <w:sz w:val="17"/>
        </w:rPr>
        <w:t xml:space="preserve">nodules: </w:t>
      </w:r>
      <w:r>
        <w:rPr>
          <w:color w:val="231F20"/>
          <w:spacing w:val="4"/>
          <w:w w:val="105"/>
          <w:sz w:val="17"/>
        </w:rPr>
        <w:t xml:space="preserve">Use </w:t>
      </w:r>
      <w:r>
        <w:rPr>
          <w:color w:val="231F20"/>
          <w:spacing w:val="3"/>
          <w:w w:val="105"/>
          <w:sz w:val="17"/>
        </w:rPr>
        <w:t xml:space="preserve">of </w:t>
      </w:r>
      <w:r>
        <w:rPr>
          <w:color w:val="231F20"/>
          <w:spacing w:val="4"/>
          <w:w w:val="105"/>
          <w:sz w:val="17"/>
        </w:rPr>
        <w:t xml:space="preserve">sonography </w:t>
      </w:r>
      <w:r>
        <w:rPr>
          <w:color w:val="231F20"/>
          <w:spacing w:val="7"/>
          <w:w w:val="105"/>
          <w:sz w:val="17"/>
        </w:rPr>
        <w:t xml:space="preserve">to </w:t>
      </w:r>
      <w:r>
        <w:rPr>
          <w:color w:val="231F20"/>
          <w:w w:val="105"/>
          <w:sz w:val="17"/>
        </w:rPr>
        <w:t>distinguish between benign and malignant lesions. Radiology 1995;196:123-34.</w:t>
      </w:r>
    </w:p>
    <w:p w14:paraId="4985B9D4" w14:textId="77777777" w:rsidR="0019268C" w:rsidRDefault="00000000">
      <w:pPr>
        <w:pStyle w:val="ListParagraph"/>
        <w:numPr>
          <w:ilvl w:val="0"/>
          <w:numId w:val="1"/>
        </w:numPr>
        <w:tabs>
          <w:tab w:val="left" w:pos="459"/>
        </w:tabs>
        <w:spacing w:before="23" w:line="256" w:lineRule="auto"/>
        <w:jc w:val="both"/>
        <w:rPr>
          <w:sz w:val="17"/>
        </w:rPr>
      </w:pPr>
      <w:r>
        <w:rPr>
          <w:color w:val="231F20"/>
          <w:w w:val="105"/>
          <w:sz w:val="17"/>
        </w:rPr>
        <w:t xml:space="preserve">Akhigbe </w:t>
      </w:r>
      <w:r>
        <w:rPr>
          <w:color w:val="231F20"/>
          <w:spacing w:val="-5"/>
          <w:w w:val="105"/>
          <w:sz w:val="17"/>
        </w:rPr>
        <w:t xml:space="preserve">AO, </w:t>
      </w:r>
      <w:r>
        <w:rPr>
          <w:color w:val="231F20"/>
          <w:w w:val="105"/>
          <w:sz w:val="17"/>
        </w:rPr>
        <w:t xml:space="preserve">Omuemu </w:t>
      </w:r>
      <w:r>
        <w:rPr>
          <w:color w:val="231F20"/>
          <w:spacing w:val="-7"/>
          <w:w w:val="105"/>
          <w:sz w:val="17"/>
        </w:rPr>
        <w:t xml:space="preserve">VO. </w:t>
      </w:r>
      <w:r>
        <w:rPr>
          <w:color w:val="231F20"/>
          <w:w w:val="105"/>
          <w:sz w:val="17"/>
        </w:rPr>
        <w:t xml:space="preserve">Knowledge, attitudes and </w:t>
      </w:r>
      <w:r>
        <w:rPr>
          <w:color w:val="231F20"/>
          <w:spacing w:val="-3"/>
          <w:w w:val="105"/>
          <w:sz w:val="17"/>
        </w:rPr>
        <w:t xml:space="preserve">practice </w:t>
      </w:r>
      <w:r>
        <w:rPr>
          <w:color w:val="231F20"/>
          <w:w w:val="105"/>
          <w:sz w:val="17"/>
        </w:rPr>
        <w:t xml:space="preserve">of breast cancer screening among female health </w:t>
      </w:r>
      <w:r>
        <w:rPr>
          <w:color w:val="231F20"/>
          <w:spacing w:val="-3"/>
          <w:w w:val="105"/>
          <w:sz w:val="17"/>
        </w:rPr>
        <w:t xml:space="preserve">workers </w:t>
      </w:r>
      <w:r>
        <w:rPr>
          <w:color w:val="231F20"/>
          <w:w w:val="105"/>
          <w:sz w:val="17"/>
        </w:rPr>
        <w:t xml:space="preserve">in </w:t>
      </w:r>
      <w:r>
        <w:rPr>
          <w:color w:val="231F20"/>
          <w:spacing w:val="-14"/>
          <w:w w:val="105"/>
          <w:sz w:val="17"/>
        </w:rPr>
        <w:t xml:space="preserve">a </w:t>
      </w:r>
      <w:r>
        <w:rPr>
          <w:color w:val="231F20"/>
          <w:w w:val="105"/>
          <w:sz w:val="17"/>
        </w:rPr>
        <w:t xml:space="preserve">Nigerian urban </w:t>
      </w:r>
      <w:r>
        <w:rPr>
          <w:color w:val="231F20"/>
          <w:spacing w:val="-4"/>
          <w:w w:val="105"/>
          <w:sz w:val="17"/>
        </w:rPr>
        <w:t xml:space="preserve">city. </w:t>
      </w:r>
      <w:r>
        <w:rPr>
          <w:color w:val="231F20"/>
          <w:w w:val="105"/>
          <w:sz w:val="17"/>
        </w:rPr>
        <w:t>BMC Cancer</w:t>
      </w:r>
      <w:r>
        <w:rPr>
          <w:color w:val="231F20"/>
          <w:spacing w:val="-6"/>
          <w:w w:val="105"/>
          <w:sz w:val="17"/>
        </w:rPr>
        <w:t xml:space="preserve"> </w:t>
      </w:r>
      <w:r>
        <w:rPr>
          <w:color w:val="231F20"/>
          <w:w w:val="105"/>
          <w:sz w:val="17"/>
        </w:rPr>
        <w:t>2009;9:203.</w:t>
      </w:r>
    </w:p>
    <w:p w14:paraId="2A36E790" w14:textId="77777777" w:rsidR="0019268C" w:rsidRDefault="00000000">
      <w:pPr>
        <w:pStyle w:val="ListParagraph"/>
        <w:numPr>
          <w:ilvl w:val="0"/>
          <w:numId w:val="1"/>
        </w:numPr>
        <w:tabs>
          <w:tab w:val="left" w:pos="459"/>
        </w:tabs>
        <w:spacing w:line="256" w:lineRule="auto"/>
        <w:ind w:right="134"/>
        <w:jc w:val="both"/>
        <w:rPr>
          <w:sz w:val="17"/>
        </w:rPr>
      </w:pPr>
      <w:r>
        <w:rPr>
          <w:color w:val="231F20"/>
          <w:w w:val="110"/>
          <w:sz w:val="17"/>
        </w:rPr>
        <w:t>Sudheer</w:t>
      </w:r>
      <w:r>
        <w:rPr>
          <w:color w:val="231F20"/>
          <w:spacing w:val="-30"/>
          <w:w w:val="110"/>
          <w:sz w:val="17"/>
        </w:rPr>
        <w:t xml:space="preserve"> </w:t>
      </w:r>
      <w:r>
        <w:rPr>
          <w:color w:val="231F20"/>
          <w:spacing w:val="-7"/>
          <w:w w:val="110"/>
          <w:sz w:val="17"/>
        </w:rPr>
        <w:t>G.</w:t>
      </w:r>
      <w:r>
        <w:rPr>
          <w:color w:val="231F20"/>
          <w:spacing w:val="-29"/>
          <w:w w:val="110"/>
          <w:sz w:val="17"/>
        </w:rPr>
        <w:t xml:space="preserve"> </w:t>
      </w:r>
      <w:r>
        <w:rPr>
          <w:color w:val="231F20"/>
          <w:w w:val="110"/>
          <w:sz w:val="17"/>
        </w:rPr>
        <w:t>Ultrasound</w:t>
      </w:r>
      <w:r>
        <w:rPr>
          <w:color w:val="231F20"/>
          <w:spacing w:val="-29"/>
          <w:w w:val="110"/>
          <w:sz w:val="17"/>
        </w:rPr>
        <w:t xml:space="preserve"> </w:t>
      </w:r>
      <w:r>
        <w:rPr>
          <w:color w:val="231F20"/>
          <w:spacing w:val="-3"/>
          <w:w w:val="110"/>
          <w:sz w:val="17"/>
        </w:rPr>
        <w:t>characterization</w:t>
      </w:r>
      <w:r>
        <w:rPr>
          <w:color w:val="231F20"/>
          <w:spacing w:val="-29"/>
          <w:w w:val="110"/>
          <w:sz w:val="17"/>
        </w:rPr>
        <w:t xml:space="preserve"> </w:t>
      </w:r>
      <w:r>
        <w:rPr>
          <w:color w:val="231F20"/>
          <w:w w:val="110"/>
          <w:sz w:val="17"/>
        </w:rPr>
        <w:t>of</w:t>
      </w:r>
      <w:r>
        <w:rPr>
          <w:color w:val="231F20"/>
          <w:spacing w:val="-19"/>
          <w:w w:val="110"/>
          <w:sz w:val="17"/>
        </w:rPr>
        <w:t xml:space="preserve"> </w:t>
      </w:r>
      <w:r>
        <w:rPr>
          <w:color w:val="231F20"/>
          <w:spacing w:val="-2"/>
          <w:w w:val="110"/>
          <w:sz w:val="17"/>
        </w:rPr>
        <w:t>breast</w:t>
      </w:r>
      <w:r>
        <w:rPr>
          <w:color w:val="231F20"/>
          <w:spacing w:val="-29"/>
          <w:w w:val="110"/>
          <w:sz w:val="17"/>
        </w:rPr>
        <w:t xml:space="preserve"> </w:t>
      </w:r>
      <w:r>
        <w:rPr>
          <w:color w:val="231F20"/>
          <w:spacing w:val="-4"/>
          <w:w w:val="110"/>
          <w:sz w:val="17"/>
        </w:rPr>
        <w:t>masses.</w:t>
      </w:r>
      <w:r>
        <w:rPr>
          <w:color w:val="231F20"/>
          <w:spacing w:val="-29"/>
          <w:w w:val="110"/>
          <w:sz w:val="17"/>
        </w:rPr>
        <w:t xml:space="preserve"> </w:t>
      </w:r>
      <w:r>
        <w:rPr>
          <w:color w:val="231F20"/>
          <w:spacing w:val="-2"/>
          <w:w w:val="110"/>
          <w:sz w:val="17"/>
        </w:rPr>
        <w:t xml:space="preserve">Indian </w:t>
      </w:r>
      <w:r>
        <w:rPr>
          <w:color w:val="231F20"/>
          <w:w w:val="110"/>
          <w:sz w:val="17"/>
        </w:rPr>
        <w:t>J Radiol Imaging</w:t>
      </w:r>
      <w:r>
        <w:rPr>
          <w:color w:val="231F20"/>
          <w:spacing w:val="-23"/>
          <w:w w:val="110"/>
          <w:sz w:val="17"/>
        </w:rPr>
        <w:t xml:space="preserve"> </w:t>
      </w:r>
      <w:r>
        <w:rPr>
          <w:color w:val="231F20"/>
          <w:w w:val="110"/>
          <w:sz w:val="17"/>
        </w:rPr>
        <w:t>2009;19930:242-7.</w:t>
      </w:r>
    </w:p>
    <w:p w14:paraId="175E4838" w14:textId="77777777" w:rsidR="0019268C" w:rsidRDefault="00000000">
      <w:pPr>
        <w:pStyle w:val="ListParagraph"/>
        <w:numPr>
          <w:ilvl w:val="0"/>
          <w:numId w:val="1"/>
        </w:numPr>
        <w:tabs>
          <w:tab w:val="left" w:pos="459"/>
        </w:tabs>
        <w:spacing w:line="256" w:lineRule="auto"/>
        <w:ind w:right="134"/>
        <w:jc w:val="both"/>
        <w:rPr>
          <w:sz w:val="17"/>
        </w:rPr>
      </w:pPr>
      <w:r>
        <w:rPr>
          <w:color w:val="231F20"/>
          <w:w w:val="105"/>
          <w:sz w:val="17"/>
        </w:rPr>
        <w:t xml:space="preserve">Anyikam A, Nzegwu MA, Ozumba BC, </w:t>
      </w:r>
      <w:r>
        <w:rPr>
          <w:color w:val="231F20"/>
          <w:spacing w:val="-4"/>
          <w:w w:val="105"/>
          <w:sz w:val="17"/>
        </w:rPr>
        <w:t xml:space="preserve">Okoye </w:t>
      </w:r>
      <w:r>
        <w:rPr>
          <w:color w:val="231F20"/>
          <w:w w:val="105"/>
          <w:sz w:val="17"/>
        </w:rPr>
        <w:t xml:space="preserve">I, Olusina </w:t>
      </w:r>
      <w:r>
        <w:rPr>
          <w:color w:val="231F20"/>
          <w:spacing w:val="-3"/>
          <w:w w:val="105"/>
          <w:sz w:val="17"/>
        </w:rPr>
        <w:t xml:space="preserve">DB. </w:t>
      </w:r>
      <w:r>
        <w:rPr>
          <w:color w:val="231F20"/>
          <w:spacing w:val="7"/>
          <w:w w:val="105"/>
          <w:sz w:val="17"/>
        </w:rPr>
        <w:t xml:space="preserve">Benign breast lesions </w:t>
      </w:r>
      <w:r>
        <w:rPr>
          <w:color w:val="231F20"/>
          <w:spacing w:val="4"/>
          <w:w w:val="105"/>
          <w:sz w:val="17"/>
        </w:rPr>
        <w:t xml:space="preserve">in </w:t>
      </w:r>
      <w:r>
        <w:rPr>
          <w:color w:val="231F20"/>
          <w:spacing w:val="7"/>
          <w:w w:val="105"/>
          <w:sz w:val="17"/>
        </w:rPr>
        <w:t xml:space="preserve">Eastern Nigeria. Saudi </w:t>
      </w:r>
      <w:r>
        <w:rPr>
          <w:color w:val="231F20"/>
          <w:spacing w:val="6"/>
          <w:w w:val="105"/>
          <w:sz w:val="17"/>
        </w:rPr>
        <w:t xml:space="preserve">Med </w:t>
      </w:r>
      <w:r>
        <w:rPr>
          <w:color w:val="231F20"/>
          <w:w w:val="105"/>
          <w:sz w:val="17"/>
        </w:rPr>
        <w:t>J 2008;29:241-4.</w:t>
      </w:r>
    </w:p>
    <w:p w14:paraId="17055C12" w14:textId="77777777" w:rsidR="0019268C" w:rsidRDefault="00000000">
      <w:pPr>
        <w:pStyle w:val="ListParagraph"/>
        <w:numPr>
          <w:ilvl w:val="0"/>
          <w:numId w:val="1"/>
        </w:numPr>
        <w:tabs>
          <w:tab w:val="left" w:pos="459"/>
        </w:tabs>
        <w:spacing w:line="256" w:lineRule="auto"/>
        <w:ind w:right="129"/>
        <w:jc w:val="both"/>
        <w:rPr>
          <w:sz w:val="17"/>
        </w:rPr>
      </w:pPr>
      <w:r>
        <w:rPr>
          <w:color w:val="231F20"/>
          <w:spacing w:val="-3"/>
          <w:w w:val="110"/>
          <w:sz w:val="17"/>
        </w:rPr>
        <w:t>Mustapha</w:t>
      </w:r>
      <w:r>
        <w:rPr>
          <w:color w:val="231F20"/>
          <w:spacing w:val="-22"/>
          <w:w w:val="110"/>
          <w:sz w:val="17"/>
        </w:rPr>
        <w:t xml:space="preserve"> </w:t>
      </w:r>
      <w:r>
        <w:rPr>
          <w:color w:val="231F20"/>
          <w:w w:val="110"/>
          <w:sz w:val="17"/>
        </w:rPr>
        <w:t>Z,</w:t>
      </w:r>
      <w:r>
        <w:rPr>
          <w:color w:val="231F20"/>
          <w:spacing w:val="-21"/>
          <w:w w:val="110"/>
          <w:sz w:val="17"/>
        </w:rPr>
        <w:t xml:space="preserve"> </w:t>
      </w:r>
      <w:r>
        <w:rPr>
          <w:color w:val="231F20"/>
          <w:spacing w:val="-3"/>
          <w:w w:val="110"/>
          <w:sz w:val="17"/>
        </w:rPr>
        <w:t>Abubakar</w:t>
      </w:r>
      <w:r>
        <w:rPr>
          <w:color w:val="231F20"/>
          <w:spacing w:val="-21"/>
          <w:w w:val="110"/>
          <w:sz w:val="17"/>
        </w:rPr>
        <w:t xml:space="preserve"> </w:t>
      </w:r>
      <w:r>
        <w:rPr>
          <w:color w:val="231F20"/>
          <w:w w:val="110"/>
          <w:sz w:val="17"/>
        </w:rPr>
        <w:t>A,</w:t>
      </w:r>
      <w:r>
        <w:rPr>
          <w:color w:val="231F20"/>
          <w:spacing w:val="-21"/>
          <w:w w:val="110"/>
          <w:sz w:val="17"/>
        </w:rPr>
        <w:t xml:space="preserve"> </w:t>
      </w:r>
      <w:r>
        <w:rPr>
          <w:color w:val="231F20"/>
          <w:w w:val="110"/>
          <w:sz w:val="17"/>
        </w:rPr>
        <w:t>Modu</w:t>
      </w:r>
      <w:r>
        <w:rPr>
          <w:color w:val="231F20"/>
          <w:spacing w:val="-21"/>
          <w:w w:val="110"/>
          <w:sz w:val="17"/>
        </w:rPr>
        <w:t xml:space="preserve"> </w:t>
      </w:r>
      <w:r>
        <w:rPr>
          <w:color w:val="231F20"/>
          <w:w w:val="110"/>
          <w:sz w:val="17"/>
        </w:rPr>
        <w:t>AA,</w:t>
      </w:r>
      <w:r>
        <w:rPr>
          <w:color w:val="231F20"/>
          <w:spacing w:val="-21"/>
          <w:w w:val="110"/>
          <w:sz w:val="17"/>
        </w:rPr>
        <w:t xml:space="preserve"> </w:t>
      </w:r>
      <w:r>
        <w:rPr>
          <w:color w:val="231F20"/>
          <w:w w:val="110"/>
          <w:sz w:val="17"/>
        </w:rPr>
        <w:t>Pindiga</w:t>
      </w:r>
      <w:r>
        <w:rPr>
          <w:color w:val="231F20"/>
          <w:spacing w:val="-21"/>
          <w:w w:val="110"/>
          <w:sz w:val="17"/>
        </w:rPr>
        <w:t xml:space="preserve"> </w:t>
      </w:r>
      <w:r>
        <w:rPr>
          <w:color w:val="231F20"/>
          <w:w w:val="110"/>
          <w:sz w:val="17"/>
        </w:rPr>
        <w:t>UH,</w:t>
      </w:r>
      <w:r>
        <w:rPr>
          <w:color w:val="231F20"/>
          <w:spacing w:val="-21"/>
          <w:w w:val="110"/>
          <w:sz w:val="17"/>
        </w:rPr>
        <w:t xml:space="preserve"> </w:t>
      </w:r>
      <w:r>
        <w:rPr>
          <w:color w:val="231F20"/>
          <w:spacing w:val="-5"/>
          <w:w w:val="110"/>
          <w:sz w:val="17"/>
        </w:rPr>
        <w:t>Okedayo</w:t>
      </w:r>
      <w:r>
        <w:rPr>
          <w:color w:val="231F20"/>
          <w:spacing w:val="-21"/>
          <w:w w:val="110"/>
          <w:sz w:val="17"/>
        </w:rPr>
        <w:t xml:space="preserve"> </w:t>
      </w:r>
      <w:r>
        <w:rPr>
          <w:color w:val="231F20"/>
          <w:w w:val="110"/>
          <w:sz w:val="17"/>
        </w:rPr>
        <w:t xml:space="preserve">M, </w:t>
      </w:r>
      <w:r>
        <w:rPr>
          <w:i/>
          <w:color w:val="231F20"/>
          <w:w w:val="110"/>
          <w:sz w:val="17"/>
        </w:rPr>
        <w:t>et al</w:t>
      </w:r>
      <w:r>
        <w:rPr>
          <w:color w:val="231F20"/>
          <w:w w:val="110"/>
          <w:sz w:val="17"/>
        </w:rPr>
        <w:t xml:space="preserve">. Histological outcome of BIRADS 5 breast lesions in </w:t>
      </w:r>
      <w:r>
        <w:rPr>
          <w:color w:val="231F20"/>
          <w:spacing w:val="-4"/>
          <w:w w:val="110"/>
          <w:sz w:val="17"/>
        </w:rPr>
        <w:t>Maiduguri,</w:t>
      </w:r>
      <w:r>
        <w:rPr>
          <w:color w:val="231F20"/>
          <w:spacing w:val="-38"/>
          <w:w w:val="110"/>
          <w:sz w:val="17"/>
        </w:rPr>
        <w:t xml:space="preserve"> </w:t>
      </w:r>
      <w:r>
        <w:rPr>
          <w:color w:val="231F20"/>
          <w:spacing w:val="-4"/>
          <w:w w:val="110"/>
          <w:sz w:val="17"/>
        </w:rPr>
        <w:t>North</w:t>
      </w:r>
      <w:r>
        <w:rPr>
          <w:color w:val="231F20"/>
          <w:spacing w:val="-37"/>
          <w:w w:val="110"/>
          <w:sz w:val="17"/>
        </w:rPr>
        <w:t xml:space="preserve"> </w:t>
      </w:r>
      <w:r>
        <w:rPr>
          <w:color w:val="231F20"/>
          <w:spacing w:val="-4"/>
          <w:w w:val="110"/>
          <w:sz w:val="17"/>
        </w:rPr>
        <w:t>Eastern</w:t>
      </w:r>
      <w:r>
        <w:rPr>
          <w:color w:val="231F20"/>
          <w:spacing w:val="-37"/>
          <w:w w:val="110"/>
          <w:sz w:val="17"/>
        </w:rPr>
        <w:t xml:space="preserve"> </w:t>
      </w:r>
      <w:r>
        <w:rPr>
          <w:color w:val="231F20"/>
          <w:spacing w:val="-4"/>
          <w:w w:val="110"/>
          <w:sz w:val="17"/>
        </w:rPr>
        <w:t>Nigeria.</w:t>
      </w:r>
      <w:r>
        <w:rPr>
          <w:color w:val="231F20"/>
          <w:spacing w:val="-37"/>
          <w:w w:val="110"/>
          <w:sz w:val="17"/>
        </w:rPr>
        <w:t xml:space="preserve"> </w:t>
      </w:r>
      <w:r>
        <w:rPr>
          <w:color w:val="231F20"/>
          <w:spacing w:val="-4"/>
          <w:w w:val="110"/>
          <w:sz w:val="17"/>
        </w:rPr>
        <w:t>Borno</w:t>
      </w:r>
      <w:r>
        <w:rPr>
          <w:color w:val="231F20"/>
          <w:spacing w:val="-37"/>
          <w:w w:val="110"/>
          <w:sz w:val="17"/>
        </w:rPr>
        <w:t xml:space="preserve"> </w:t>
      </w:r>
      <w:r>
        <w:rPr>
          <w:color w:val="231F20"/>
          <w:spacing w:val="-3"/>
          <w:w w:val="110"/>
          <w:sz w:val="17"/>
        </w:rPr>
        <w:t>Med</w:t>
      </w:r>
      <w:r>
        <w:rPr>
          <w:color w:val="231F20"/>
          <w:spacing w:val="-38"/>
          <w:w w:val="110"/>
          <w:sz w:val="17"/>
        </w:rPr>
        <w:t xml:space="preserve"> </w:t>
      </w:r>
      <w:r>
        <w:rPr>
          <w:color w:val="231F20"/>
          <w:w w:val="110"/>
          <w:sz w:val="17"/>
        </w:rPr>
        <w:t>J</w:t>
      </w:r>
      <w:r>
        <w:rPr>
          <w:color w:val="231F20"/>
          <w:spacing w:val="-37"/>
          <w:w w:val="110"/>
          <w:sz w:val="17"/>
        </w:rPr>
        <w:t xml:space="preserve"> </w:t>
      </w:r>
      <w:r>
        <w:rPr>
          <w:color w:val="231F20"/>
          <w:spacing w:val="-4"/>
          <w:w w:val="110"/>
          <w:sz w:val="17"/>
        </w:rPr>
        <w:t>2014;11:119-122.</w:t>
      </w:r>
    </w:p>
    <w:p w14:paraId="43A9DC35" w14:textId="77777777" w:rsidR="0019268C" w:rsidRDefault="00000000">
      <w:pPr>
        <w:pStyle w:val="ListParagraph"/>
        <w:numPr>
          <w:ilvl w:val="0"/>
          <w:numId w:val="1"/>
        </w:numPr>
        <w:tabs>
          <w:tab w:val="left" w:pos="459"/>
        </w:tabs>
        <w:spacing w:before="23" w:line="256" w:lineRule="auto"/>
        <w:jc w:val="both"/>
        <w:rPr>
          <w:sz w:val="17"/>
        </w:rPr>
      </w:pPr>
      <w:r>
        <w:rPr>
          <w:color w:val="231F20"/>
          <w:w w:val="105"/>
          <w:sz w:val="17"/>
        </w:rPr>
        <w:t xml:space="preserve">Chen Z, </w:t>
      </w:r>
      <w:r>
        <w:rPr>
          <w:color w:val="231F20"/>
          <w:spacing w:val="-6"/>
          <w:w w:val="105"/>
          <w:sz w:val="17"/>
        </w:rPr>
        <w:t xml:space="preserve">Wu </w:t>
      </w:r>
      <w:r>
        <w:rPr>
          <w:color w:val="231F20"/>
          <w:w w:val="105"/>
          <w:sz w:val="17"/>
        </w:rPr>
        <w:t xml:space="preserve">AH, Gauderman </w:t>
      </w:r>
      <w:r>
        <w:rPr>
          <w:color w:val="231F20"/>
          <w:spacing w:val="-7"/>
          <w:w w:val="105"/>
          <w:sz w:val="17"/>
        </w:rPr>
        <w:t xml:space="preserve">WJ, </w:t>
      </w:r>
      <w:r>
        <w:rPr>
          <w:color w:val="231F20"/>
          <w:w w:val="105"/>
          <w:sz w:val="17"/>
        </w:rPr>
        <w:t xml:space="preserve">Bernstein L, Ma H, </w:t>
      </w:r>
      <w:r>
        <w:rPr>
          <w:color w:val="231F20"/>
          <w:spacing w:val="-3"/>
          <w:w w:val="105"/>
          <w:sz w:val="17"/>
        </w:rPr>
        <w:t xml:space="preserve">Pike MC, </w:t>
      </w:r>
      <w:r>
        <w:rPr>
          <w:i/>
          <w:color w:val="231F20"/>
          <w:w w:val="105"/>
          <w:sz w:val="17"/>
        </w:rPr>
        <w:t>et al</w:t>
      </w:r>
      <w:r>
        <w:rPr>
          <w:color w:val="231F20"/>
          <w:w w:val="105"/>
          <w:sz w:val="17"/>
        </w:rPr>
        <w:t xml:space="preserve">. Does </w:t>
      </w:r>
      <w:r>
        <w:rPr>
          <w:color w:val="231F20"/>
          <w:spacing w:val="-3"/>
          <w:w w:val="105"/>
          <w:sz w:val="17"/>
        </w:rPr>
        <w:t xml:space="preserve">mammographic </w:t>
      </w:r>
      <w:r>
        <w:rPr>
          <w:color w:val="231F20"/>
          <w:w w:val="105"/>
          <w:sz w:val="17"/>
        </w:rPr>
        <w:t xml:space="preserve">density reflect ethnic </w:t>
      </w:r>
      <w:r>
        <w:rPr>
          <w:color w:val="231F20"/>
          <w:spacing w:val="-3"/>
          <w:w w:val="105"/>
          <w:sz w:val="17"/>
        </w:rPr>
        <w:t xml:space="preserve">differences </w:t>
      </w:r>
      <w:r>
        <w:rPr>
          <w:color w:val="231F20"/>
          <w:w w:val="105"/>
          <w:sz w:val="17"/>
        </w:rPr>
        <w:t xml:space="preserve">in </w:t>
      </w:r>
      <w:r>
        <w:rPr>
          <w:color w:val="231F20"/>
          <w:spacing w:val="-2"/>
          <w:w w:val="105"/>
          <w:sz w:val="17"/>
        </w:rPr>
        <w:t>breast</w:t>
      </w:r>
      <w:r>
        <w:rPr>
          <w:color w:val="231F20"/>
          <w:spacing w:val="-17"/>
          <w:w w:val="105"/>
          <w:sz w:val="17"/>
        </w:rPr>
        <w:t xml:space="preserve"> </w:t>
      </w:r>
      <w:r>
        <w:rPr>
          <w:color w:val="231F20"/>
          <w:w w:val="105"/>
          <w:sz w:val="17"/>
        </w:rPr>
        <w:t>cancer</w:t>
      </w:r>
      <w:r>
        <w:rPr>
          <w:color w:val="231F20"/>
          <w:spacing w:val="-17"/>
          <w:w w:val="105"/>
          <w:sz w:val="17"/>
        </w:rPr>
        <w:t xml:space="preserve"> </w:t>
      </w:r>
      <w:r>
        <w:rPr>
          <w:color w:val="231F20"/>
          <w:w w:val="105"/>
          <w:sz w:val="17"/>
        </w:rPr>
        <w:t>incidence</w:t>
      </w:r>
      <w:r>
        <w:rPr>
          <w:color w:val="231F20"/>
          <w:spacing w:val="-17"/>
          <w:w w:val="105"/>
          <w:sz w:val="17"/>
        </w:rPr>
        <w:t xml:space="preserve"> </w:t>
      </w:r>
      <w:r>
        <w:rPr>
          <w:color w:val="231F20"/>
          <w:spacing w:val="-3"/>
          <w:w w:val="105"/>
          <w:sz w:val="17"/>
        </w:rPr>
        <w:t>rates?</w:t>
      </w:r>
      <w:r>
        <w:rPr>
          <w:color w:val="231F20"/>
          <w:spacing w:val="-17"/>
          <w:w w:val="105"/>
          <w:sz w:val="17"/>
        </w:rPr>
        <w:t xml:space="preserve"> </w:t>
      </w:r>
      <w:r>
        <w:rPr>
          <w:color w:val="231F20"/>
          <w:w w:val="105"/>
          <w:sz w:val="17"/>
        </w:rPr>
        <w:t>Am</w:t>
      </w:r>
      <w:r>
        <w:rPr>
          <w:color w:val="231F20"/>
          <w:spacing w:val="-17"/>
          <w:w w:val="105"/>
          <w:sz w:val="17"/>
        </w:rPr>
        <w:t xml:space="preserve"> </w:t>
      </w:r>
      <w:r>
        <w:rPr>
          <w:color w:val="231F20"/>
          <w:w w:val="105"/>
          <w:sz w:val="17"/>
        </w:rPr>
        <w:t>J</w:t>
      </w:r>
      <w:r>
        <w:rPr>
          <w:color w:val="231F20"/>
          <w:spacing w:val="-17"/>
          <w:w w:val="105"/>
          <w:sz w:val="17"/>
        </w:rPr>
        <w:t xml:space="preserve"> </w:t>
      </w:r>
      <w:r>
        <w:rPr>
          <w:color w:val="231F20"/>
          <w:w w:val="105"/>
          <w:sz w:val="17"/>
        </w:rPr>
        <w:t>Epidemiol</w:t>
      </w:r>
      <w:r>
        <w:rPr>
          <w:color w:val="231F20"/>
          <w:spacing w:val="-16"/>
          <w:w w:val="105"/>
          <w:sz w:val="17"/>
        </w:rPr>
        <w:t xml:space="preserve"> </w:t>
      </w:r>
      <w:r>
        <w:rPr>
          <w:color w:val="231F20"/>
          <w:w w:val="105"/>
          <w:sz w:val="17"/>
        </w:rPr>
        <w:t>2004;159:140-7.</w:t>
      </w:r>
    </w:p>
    <w:p w14:paraId="6671A389" w14:textId="77777777" w:rsidR="0019268C" w:rsidRDefault="00000000">
      <w:pPr>
        <w:pStyle w:val="ListParagraph"/>
        <w:numPr>
          <w:ilvl w:val="0"/>
          <w:numId w:val="1"/>
        </w:numPr>
        <w:tabs>
          <w:tab w:val="left" w:pos="459"/>
        </w:tabs>
        <w:spacing w:line="256" w:lineRule="auto"/>
        <w:ind w:right="130"/>
        <w:jc w:val="both"/>
        <w:rPr>
          <w:sz w:val="17"/>
        </w:rPr>
      </w:pPr>
      <w:r>
        <w:rPr>
          <w:color w:val="231F20"/>
          <w:w w:val="105"/>
          <w:sz w:val="17"/>
        </w:rPr>
        <w:t xml:space="preserve">Adeyomoye </w:t>
      </w:r>
      <w:r>
        <w:rPr>
          <w:color w:val="231F20"/>
          <w:spacing w:val="-4"/>
          <w:w w:val="105"/>
          <w:sz w:val="17"/>
        </w:rPr>
        <w:t xml:space="preserve">AAO, Awosanya </w:t>
      </w:r>
      <w:r>
        <w:rPr>
          <w:color w:val="231F20"/>
          <w:w w:val="105"/>
          <w:sz w:val="17"/>
        </w:rPr>
        <w:t xml:space="preserve">GOG, Osibogun A. Performance </w:t>
      </w:r>
      <w:r>
        <w:rPr>
          <w:color w:val="231F20"/>
          <w:spacing w:val="3"/>
          <w:w w:val="105"/>
          <w:sz w:val="17"/>
        </w:rPr>
        <w:t xml:space="preserve">measures </w:t>
      </w:r>
      <w:r>
        <w:rPr>
          <w:color w:val="231F20"/>
          <w:w w:val="105"/>
          <w:sz w:val="17"/>
        </w:rPr>
        <w:t xml:space="preserve">of </w:t>
      </w:r>
      <w:r>
        <w:rPr>
          <w:color w:val="231F20"/>
          <w:spacing w:val="3"/>
          <w:w w:val="105"/>
          <w:sz w:val="17"/>
        </w:rPr>
        <w:t xml:space="preserve">diagnostic ultrasound </w:t>
      </w:r>
      <w:r>
        <w:rPr>
          <w:color w:val="231F20"/>
          <w:w w:val="105"/>
          <w:sz w:val="17"/>
        </w:rPr>
        <w:t xml:space="preserve">of </w:t>
      </w:r>
      <w:r>
        <w:rPr>
          <w:color w:val="231F20"/>
          <w:spacing w:val="2"/>
          <w:w w:val="105"/>
          <w:sz w:val="17"/>
        </w:rPr>
        <w:t xml:space="preserve">the </w:t>
      </w:r>
      <w:r>
        <w:rPr>
          <w:color w:val="231F20"/>
          <w:spacing w:val="3"/>
          <w:w w:val="105"/>
          <w:sz w:val="17"/>
        </w:rPr>
        <w:t xml:space="preserve">breast </w:t>
      </w:r>
      <w:r>
        <w:rPr>
          <w:color w:val="231F20"/>
          <w:w w:val="105"/>
          <w:sz w:val="17"/>
        </w:rPr>
        <w:t xml:space="preserve">in </w:t>
      </w:r>
      <w:r>
        <w:rPr>
          <w:color w:val="231F20"/>
          <w:spacing w:val="3"/>
          <w:w w:val="105"/>
          <w:sz w:val="17"/>
        </w:rPr>
        <w:t xml:space="preserve">Lagos </w:t>
      </w:r>
      <w:r>
        <w:rPr>
          <w:color w:val="231F20"/>
          <w:w w:val="105"/>
          <w:sz w:val="17"/>
        </w:rPr>
        <w:t xml:space="preserve">University Teaching Hospital (LUTH), Nigeria. Nigerian </w:t>
      </w:r>
      <w:r>
        <w:rPr>
          <w:color w:val="231F20"/>
          <w:spacing w:val="-4"/>
          <w:w w:val="105"/>
          <w:sz w:val="17"/>
        </w:rPr>
        <w:t xml:space="preserve">Med </w:t>
      </w:r>
      <w:r>
        <w:rPr>
          <w:color w:val="231F20"/>
          <w:w w:val="105"/>
          <w:sz w:val="17"/>
        </w:rPr>
        <w:t>Practitioner</w:t>
      </w:r>
      <w:r>
        <w:rPr>
          <w:color w:val="231F20"/>
          <w:spacing w:val="-3"/>
          <w:w w:val="105"/>
          <w:sz w:val="17"/>
        </w:rPr>
        <w:t xml:space="preserve"> </w:t>
      </w:r>
      <w:r>
        <w:rPr>
          <w:color w:val="231F20"/>
          <w:w w:val="105"/>
          <w:sz w:val="17"/>
        </w:rPr>
        <w:t>2006;49:28-33.</w:t>
      </w:r>
    </w:p>
    <w:p w14:paraId="309BA725" w14:textId="77777777" w:rsidR="0019268C" w:rsidRDefault="00000000">
      <w:pPr>
        <w:pStyle w:val="ListParagraph"/>
        <w:numPr>
          <w:ilvl w:val="0"/>
          <w:numId w:val="1"/>
        </w:numPr>
        <w:tabs>
          <w:tab w:val="left" w:pos="459"/>
        </w:tabs>
        <w:spacing w:before="23" w:line="256" w:lineRule="auto"/>
        <w:ind w:right="133"/>
        <w:jc w:val="both"/>
        <w:rPr>
          <w:sz w:val="17"/>
        </w:rPr>
      </w:pPr>
      <w:r>
        <w:rPr>
          <w:color w:val="231F20"/>
          <w:spacing w:val="-4"/>
          <w:w w:val="105"/>
          <w:sz w:val="17"/>
        </w:rPr>
        <w:t xml:space="preserve">Adeyomoye </w:t>
      </w:r>
      <w:r>
        <w:rPr>
          <w:color w:val="231F20"/>
          <w:spacing w:val="-6"/>
          <w:w w:val="105"/>
          <w:sz w:val="17"/>
        </w:rPr>
        <w:t xml:space="preserve">AAO, Awosanya </w:t>
      </w:r>
      <w:r>
        <w:rPr>
          <w:color w:val="231F20"/>
          <w:spacing w:val="-4"/>
          <w:w w:val="105"/>
          <w:sz w:val="17"/>
        </w:rPr>
        <w:t xml:space="preserve">GOG, Adesanya </w:t>
      </w:r>
      <w:r>
        <w:rPr>
          <w:color w:val="231F20"/>
          <w:w w:val="105"/>
          <w:sz w:val="17"/>
        </w:rPr>
        <w:t xml:space="preserve">AA, </w:t>
      </w:r>
      <w:r>
        <w:rPr>
          <w:color w:val="231F20"/>
          <w:spacing w:val="-3"/>
          <w:w w:val="105"/>
          <w:sz w:val="17"/>
        </w:rPr>
        <w:t xml:space="preserve">Anunobi CC, </w:t>
      </w:r>
      <w:r>
        <w:rPr>
          <w:color w:val="231F20"/>
          <w:spacing w:val="2"/>
          <w:w w:val="105"/>
          <w:sz w:val="17"/>
        </w:rPr>
        <w:t xml:space="preserve">Osinbogun </w:t>
      </w:r>
      <w:r>
        <w:rPr>
          <w:color w:val="231F20"/>
          <w:w w:val="105"/>
          <w:sz w:val="17"/>
        </w:rPr>
        <w:t xml:space="preserve">A. </w:t>
      </w:r>
      <w:r>
        <w:rPr>
          <w:color w:val="231F20"/>
          <w:spacing w:val="2"/>
          <w:w w:val="105"/>
          <w:sz w:val="17"/>
        </w:rPr>
        <w:t xml:space="preserve">Medical audit </w:t>
      </w:r>
      <w:r>
        <w:rPr>
          <w:color w:val="231F20"/>
          <w:w w:val="105"/>
          <w:sz w:val="17"/>
        </w:rPr>
        <w:t xml:space="preserve">of </w:t>
      </w:r>
      <w:r>
        <w:rPr>
          <w:color w:val="231F20"/>
          <w:spacing w:val="2"/>
          <w:w w:val="105"/>
          <w:sz w:val="17"/>
        </w:rPr>
        <w:t xml:space="preserve">diagnostic mammographic </w:t>
      </w:r>
      <w:r>
        <w:rPr>
          <w:color w:val="231F20"/>
          <w:spacing w:val="-3"/>
          <w:w w:val="105"/>
          <w:sz w:val="17"/>
        </w:rPr>
        <w:t xml:space="preserve">examination </w:t>
      </w:r>
      <w:r>
        <w:rPr>
          <w:color w:val="231F20"/>
          <w:w w:val="105"/>
          <w:sz w:val="17"/>
        </w:rPr>
        <w:t xml:space="preserve">of the </w:t>
      </w:r>
      <w:r>
        <w:rPr>
          <w:color w:val="231F20"/>
          <w:spacing w:val="-3"/>
          <w:w w:val="105"/>
          <w:sz w:val="17"/>
        </w:rPr>
        <w:t xml:space="preserve">Lagos University </w:t>
      </w:r>
      <w:r>
        <w:rPr>
          <w:color w:val="231F20"/>
          <w:spacing w:val="-4"/>
          <w:w w:val="105"/>
          <w:sz w:val="17"/>
        </w:rPr>
        <w:t xml:space="preserve">Teaching </w:t>
      </w:r>
      <w:r>
        <w:rPr>
          <w:color w:val="231F20"/>
          <w:w w:val="105"/>
          <w:sz w:val="17"/>
        </w:rPr>
        <w:t xml:space="preserve">Hospital </w:t>
      </w:r>
      <w:r>
        <w:rPr>
          <w:color w:val="231F20"/>
          <w:spacing w:val="-4"/>
          <w:w w:val="105"/>
          <w:sz w:val="17"/>
        </w:rPr>
        <w:t xml:space="preserve">(LUTH), </w:t>
      </w:r>
      <w:r>
        <w:rPr>
          <w:color w:val="231F20"/>
          <w:w w:val="105"/>
          <w:sz w:val="17"/>
        </w:rPr>
        <w:t>Nigeria. Niger Postgrad Med J</w:t>
      </w:r>
      <w:r>
        <w:rPr>
          <w:color w:val="231F20"/>
          <w:spacing w:val="-13"/>
          <w:w w:val="105"/>
          <w:sz w:val="17"/>
        </w:rPr>
        <w:t xml:space="preserve"> </w:t>
      </w:r>
      <w:r>
        <w:rPr>
          <w:color w:val="231F20"/>
          <w:w w:val="105"/>
          <w:sz w:val="17"/>
        </w:rPr>
        <w:t>2009;16:25-30.</w:t>
      </w:r>
    </w:p>
    <w:p w14:paraId="5E681141" w14:textId="77777777" w:rsidR="0019268C" w:rsidRDefault="0019268C">
      <w:pPr>
        <w:spacing w:line="256" w:lineRule="auto"/>
        <w:jc w:val="both"/>
        <w:rPr>
          <w:sz w:val="17"/>
        </w:rPr>
        <w:sectPr w:rsidR="0019268C">
          <w:pgSz w:w="12240" w:h="15840"/>
          <w:pgMar w:top="900" w:right="940" w:bottom="280" w:left="960" w:header="215" w:footer="0" w:gutter="0"/>
          <w:cols w:num="2" w:space="720" w:equalWidth="0">
            <w:col w:w="5032" w:space="191"/>
            <w:col w:w="5117"/>
          </w:cols>
        </w:sectPr>
      </w:pPr>
    </w:p>
    <w:p w14:paraId="596ACA25" w14:textId="77777777" w:rsidR="0019268C" w:rsidRDefault="0019268C">
      <w:pPr>
        <w:pStyle w:val="BodyText"/>
      </w:pPr>
    </w:p>
    <w:p w14:paraId="70D9DDFB" w14:textId="77777777" w:rsidR="0019268C" w:rsidRDefault="0019268C">
      <w:pPr>
        <w:pStyle w:val="BodyText"/>
      </w:pPr>
    </w:p>
    <w:p w14:paraId="7125DFA4" w14:textId="77777777" w:rsidR="0019268C" w:rsidRDefault="0019268C">
      <w:pPr>
        <w:pStyle w:val="BodyText"/>
      </w:pPr>
    </w:p>
    <w:p w14:paraId="5501815A" w14:textId="77777777" w:rsidR="0019268C" w:rsidRDefault="0019268C">
      <w:pPr>
        <w:pStyle w:val="BodyText"/>
      </w:pPr>
    </w:p>
    <w:p w14:paraId="35CC2D64" w14:textId="77777777" w:rsidR="0019268C" w:rsidRDefault="0019268C">
      <w:pPr>
        <w:pStyle w:val="BodyText"/>
      </w:pPr>
    </w:p>
    <w:p w14:paraId="74F62B0B" w14:textId="77777777" w:rsidR="0019268C" w:rsidRDefault="0019268C">
      <w:pPr>
        <w:pStyle w:val="BodyText"/>
      </w:pPr>
    </w:p>
    <w:p w14:paraId="22DE3D68" w14:textId="77777777" w:rsidR="0019268C" w:rsidRDefault="0019268C">
      <w:pPr>
        <w:pStyle w:val="BodyText"/>
      </w:pPr>
    </w:p>
    <w:p w14:paraId="42E694B9" w14:textId="77777777" w:rsidR="0019268C" w:rsidRDefault="0019268C">
      <w:pPr>
        <w:pStyle w:val="BodyText"/>
      </w:pPr>
    </w:p>
    <w:p w14:paraId="22E46429" w14:textId="77777777" w:rsidR="0019268C" w:rsidRDefault="0019268C">
      <w:pPr>
        <w:pStyle w:val="BodyText"/>
      </w:pPr>
    </w:p>
    <w:p w14:paraId="2EE34267" w14:textId="77777777" w:rsidR="0019268C" w:rsidRDefault="0019268C">
      <w:pPr>
        <w:pStyle w:val="BodyText"/>
      </w:pPr>
    </w:p>
    <w:p w14:paraId="5F772429" w14:textId="77777777" w:rsidR="0019268C" w:rsidRDefault="0019268C">
      <w:pPr>
        <w:pStyle w:val="BodyText"/>
      </w:pPr>
    </w:p>
    <w:p w14:paraId="78B32251" w14:textId="77777777" w:rsidR="0019268C" w:rsidRDefault="0019268C">
      <w:pPr>
        <w:pStyle w:val="BodyText"/>
      </w:pPr>
    </w:p>
    <w:p w14:paraId="0B386D13" w14:textId="77777777" w:rsidR="0019268C" w:rsidRDefault="0019268C">
      <w:pPr>
        <w:pStyle w:val="BodyText"/>
      </w:pPr>
    </w:p>
    <w:p w14:paraId="0EBD17E5" w14:textId="77777777" w:rsidR="0019268C" w:rsidRDefault="0019268C">
      <w:pPr>
        <w:pStyle w:val="BodyText"/>
      </w:pPr>
    </w:p>
    <w:p w14:paraId="074A6331" w14:textId="77777777" w:rsidR="0019268C" w:rsidRDefault="0019268C">
      <w:pPr>
        <w:pStyle w:val="BodyText"/>
        <w:rPr>
          <w:sz w:val="16"/>
        </w:rPr>
      </w:pPr>
    </w:p>
    <w:p w14:paraId="4BCC0EB7" w14:textId="77777777" w:rsidR="0019268C"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pacing w:val="-4"/>
          <w:sz w:val="16"/>
        </w:rPr>
        <w:t>114</w:t>
      </w:r>
      <w:r>
        <w:rPr>
          <w:rFonts w:ascii="BPG Sans Modern GPL&amp;GNU" w:hAnsi="BPG Sans Modern GPL&amp;GNU"/>
          <w:color w:val="231F20"/>
          <w:spacing w:val="-4"/>
          <w:sz w:val="16"/>
        </w:rPr>
        <w:tab/>
      </w:r>
      <w:r>
        <w:rPr>
          <w:rFonts w:ascii="BPG Sans Modern GPL&amp;GNU" w:hAnsi="BPG Sans Modern GPL&amp;GNU"/>
          <w:color w:val="231F20"/>
          <w:sz w:val="16"/>
        </w:rPr>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sectPr w:rsidR="0019268C">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ABE2" w14:textId="77777777" w:rsidR="00927F36" w:rsidRDefault="00927F36">
      <w:r>
        <w:separator/>
      </w:r>
    </w:p>
  </w:endnote>
  <w:endnote w:type="continuationSeparator" w:id="0">
    <w:p w14:paraId="1A422BAC" w14:textId="77777777" w:rsidR="00927F36" w:rsidRDefault="0092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786C" w14:textId="77777777" w:rsidR="00927F36" w:rsidRDefault="00927F36">
      <w:r>
        <w:separator/>
      </w:r>
    </w:p>
  </w:footnote>
  <w:footnote w:type="continuationSeparator" w:id="0">
    <w:p w14:paraId="1C25AD27" w14:textId="77777777" w:rsidR="00927F36" w:rsidRDefault="0092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E4E9" w14:textId="5560BBE3" w:rsidR="0019268C" w:rsidRDefault="00EA3819">
    <w:pPr>
      <w:pStyle w:val="BodyText"/>
      <w:spacing w:line="14" w:lineRule="auto"/>
    </w:pPr>
    <w:r>
      <w:rPr>
        <w:noProof/>
      </w:rPr>
      <mc:AlternateContent>
        <mc:Choice Requires="wps">
          <w:drawing>
            <wp:anchor distT="0" distB="0" distL="114300" distR="114300" simplePos="0" relativeHeight="486791680" behindDoc="1" locked="0" layoutInCell="1" allowOverlap="1" wp14:anchorId="38E6445F" wp14:editId="5EDCBD8D">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2AC4" w14:textId="77777777" w:rsidR="0019268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6445F" id="_x0000_t202" coordsize="21600,21600" o:spt="202" path="m,l,21600r21600,l21600,xe">
              <v:stroke joinstyle="miter"/>
              <v:path gradientshapeok="t" o:connecttype="rect"/>
            </v:shapetype>
            <v:shape id="Text Box 3" o:spid="_x0000_s1033" type="#_x0000_t202" style="position:absolute;margin-left:29pt;margin-top:9.75pt;width:361.05pt;height:10.9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47A42AC4" w14:textId="77777777" w:rsidR="0019268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447C" w14:textId="61D96687" w:rsidR="0019268C" w:rsidRDefault="00EA3819">
    <w:pPr>
      <w:pStyle w:val="BodyText"/>
      <w:spacing w:line="14" w:lineRule="auto"/>
    </w:pPr>
    <w:r>
      <w:rPr>
        <w:noProof/>
      </w:rPr>
      <mc:AlternateContent>
        <mc:Choice Requires="wps">
          <w:drawing>
            <wp:anchor distT="0" distB="0" distL="114300" distR="114300" simplePos="0" relativeHeight="486792192" behindDoc="1" locked="0" layoutInCell="1" allowOverlap="1" wp14:anchorId="74D9CD45" wp14:editId="59A674BD">
              <wp:simplePos x="0" y="0"/>
              <wp:positionH relativeFrom="page">
                <wp:posOffset>368300</wp:posOffset>
              </wp:positionH>
              <wp:positionV relativeFrom="page">
                <wp:posOffset>123825</wp:posOffset>
              </wp:positionV>
              <wp:extent cx="459168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0FFE" w14:textId="77777777" w:rsidR="0019268C" w:rsidRDefault="00000000">
                          <w:pPr>
                            <w:spacing w:before="14"/>
                            <w:ind w:left="20"/>
                            <w:rPr>
                              <w:rFonts w:ascii="Arial"/>
                              <w:sz w:val="16"/>
                            </w:rPr>
                          </w:pPr>
                          <w:r>
                            <w:rPr>
                              <w:rFonts w:ascii="Arial"/>
                              <w:color w:val="0000FF"/>
                              <w:sz w:val="16"/>
                            </w:rPr>
                            <w:t xml:space="preserve">[Downloaded free from </w:t>
                          </w:r>
                          <w:hyperlink r:id="rId1">
                            <w:r>
                              <w:rPr>
                                <w:rFonts w:ascii="Arial"/>
                                <w:color w:val="0000FF"/>
                                <w:sz w:val="16"/>
                              </w:rPr>
                              <w:t xml:space="preserve">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9CD45" id="_x0000_t202" coordsize="21600,21600" o:spt="202" path="m,l,21600r21600,l21600,xe">
              <v:stroke joinstyle="miter"/>
              <v:path gradientshapeok="t" o:connecttype="rect"/>
            </v:shapetype>
            <v:shape id="Text Box 2" o:spid="_x0000_s1034" type="#_x0000_t202" style="position:absolute;margin-left:29pt;margin-top:9.75pt;width:361.55pt;height:10.95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" filled="f" stroked="f">
              <v:textbox inset="0,0,0,0">
                <w:txbxContent>
                  <w:p w14:paraId="09B90FFE" w14:textId="77777777" w:rsidR="0019268C" w:rsidRDefault="00000000">
                    <w:pPr>
                      <w:spacing w:before="14"/>
                      <w:ind w:left="20"/>
                      <w:rPr>
                        <w:rFonts w:ascii="Arial"/>
                        <w:sz w:val="16"/>
                      </w:rPr>
                    </w:pPr>
                    <w:r>
                      <w:rPr>
                        <w:rFonts w:ascii="Arial"/>
                        <w:color w:val="0000FF"/>
                        <w:sz w:val="16"/>
                      </w:rPr>
                      <w:t xml:space="preserve">[Downloaded free from </w:t>
                    </w:r>
                    <w:hyperlink r:id="rId2">
                      <w:r>
                        <w:rPr>
                          <w:rFonts w:ascii="Arial"/>
                          <w:color w:val="0000FF"/>
                          <w:sz w:val="16"/>
                        </w:rPr>
                        <w:t xml:space="preserve">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62A4CB52" wp14:editId="5B774D04">
              <wp:simplePos x="0" y="0"/>
              <wp:positionH relativeFrom="page">
                <wp:posOffset>1350645</wp:posOffset>
              </wp:positionH>
              <wp:positionV relativeFrom="page">
                <wp:posOffset>427990</wp:posOffset>
              </wp:positionV>
              <wp:extent cx="507111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4745" w14:textId="77777777" w:rsidR="0019268C" w:rsidRDefault="00000000">
                          <w:pPr>
                            <w:spacing w:before="15"/>
                            <w:ind w:left="20"/>
                            <w:rPr>
                              <w:rFonts w:ascii="BPG Sans Modern GPL&amp;GNU"/>
                              <w:sz w:val="15"/>
                            </w:rPr>
                          </w:pPr>
                          <w:r>
                            <w:rPr>
                              <w:rFonts w:ascii="BPG Sans Modern GPL&amp;GNU"/>
                              <w:color w:val="231F20"/>
                              <w:w w:val="90"/>
                              <w:sz w:val="15"/>
                            </w:rPr>
                            <w:t>Akinnibosun-Raji,</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Sonographic</w:t>
                          </w:r>
                          <w:r>
                            <w:rPr>
                              <w:rFonts w:ascii="BPG Sans Modern GPL&amp;GNU"/>
                              <w:color w:val="231F20"/>
                              <w:spacing w:val="-10"/>
                              <w:w w:val="90"/>
                              <w:sz w:val="15"/>
                            </w:rPr>
                            <w:t xml:space="preserve"> </w:t>
                          </w:r>
                          <w:r>
                            <w:rPr>
                              <w:rFonts w:ascii="BPG Sans Modern GPL&amp;GNU"/>
                              <w:color w:val="231F20"/>
                              <w:w w:val="90"/>
                              <w:sz w:val="15"/>
                            </w:rPr>
                            <w:t>findings</w:t>
                          </w:r>
                          <w:r>
                            <w:rPr>
                              <w:rFonts w:ascii="BPG Sans Modern GPL&amp;GNU"/>
                              <w:color w:val="231F20"/>
                              <w:spacing w:val="-9"/>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histopathological</w:t>
                          </w:r>
                          <w:r>
                            <w:rPr>
                              <w:rFonts w:ascii="BPG Sans Modern GPL&amp;GNU"/>
                              <w:color w:val="231F20"/>
                              <w:spacing w:val="-9"/>
                              <w:w w:val="90"/>
                              <w:sz w:val="15"/>
                            </w:rPr>
                            <w:t xml:space="preserve"> </w:t>
                          </w:r>
                          <w:r>
                            <w:rPr>
                              <w:rFonts w:ascii="BPG Sans Modern GPL&amp;GNU"/>
                              <w:color w:val="231F20"/>
                              <w:w w:val="90"/>
                              <w:sz w:val="15"/>
                            </w:rPr>
                            <w:t>diagnoses</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women</w:t>
                          </w:r>
                          <w:r>
                            <w:rPr>
                              <w:rFonts w:ascii="BPG Sans Modern GPL&amp;GNU"/>
                              <w:color w:val="231F20"/>
                              <w:spacing w:val="-10"/>
                              <w:w w:val="90"/>
                              <w:sz w:val="15"/>
                            </w:rPr>
                            <w:t xml:space="preserve"> </w:t>
                          </w:r>
                          <w:r>
                            <w:rPr>
                              <w:rFonts w:ascii="BPG Sans Modern GPL&amp;GNU"/>
                              <w:color w:val="231F20"/>
                              <w:w w:val="90"/>
                              <w:sz w:val="15"/>
                            </w:rPr>
                            <w:t>presenting</w:t>
                          </w:r>
                          <w:r>
                            <w:rPr>
                              <w:rFonts w:ascii="BPG Sans Modern GPL&amp;GNU"/>
                              <w:color w:val="231F20"/>
                              <w:spacing w:val="-9"/>
                              <w:w w:val="90"/>
                              <w:sz w:val="15"/>
                            </w:rPr>
                            <w:t xml:space="preserve"> </w:t>
                          </w:r>
                          <w:r>
                            <w:rPr>
                              <w:rFonts w:ascii="BPG Sans Modern GPL&amp;GNU"/>
                              <w:color w:val="231F20"/>
                              <w:w w:val="90"/>
                              <w:sz w:val="15"/>
                            </w:rPr>
                            <w:t>with</w:t>
                          </w:r>
                          <w:r>
                            <w:rPr>
                              <w:rFonts w:ascii="BPG Sans Modern GPL&amp;GNU"/>
                              <w:color w:val="231F20"/>
                              <w:spacing w:val="-10"/>
                              <w:w w:val="90"/>
                              <w:sz w:val="15"/>
                            </w:rPr>
                            <w:t xml:space="preserve"> </w:t>
                          </w:r>
                          <w:r>
                            <w:rPr>
                              <w:rFonts w:ascii="BPG Sans Modern GPL&amp;GNU"/>
                              <w:color w:val="231F20"/>
                              <w:w w:val="90"/>
                              <w:sz w:val="15"/>
                            </w:rPr>
                            <w:t>breast</w:t>
                          </w:r>
                          <w:r>
                            <w:rPr>
                              <w:rFonts w:ascii="BPG Sans Modern GPL&amp;GNU"/>
                              <w:color w:val="231F20"/>
                              <w:spacing w:val="-9"/>
                              <w:w w:val="90"/>
                              <w:sz w:val="15"/>
                            </w:rPr>
                            <w:t xml:space="preserve"> </w:t>
                          </w:r>
                          <w:r>
                            <w:rPr>
                              <w:rFonts w:ascii="BPG Sans Modern GPL&amp;GNU"/>
                              <w:color w:val="231F20"/>
                              <w:w w:val="90"/>
                              <w:sz w:val="15"/>
                            </w:rPr>
                            <w:t>masses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CB52" id="Text Box 1" o:spid="_x0000_s1035" type="#_x0000_t202" style="position:absolute;margin-left:106.35pt;margin-top:33.7pt;width:399.3pt;height:10.65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" filled="f" stroked="f">
              <v:textbox inset="0,0,0,0">
                <w:txbxContent>
                  <w:p w14:paraId="7B564745" w14:textId="77777777" w:rsidR="0019268C" w:rsidRDefault="00000000">
                    <w:pPr>
                      <w:spacing w:before="15"/>
                      <w:ind w:left="20"/>
                      <w:rPr>
                        <w:rFonts w:ascii="BPG Sans Modern GPL&amp;GNU"/>
                        <w:sz w:val="15"/>
                      </w:rPr>
                    </w:pPr>
                    <w:r>
                      <w:rPr>
                        <w:rFonts w:ascii="BPG Sans Modern GPL&amp;GNU"/>
                        <w:color w:val="231F20"/>
                        <w:w w:val="90"/>
                        <w:sz w:val="15"/>
                      </w:rPr>
                      <w:t>Akinnibosun-Raji,</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9"/>
                        <w:w w:val="90"/>
                        <w:sz w:val="15"/>
                      </w:rPr>
                      <w:t xml:space="preserve"> </w:t>
                    </w:r>
                    <w:r>
                      <w:rPr>
                        <w:rFonts w:ascii="BPG Sans Modern GPL&amp;GNU"/>
                        <w:color w:val="231F20"/>
                        <w:w w:val="90"/>
                        <w:sz w:val="15"/>
                      </w:rPr>
                      <w:t>Sonographic</w:t>
                    </w:r>
                    <w:r>
                      <w:rPr>
                        <w:rFonts w:ascii="BPG Sans Modern GPL&amp;GNU"/>
                        <w:color w:val="231F20"/>
                        <w:spacing w:val="-10"/>
                        <w:w w:val="90"/>
                        <w:sz w:val="15"/>
                      </w:rPr>
                      <w:t xml:space="preserve"> </w:t>
                    </w:r>
                    <w:r>
                      <w:rPr>
                        <w:rFonts w:ascii="BPG Sans Modern GPL&amp;GNU"/>
                        <w:color w:val="231F20"/>
                        <w:w w:val="90"/>
                        <w:sz w:val="15"/>
                      </w:rPr>
                      <w:t>findings</w:t>
                    </w:r>
                    <w:r>
                      <w:rPr>
                        <w:rFonts w:ascii="BPG Sans Modern GPL&amp;GNU"/>
                        <w:color w:val="231F20"/>
                        <w:spacing w:val="-9"/>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histopathological</w:t>
                    </w:r>
                    <w:r>
                      <w:rPr>
                        <w:rFonts w:ascii="BPG Sans Modern GPL&amp;GNU"/>
                        <w:color w:val="231F20"/>
                        <w:spacing w:val="-9"/>
                        <w:w w:val="90"/>
                        <w:sz w:val="15"/>
                      </w:rPr>
                      <w:t xml:space="preserve"> </w:t>
                    </w:r>
                    <w:r>
                      <w:rPr>
                        <w:rFonts w:ascii="BPG Sans Modern GPL&amp;GNU"/>
                        <w:color w:val="231F20"/>
                        <w:w w:val="90"/>
                        <w:sz w:val="15"/>
                      </w:rPr>
                      <w:t>diagnoses</w:t>
                    </w:r>
                    <w:r>
                      <w:rPr>
                        <w:rFonts w:ascii="BPG Sans Modern GPL&amp;GNU"/>
                        <w:color w:val="231F20"/>
                        <w:spacing w:val="-10"/>
                        <w:w w:val="90"/>
                        <w:sz w:val="15"/>
                      </w:rPr>
                      <w:t xml:space="preserve"> </w:t>
                    </w:r>
                    <w:r>
                      <w:rPr>
                        <w:rFonts w:ascii="BPG Sans Modern GPL&amp;GNU"/>
                        <w:color w:val="231F20"/>
                        <w:w w:val="90"/>
                        <w:sz w:val="15"/>
                      </w:rPr>
                      <w:t>in</w:t>
                    </w:r>
                    <w:r>
                      <w:rPr>
                        <w:rFonts w:ascii="BPG Sans Modern GPL&amp;GNU"/>
                        <w:color w:val="231F20"/>
                        <w:spacing w:val="-9"/>
                        <w:w w:val="90"/>
                        <w:sz w:val="15"/>
                      </w:rPr>
                      <w:t xml:space="preserve"> </w:t>
                    </w:r>
                    <w:r>
                      <w:rPr>
                        <w:rFonts w:ascii="BPG Sans Modern GPL&amp;GNU"/>
                        <w:color w:val="231F20"/>
                        <w:w w:val="90"/>
                        <w:sz w:val="15"/>
                      </w:rPr>
                      <w:t>women</w:t>
                    </w:r>
                    <w:r>
                      <w:rPr>
                        <w:rFonts w:ascii="BPG Sans Modern GPL&amp;GNU"/>
                        <w:color w:val="231F20"/>
                        <w:spacing w:val="-10"/>
                        <w:w w:val="90"/>
                        <w:sz w:val="15"/>
                      </w:rPr>
                      <w:t xml:space="preserve"> </w:t>
                    </w:r>
                    <w:r>
                      <w:rPr>
                        <w:rFonts w:ascii="BPG Sans Modern GPL&amp;GNU"/>
                        <w:color w:val="231F20"/>
                        <w:w w:val="90"/>
                        <w:sz w:val="15"/>
                      </w:rPr>
                      <w:t>presenting</w:t>
                    </w:r>
                    <w:r>
                      <w:rPr>
                        <w:rFonts w:ascii="BPG Sans Modern GPL&amp;GNU"/>
                        <w:color w:val="231F20"/>
                        <w:spacing w:val="-9"/>
                        <w:w w:val="90"/>
                        <w:sz w:val="15"/>
                      </w:rPr>
                      <w:t xml:space="preserve"> </w:t>
                    </w:r>
                    <w:r>
                      <w:rPr>
                        <w:rFonts w:ascii="BPG Sans Modern GPL&amp;GNU"/>
                        <w:color w:val="231F20"/>
                        <w:w w:val="90"/>
                        <w:sz w:val="15"/>
                      </w:rPr>
                      <w:t>with</w:t>
                    </w:r>
                    <w:r>
                      <w:rPr>
                        <w:rFonts w:ascii="BPG Sans Modern GPL&amp;GNU"/>
                        <w:color w:val="231F20"/>
                        <w:spacing w:val="-10"/>
                        <w:w w:val="90"/>
                        <w:sz w:val="15"/>
                      </w:rPr>
                      <w:t xml:space="preserve"> </w:t>
                    </w:r>
                    <w:r>
                      <w:rPr>
                        <w:rFonts w:ascii="BPG Sans Modern GPL&amp;GNU"/>
                        <w:color w:val="231F20"/>
                        <w:w w:val="90"/>
                        <w:sz w:val="15"/>
                      </w:rPr>
                      <w:t>breast</w:t>
                    </w:r>
                    <w:r>
                      <w:rPr>
                        <w:rFonts w:ascii="BPG Sans Modern GPL&amp;GNU"/>
                        <w:color w:val="231F20"/>
                        <w:spacing w:val="-9"/>
                        <w:w w:val="90"/>
                        <w:sz w:val="15"/>
                      </w:rPr>
                      <w:t xml:space="preserve"> </w:t>
                    </w:r>
                    <w:r>
                      <w:rPr>
                        <w:rFonts w:ascii="BPG Sans Modern GPL&amp;GNU"/>
                        <w:color w:val="231F20"/>
                        <w:w w:val="90"/>
                        <w:sz w:val="15"/>
                      </w:rPr>
                      <w:t>masses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1738"/>
    <w:multiLevelType w:val="hybridMultilevel"/>
    <w:tmpl w:val="C4823840"/>
    <w:lvl w:ilvl="0" w:tplc="6254ABCC">
      <w:start w:val="1"/>
      <w:numFmt w:val="decimal"/>
      <w:lvlText w:val="%1."/>
      <w:lvlJc w:val="left"/>
      <w:pPr>
        <w:ind w:left="458" w:hanging="340"/>
        <w:jc w:val="left"/>
      </w:pPr>
      <w:rPr>
        <w:rFonts w:ascii="Times New Roman" w:eastAsia="Times New Roman" w:hAnsi="Times New Roman" w:cs="Times New Roman" w:hint="default"/>
        <w:color w:val="231F20"/>
        <w:w w:val="102"/>
        <w:sz w:val="17"/>
        <w:szCs w:val="17"/>
        <w:lang w:val="en-US" w:eastAsia="en-US" w:bidi="ar-SA"/>
      </w:rPr>
    </w:lvl>
    <w:lvl w:ilvl="1" w:tplc="40708EBA">
      <w:numFmt w:val="bullet"/>
      <w:lvlText w:val="•"/>
      <w:lvlJc w:val="left"/>
      <w:pPr>
        <w:ind w:left="917" w:hanging="340"/>
      </w:pPr>
      <w:rPr>
        <w:rFonts w:hint="default"/>
        <w:lang w:val="en-US" w:eastAsia="en-US" w:bidi="ar-SA"/>
      </w:rPr>
    </w:lvl>
    <w:lvl w:ilvl="2" w:tplc="1C9AA142">
      <w:numFmt w:val="bullet"/>
      <w:lvlText w:val="•"/>
      <w:lvlJc w:val="left"/>
      <w:pPr>
        <w:ind w:left="1374" w:hanging="340"/>
      </w:pPr>
      <w:rPr>
        <w:rFonts w:hint="default"/>
        <w:lang w:val="en-US" w:eastAsia="en-US" w:bidi="ar-SA"/>
      </w:rPr>
    </w:lvl>
    <w:lvl w:ilvl="3" w:tplc="00D4182E">
      <w:numFmt w:val="bullet"/>
      <w:lvlText w:val="•"/>
      <w:lvlJc w:val="left"/>
      <w:pPr>
        <w:ind w:left="1831" w:hanging="340"/>
      </w:pPr>
      <w:rPr>
        <w:rFonts w:hint="default"/>
        <w:lang w:val="en-US" w:eastAsia="en-US" w:bidi="ar-SA"/>
      </w:rPr>
    </w:lvl>
    <w:lvl w:ilvl="4" w:tplc="03A4EF02">
      <w:numFmt w:val="bullet"/>
      <w:lvlText w:val="•"/>
      <w:lvlJc w:val="left"/>
      <w:pPr>
        <w:ind w:left="2288" w:hanging="340"/>
      </w:pPr>
      <w:rPr>
        <w:rFonts w:hint="default"/>
        <w:lang w:val="en-US" w:eastAsia="en-US" w:bidi="ar-SA"/>
      </w:rPr>
    </w:lvl>
    <w:lvl w:ilvl="5" w:tplc="BE8461A4">
      <w:numFmt w:val="bullet"/>
      <w:lvlText w:val="•"/>
      <w:lvlJc w:val="left"/>
      <w:pPr>
        <w:ind w:left="2745" w:hanging="340"/>
      </w:pPr>
      <w:rPr>
        <w:rFonts w:hint="default"/>
        <w:lang w:val="en-US" w:eastAsia="en-US" w:bidi="ar-SA"/>
      </w:rPr>
    </w:lvl>
    <w:lvl w:ilvl="6" w:tplc="32A08E1C">
      <w:numFmt w:val="bullet"/>
      <w:lvlText w:val="•"/>
      <w:lvlJc w:val="left"/>
      <w:pPr>
        <w:ind w:left="3202" w:hanging="340"/>
      </w:pPr>
      <w:rPr>
        <w:rFonts w:hint="default"/>
        <w:lang w:val="en-US" w:eastAsia="en-US" w:bidi="ar-SA"/>
      </w:rPr>
    </w:lvl>
    <w:lvl w:ilvl="7" w:tplc="526EBFF0">
      <w:numFmt w:val="bullet"/>
      <w:lvlText w:val="•"/>
      <w:lvlJc w:val="left"/>
      <w:pPr>
        <w:ind w:left="3659" w:hanging="340"/>
      </w:pPr>
      <w:rPr>
        <w:rFonts w:hint="default"/>
        <w:lang w:val="en-US" w:eastAsia="en-US" w:bidi="ar-SA"/>
      </w:rPr>
    </w:lvl>
    <w:lvl w:ilvl="8" w:tplc="CCD80160">
      <w:numFmt w:val="bullet"/>
      <w:lvlText w:val="•"/>
      <w:lvlJc w:val="left"/>
      <w:pPr>
        <w:ind w:left="4116" w:hanging="340"/>
      </w:pPr>
      <w:rPr>
        <w:rFonts w:hint="default"/>
        <w:lang w:val="en-US" w:eastAsia="en-US" w:bidi="ar-SA"/>
      </w:rPr>
    </w:lvl>
  </w:abstractNum>
  <w:abstractNum w:abstractNumId="1" w15:restartNumberingAfterBreak="0">
    <w:nsid w:val="61886CDA"/>
    <w:multiLevelType w:val="hybridMultilevel"/>
    <w:tmpl w:val="78D025D6"/>
    <w:lvl w:ilvl="0" w:tplc="D7903D32">
      <w:numFmt w:val="bullet"/>
      <w:lvlText w:val="•"/>
      <w:lvlJc w:val="left"/>
      <w:pPr>
        <w:ind w:left="108" w:hanging="109"/>
      </w:pPr>
      <w:rPr>
        <w:rFonts w:ascii="Times New Roman" w:eastAsia="Times New Roman" w:hAnsi="Times New Roman" w:cs="Times New Roman" w:hint="default"/>
        <w:color w:val="231F20"/>
        <w:w w:val="101"/>
        <w:sz w:val="18"/>
        <w:szCs w:val="18"/>
        <w:lang w:val="en-US" w:eastAsia="en-US" w:bidi="ar-SA"/>
      </w:rPr>
    </w:lvl>
    <w:lvl w:ilvl="1" w:tplc="0F188B60">
      <w:numFmt w:val="bullet"/>
      <w:lvlText w:val="•"/>
      <w:lvlJc w:val="left"/>
      <w:pPr>
        <w:ind w:left="378" w:hanging="109"/>
      </w:pPr>
      <w:rPr>
        <w:rFonts w:hint="default"/>
        <w:lang w:val="en-US" w:eastAsia="en-US" w:bidi="ar-SA"/>
      </w:rPr>
    </w:lvl>
    <w:lvl w:ilvl="2" w:tplc="561E33C0">
      <w:numFmt w:val="bullet"/>
      <w:lvlText w:val="•"/>
      <w:lvlJc w:val="left"/>
      <w:pPr>
        <w:ind w:left="657" w:hanging="109"/>
      </w:pPr>
      <w:rPr>
        <w:rFonts w:hint="default"/>
        <w:lang w:val="en-US" w:eastAsia="en-US" w:bidi="ar-SA"/>
      </w:rPr>
    </w:lvl>
    <w:lvl w:ilvl="3" w:tplc="B0123282">
      <w:numFmt w:val="bullet"/>
      <w:lvlText w:val="•"/>
      <w:lvlJc w:val="left"/>
      <w:pPr>
        <w:ind w:left="935" w:hanging="109"/>
      </w:pPr>
      <w:rPr>
        <w:rFonts w:hint="default"/>
        <w:lang w:val="en-US" w:eastAsia="en-US" w:bidi="ar-SA"/>
      </w:rPr>
    </w:lvl>
    <w:lvl w:ilvl="4" w:tplc="F0D494FC">
      <w:numFmt w:val="bullet"/>
      <w:lvlText w:val="•"/>
      <w:lvlJc w:val="left"/>
      <w:pPr>
        <w:ind w:left="1214" w:hanging="109"/>
      </w:pPr>
      <w:rPr>
        <w:rFonts w:hint="default"/>
        <w:lang w:val="en-US" w:eastAsia="en-US" w:bidi="ar-SA"/>
      </w:rPr>
    </w:lvl>
    <w:lvl w:ilvl="5" w:tplc="FA6A56B2">
      <w:numFmt w:val="bullet"/>
      <w:lvlText w:val="•"/>
      <w:lvlJc w:val="left"/>
      <w:pPr>
        <w:ind w:left="1492" w:hanging="109"/>
      </w:pPr>
      <w:rPr>
        <w:rFonts w:hint="default"/>
        <w:lang w:val="en-US" w:eastAsia="en-US" w:bidi="ar-SA"/>
      </w:rPr>
    </w:lvl>
    <w:lvl w:ilvl="6" w:tplc="3EACA2D6">
      <w:numFmt w:val="bullet"/>
      <w:lvlText w:val="•"/>
      <w:lvlJc w:val="left"/>
      <w:pPr>
        <w:ind w:left="1771" w:hanging="109"/>
      </w:pPr>
      <w:rPr>
        <w:rFonts w:hint="default"/>
        <w:lang w:val="en-US" w:eastAsia="en-US" w:bidi="ar-SA"/>
      </w:rPr>
    </w:lvl>
    <w:lvl w:ilvl="7" w:tplc="83D4C20E">
      <w:numFmt w:val="bullet"/>
      <w:lvlText w:val="•"/>
      <w:lvlJc w:val="left"/>
      <w:pPr>
        <w:ind w:left="2049" w:hanging="109"/>
      </w:pPr>
      <w:rPr>
        <w:rFonts w:hint="default"/>
        <w:lang w:val="en-US" w:eastAsia="en-US" w:bidi="ar-SA"/>
      </w:rPr>
    </w:lvl>
    <w:lvl w:ilvl="8" w:tplc="30D82700">
      <w:numFmt w:val="bullet"/>
      <w:lvlText w:val="•"/>
      <w:lvlJc w:val="left"/>
      <w:pPr>
        <w:ind w:left="2328" w:hanging="109"/>
      </w:pPr>
      <w:rPr>
        <w:rFonts w:hint="default"/>
        <w:lang w:val="en-US" w:eastAsia="en-US" w:bidi="ar-SA"/>
      </w:rPr>
    </w:lvl>
  </w:abstractNum>
  <w:abstractNum w:abstractNumId="2" w15:restartNumberingAfterBreak="0">
    <w:nsid w:val="73C9467D"/>
    <w:multiLevelType w:val="hybridMultilevel"/>
    <w:tmpl w:val="DD1ABF38"/>
    <w:lvl w:ilvl="0" w:tplc="4822A8D2">
      <w:numFmt w:val="bullet"/>
      <w:lvlText w:val="•"/>
      <w:lvlJc w:val="left"/>
      <w:pPr>
        <w:ind w:left="107" w:hanging="109"/>
      </w:pPr>
      <w:rPr>
        <w:rFonts w:ascii="Times New Roman" w:eastAsia="Times New Roman" w:hAnsi="Times New Roman" w:cs="Times New Roman" w:hint="default"/>
        <w:color w:val="231F20"/>
        <w:w w:val="101"/>
        <w:sz w:val="18"/>
        <w:szCs w:val="18"/>
        <w:lang w:val="en-US" w:eastAsia="en-US" w:bidi="ar-SA"/>
      </w:rPr>
    </w:lvl>
    <w:lvl w:ilvl="1" w:tplc="26BEB440">
      <w:numFmt w:val="bullet"/>
      <w:lvlText w:val="•"/>
      <w:lvlJc w:val="left"/>
      <w:pPr>
        <w:ind w:left="378" w:hanging="109"/>
      </w:pPr>
      <w:rPr>
        <w:rFonts w:hint="default"/>
        <w:lang w:val="en-US" w:eastAsia="en-US" w:bidi="ar-SA"/>
      </w:rPr>
    </w:lvl>
    <w:lvl w:ilvl="2" w:tplc="84843E50">
      <w:numFmt w:val="bullet"/>
      <w:lvlText w:val="•"/>
      <w:lvlJc w:val="left"/>
      <w:pPr>
        <w:ind w:left="657" w:hanging="109"/>
      </w:pPr>
      <w:rPr>
        <w:rFonts w:hint="default"/>
        <w:lang w:val="en-US" w:eastAsia="en-US" w:bidi="ar-SA"/>
      </w:rPr>
    </w:lvl>
    <w:lvl w:ilvl="3" w:tplc="ED1CFE3C">
      <w:numFmt w:val="bullet"/>
      <w:lvlText w:val="•"/>
      <w:lvlJc w:val="left"/>
      <w:pPr>
        <w:ind w:left="935" w:hanging="109"/>
      </w:pPr>
      <w:rPr>
        <w:rFonts w:hint="default"/>
        <w:lang w:val="en-US" w:eastAsia="en-US" w:bidi="ar-SA"/>
      </w:rPr>
    </w:lvl>
    <w:lvl w:ilvl="4" w:tplc="E5FA3EB2">
      <w:numFmt w:val="bullet"/>
      <w:lvlText w:val="•"/>
      <w:lvlJc w:val="left"/>
      <w:pPr>
        <w:ind w:left="1214" w:hanging="109"/>
      </w:pPr>
      <w:rPr>
        <w:rFonts w:hint="default"/>
        <w:lang w:val="en-US" w:eastAsia="en-US" w:bidi="ar-SA"/>
      </w:rPr>
    </w:lvl>
    <w:lvl w:ilvl="5" w:tplc="906CF402">
      <w:numFmt w:val="bullet"/>
      <w:lvlText w:val="•"/>
      <w:lvlJc w:val="left"/>
      <w:pPr>
        <w:ind w:left="1492" w:hanging="109"/>
      </w:pPr>
      <w:rPr>
        <w:rFonts w:hint="default"/>
        <w:lang w:val="en-US" w:eastAsia="en-US" w:bidi="ar-SA"/>
      </w:rPr>
    </w:lvl>
    <w:lvl w:ilvl="6" w:tplc="9DCADAF6">
      <w:numFmt w:val="bullet"/>
      <w:lvlText w:val="•"/>
      <w:lvlJc w:val="left"/>
      <w:pPr>
        <w:ind w:left="1771" w:hanging="109"/>
      </w:pPr>
      <w:rPr>
        <w:rFonts w:hint="default"/>
        <w:lang w:val="en-US" w:eastAsia="en-US" w:bidi="ar-SA"/>
      </w:rPr>
    </w:lvl>
    <w:lvl w:ilvl="7" w:tplc="A088191A">
      <w:numFmt w:val="bullet"/>
      <w:lvlText w:val="•"/>
      <w:lvlJc w:val="left"/>
      <w:pPr>
        <w:ind w:left="2049" w:hanging="109"/>
      </w:pPr>
      <w:rPr>
        <w:rFonts w:hint="default"/>
        <w:lang w:val="en-US" w:eastAsia="en-US" w:bidi="ar-SA"/>
      </w:rPr>
    </w:lvl>
    <w:lvl w:ilvl="8" w:tplc="5DE226CE">
      <w:numFmt w:val="bullet"/>
      <w:lvlText w:val="•"/>
      <w:lvlJc w:val="left"/>
      <w:pPr>
        <w:ind w:left="2328" w:hanging="109"/>
      </w:pPr>
      <w:rPr>
        <w:rFonts w:hint="default"/>
        <w:lang w:val="en-US" w:eastAsia="en-US" w:bidi="ar-SA"/>
      </w:rPr>
    </w:lvl>
  </w:abstractNum>
  <w:num w:numId="1" w16cid:durableId="1684936534">
    <w:abstractNumId w:val="0"/>
  </w:num>
  <w:num w:numId="2" w16cid:durableId="1435127944">
    <w:abstractNumId w:val="2"/>
  </w:num>
  <w:num w:numId="3" w16cid:durableId="9714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8C"/>
    <w:rsid w:val="0019268C"/>
    <w:rsid w:val="00927F36"/>
    <w:rsid w:val="00EA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7E7A"/>
  <w15:docId w15:val="{B0AE9873-40D9-426C-89B1-F20C5F7C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8"/>
      <w:ind w:left="118"/>
      <w:outlineLvl w:val="0"/>
    </w:pPr>
    <w:rPr>
      <w:b/>
      <w:bCs/>
      <w:sz w:val="23"/>
      <w:szCs w:val="23"/>
    </w:rPr>
  </w:style>
  <w:style w:type="paragraph" w:styleId="Heading2">
    <w:name w:val="heading 2"/>
    <w:basedOn w:val="Normal"/>
    <w:uiPriority w:val="9"/>
    <w:unhideWhenUsed/>
    <w:qFormat/>
    <w:pPr>
      <w:ind w:left="113" w:right="149"/>
      <w:outlineLvl w:val="1"/>
    </w:pPr>
    <w:rPr>
      <w:rFonts w:ascii="Arial" w:eastAsia="Arial" w:hAnsi="Arial" w:cs="Arial"/>
      <w:b/>
      <w:bCs/>
    </w:rPr>
  </w:style>
  <w:style w:type="paragraph" w:styleId="Heading3">
    <w:name w:val="heading 3"/>
    <w:basedOn w:val="Normal"/>
    <w:uiPriority w:val="9"/>
    <w:unhideWhenUsed/>
    <w:qFormat/>
    <w:pPr>
      <w:ind w:left="155"/>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499"/>
    </w:pPr>
    <w:rPr>
      <w:rFonts w:ascii="Arial" w:eastAsia="Arial" w:hAnsi="Arial" w:cs="Arial"/>
      <w:b/>
      <w:bCs/>
      <w:sz w:val="28"/>
      <w:szCs w:val="28"/>
    </w:rPr>
  </w:style>
  <w:style w:type="paragraph" w:styleId="ListParagraph">
    <w:name w:val="List Paragraph"/>
    <w:basedOn w:val="Normal"/>
    <w:uiPriority w:val="1"/>
    <w:qFormat/>
    <w:pPr>
      <w:spacing w:before="22"/>
      <w:ind w:left="458" w:right="135" w:hanging="340"/>
      <w:jc w:val="both"/>
    </w:pPr>
  </w:style>
  <w:style w:type="paragraph" w:customStyle="1" w:styleId="TableParagraph">
    <w:name w:val="Table Paragraph"/>
    <w:basedOn w:val="Normal"/>
    <w:uiPriority w:val="1"/>
    <w:qFormat/>
    <w:pPr>
      <w:spacing w:before="7"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cr.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3758</Words>
  <Characters>21426</Characters>
  <Application>Microsoft Office Word</Application>
  <DocSecurity>0</DocSecurity>
  <Lines>178</Lines>
  <Paragraphs>50</Paragraphs>
  <ScaleCrop>false</ScaleCrop>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2022-09-25T16:44:00Z</dcterms:created>
  <dcterms:modified xsi:type="dcterms:W3CDTF">2022-09-25T16:44:00Z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