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E9A6" w14:textId="20D9333A" w:rsidR="00250417" w:rsidRDefault="00124A6D">
      <w:pPr>
        <w:pStyle w:val="BodyText"/>
        <w:ind w:left="116"/>
      </w:pPr>
      <w:r>
        <w:rPr>
          <w:noProof/>
        </w:rPr>
        <mc:AlternateContent>
          <mc:Choice Requires="wpg">
            <w:drawing>
              <wp:inline distT="0" distB="0" distL="0" distR="0" wp14:anchorId="521D1C71" wp14:editId="6998AAB1">
                <wp:extent cx="6409690" cy="191135"/>
                <wp:effectExtent l="6985" t="0" r="3175" b="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6" name="Freeform 8"/>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6"/>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B1FE8" w14:textId="77777777" w:rsidR="00250417" w:rsidRDefault="00000000">
                              <w:pPr>
                                <w:ind w:left="1386"/>
                                <w:rPr>
                                  <w:b/>
                                  <w:sz w:val="24"/>
                                </w:rPr>
                              </w:pPr>
                              <w:r>
                                <w:rPr>
                                  <w:b/>
                                  <w:color w:val="FFFFFF"/>
                                  <w:sz w:val="24"/>
                                </w:rPr>
                                <w:t>Case Report</w:t>
                              </w:r>
                            </w:p>
                          </w:txbxContent>
                        </wps:txbx>
                        <wps:bodyPr rot="0" vert="horz" wrap="square" lIns="0" tIns="0" rIns="0" bIns="0" anchor="t" anchorCtr="0" upright="1">
                          <a:noAutofit/>
                        </wps:bodyPr>
                      </wps:wsp>
                    </wpg:wgp>
                  </a:graphicData>
                </a:graphic>
              </wp:inline>
            </w:drawing>
          </mc:Choice>
          <mc:Fallback>
            <w:pict>
              <v:group w14:anchorId="521D1C71" id="Group 5"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">
                <v:shape id="Freeform 8"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" path="m9142,l402,,,290r9142,l9142,xe" fillcolor="#2e3092" stroked="f">
                  <v:path arrowok="t" o:connecttype="custom" o:connectlocs="9142,7;402,7;0,297;9142,297;9142,7" o:connectangles="0,0,0,0,0"/>
                </v:shape>
                <v:shape id="Freeform 7"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6"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7AB1FE8" w14:textId="77777777" w:rsidR="00250417" w:rsidRDefault="00000000">
                        <w:pPr>
                          <w:ind w:left="1386"/>
                          <w:rPr>
                            <w:b/>
                            <w:sz w:val="24"/>
                          </w:rPr>
                        </w:pPr>
                        <w:r>
                          <w:rPr>
                            <w:b/>
                            <w:color w:val="FFFFFF"/>
                            <w:sz w:val="24"/>
                          </w:rPr>
                          <w:t>Case Report</w:t>
                        </w:r>
                      </w:p>
                    </w:txbxContent>
                  </v:textbox>
                </v:shape>
                <w10:anchorlock/>
              </v:group>
            </w:pict>
          </mc:Fallback>
        </mc:AlternateContent>
      </w:r>
    </w:p>
    <w:p w14:paraId="4CFE6A3C" w14:textId="77777777" w:rsidR="00250417" w:rsidRDefault="00250417">
      <w:pPr>
        <w:pStyle w:val="BodyText"/>
        <w:spacing w:before="10"/>
        <w:rPr>
          <w:sz w:val="17"/>
        </w:rPr>
      </w:pPr>
    </w:p>
    <w:p w14:paraId="573E4CF9" w14:textId="77777777" w:rsidR="00250417" w:rsidRDefault="00000000">
      <w:pPr>
        <w:pStyle w:val="Title"/>
        <w:spacing w:line="249" w:lineRule="auto"/>
      </w:pPr>
      <w:r>
        <w:rPr>
          <w:color w:val="2E3092"/>
        </w:rPr>
        <w:t>Endsocopic Internal Maxillary Artery Cauterization in a Patient with Severe Posterior Epistaxis: A Case Report</w:t>
      </w:r>
    </w:p>
    <w:p w14:paraId="0C1BC9BF" w14:textId="77777777" w:rsidR="00250417" w:rsidRDefault="00250417">
      <w:pPr>
        <w:pStyle w:val="BodyText"/>
        <w:spacing w:before="10"/>
        <w:rPr>
          <w:rFonts w:ascii="Arial"/>
          <w:b/>
        </w:rPr>
      </w:pPr>
    </w:p>
    <w:p w14:paraId="21175D56" w14:textId="77777777" w:rsidR="00250417" w:rsidRDefault="00250417">
      <w:pPr>
        <w:rPr>
          <w:rFonts w:ascii="Arial"/>
        </w:rPr>
        <w:sectPr w:rsidR="00250417">
          <w:headerReference w:type="default" r:id="rId7"/>
          <w:type w:val="continuous"/>
          <w:pgSz w:w="12240" w:h="15840"/>
          <w:pgMar w:top="900" w:right="960" w:bottom="280" w:left="960" w:header="194" w:footer="720" w:gutter="0"/>
          <w:cols w:space="720"/>
        </w:sectPr>
      </w:pPr>
    </w:p>
    <w:p w14:paraId="18646185" w14:textId="77777777" w:rsidR="00250417" w:rsidRDefault="00250417">
      <w:pPr>
        <w:pStyle w:val="BodyText"/>
        <w:rPr>
          <w:rFonts w:ascii="Arial"/>
          <w:b/>
          <w:sz w:val="26"/>
        </w:rPr>
      </w:pPr>
    </w:p>
    <w:p w14:paraId="5DFDE469" w14:textId="77777777" w:rsidR="00250417" w:rsidRDefault="00250417">
      <w:pPr>
        <w:pStyle w:val="BodyText"/>
        <w:rPr>
          <w:rFonts w:ascii="Arial"/>
          <w:b/>
          <w:sz w:val="26"/>
        </w:rPr>
      </w:pPr>
    </w:p>
    <w:p w14:paraId="703079B7" w14:textId="77777777" w:rsidR="00250417" w:rsidRDefault="00250417">
      <w:pPr>
        <w:pStyle w:val="BodyText"/>
        <w:rPr>
          <w:rFonts w:ascii="Arial"/>
          <w:b/>
          <w:sz w:val="26"/>
        </w:rPr>
      </w:pPr>
    </w:p>
    <w:p w14:paraId="0EBA5F10" w14:textId="77777777" w:rsidR="00250417" w:rsidRDefault="00250417">
      <w:pPr>
        <w:pStyle w:val="BodyText"/>
        <w:rPr>
          <w:rFonts w:ascii="Arial"/>
          <w:b/>
          <w:sz w:val="26"/>
        </w:rPr>
      </w:pPr>
    </w:p>
    <w:p w14:paraId="1EDDACC6" w14:textId="77777777" w:rsidR="00250417" w:rsidRDefault="00250417">
      <w:pPr>
        <w:pStyle w:val="BodyText"/>
        <w:rPr>
          <w:rFonts w:ascii="Arial"/>
          <w:b/>
          <w:sz w:val="26"/>
        </w:rPr>
      </w:pPr>
    </w:p>
    <w:p w14:paraId="3939F81B" w14:textId="77777777" w:rsidR="00250417" w:rsidRDefault="00250417">
      <w:pPr>
        <w:pStyle w:val="BodyText"/>
        <w:rPr>
          <w:rFonts w:ascii="Arial"/>
          <w:b/>
          <w:sz w:val="26"/>
        </w:rPr>
      </w:pPr>
    </w:p>
    <w:p w14:paraId="7FEFE4EB" w14:textId="77777777" w:rsidR="00250417" w:rsidRDefault="00250417">
      <w:pPr>
        <w:pStyle w:val="BodyText"/>
        <w:rPr>
          <w:rFonts w:ascii="Arial"/>
          <w:b/>
          <w:sz w:val="26"/>
        </w:rPr>
      </w:pPr>
    </w:p>
    <w:p w14:paraId="312E05A8" w14:textId="77777777" w:rsidR="00250417" w:rsidRDefault="00250417">
      <w:pPr>
        <w:pStyle w:val="BodyText"/>
        <w:rPr>
          <w:rFonts w:ascii="Arial"/>
          <w:b/>
          <w:sz w:val="26"/>
        </w:rPr>
      </w:pPr>
    </w:p>
    <w:p w14:paraId="4D9BC24A" w14:textId="77777777" w:rsidR="00250417" w:rsidRDefault="00250417">
      <w:pPr>
        <w:pStyle w:val="BodyText"/>
        <w:rPr>
          <w:rFonts w:ascii="Arial"/>
          <w:b/>
          <w:sz w:val="26"/>
        </w:rPr>
      </w:pPr>
    </w:p>
    <w:p w14:paraId="6B797CED" w14:textId="77777777" w:rsidR="00250417" w:rsidRDefault="00250417">
      <w:pPr>
        <w:pStyle w:val="BodyText"/>
        <w:spacing w:before="7"/>
        <w:rPr>
          <w:rFonts w:ascii="Arial"/>
          <w:b/>
          <w:sz w:val="32"/>
        </w:rPr>
      </w:pPr>
    </w:p>
    <w:p w14:paraId="2EBA8D74" w14:textId="447C269C" w:rsidR="00250417" w:rsidRDefault="00124A6D">
      <w:pPr>
        <w:pStyle w:val="Heading1"/>
      </w:pPr>
      <w:r>
        <w:rPr>
          <w:noProof/>
        </w:rPr>
        <mc:AlternateContent>
          <mc:Choice Requires="wps">
            <w:drawing>
              <wp:anchor distT="0" distB="0" distL="114300" distR="114300" simplePos="0" relativeHeight="15731200" behindDoc="0" locked="0" layoutInCell="1" allowOverlap="1" wp14:anchorId="3EF1F590" wp14:editId="5E10C5AB">
                <wp:simplePos x="0" y="0"/>
                <wp:positionH relativeFrom="page">
                  <wp:posOffset>681990</wp:posOffset>
                </wp:positionH>
                <wp:positionV relativeFrom="paragraph">
                  <wp:posOffset>-1891665</wp:posOffset>
                </wp:positionV>
                <wp:extent cx="4783455" cy="168719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168719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8977B" w14:textId="77777777" w:rsidR="00250417" w:rsidRDefault="00000000">
                            <w:pPr>
                              <w:spacing w:before="7"/>
                              <w:ind w:left="59"/>
                              <w:rPr>
                                <w:b/>
                                <w:sz w:val="20"/>
                              </w:rPr>
                            </w:pPr>
                            <w:r>
                              <w:rPr>
                                <w:b/>
                                <w:color w:val="2E3092"/>
                                <w:sz w:val="20"/>
                              </w:rPr>
                              <w:t>Abstract</w:t>
                            </w:r>
                          </w:p>
                          <w:p w14:paraId="22283129" w14:textId="77777777" w:rsidR="00250417" w:rsidRDefault="00000000">
                            <w:pPr>
                              <w:spacing w:before="32" w:line="254" w:lineRule="auto"/>
                              <w:ind w:left="55" w:right="50"/>
                              <w:jc w:val="both"/>
                              <w:rPr>
                                <w:sz w:val="18"/>
                              </w:rPr>
                            </w:pPr>
                            <w:r>
                              <w:rPr>
                                <w:color w:val="231F20"/>
                                <w:sz w:val="18"/>
                              </w:rPr>
                              <w:t>Epistaxis</w:t>
                            </w:r>
                            <w:r>
                              <w:rPr>
                                <w:color w:val="231F20"/>
                                <w:spacing w:val="-21"/>
                                <w:sz w:val="18"/>
                              </w:rPr>
                              <w:t xml:space="preserve"> </w:t>
                            </w:r>
                            <w:r>
                              <w:rPr>
                                <w:color w:val="231F20"/>
                                <w:sz w:val="18"/>
                              </w:rPr>
                              <w:t>from</w:t>
                            </w:r>
                            <w:r>
                              <w:rPr>
                                <w:color w:val="231F20"/>
                                <w:spacing w:val="-20"/>
                                <w:sz w:val="18"/>
                              </w:rPr>
                              <w:t xml:space="preserve"> </w:t>
                            </w:r>
                            <w:r>
                              <w:rPr>
                                <w:color w:val="231F20"/>
                                <w:sz w:val="18"/>
                              </w:rPr>
                              <w:t>the</w:t>
                            </w:r>
                            <w:r>
                              <w:rPr>
                                <w:color w:val="231F20"/>
                                <w:spacing w:val="-20"/>
                                <w:sz w:val="18"/>
                              </w:rPr>
                              <w:t xml:space="preserve"> </w:t>
                            </w:r>
                            <w:r>
                              <w:rPr>
                                <w:color w:val="231F20"/>
                                <w:sz w:val="18"/>
                              </w:rPr>
                              <w:t>posterior</w:t>
                            </w:r>
                            <w:r>
                              <w:rPr>
                                <w:color w:val="231F20"/>
                                <w:spacing w:val="-21"/>
                                <w:sz w:val="18"/>
                              </w:rPr>
                              <w:t xml:space="preserve"> </w:t>
                            </w:r>
                            <w:r>
                              <w:rPr>
                                <w:color w:val="231F20"/>
                                <w:sz w:val="18"/>
                              </w:rPr>
                              <w:t>superior</w:t>
                            </w:r>
                            <w:r>
                              <w:rPr>
                                <w:color w:val="231F20"/>
                                <w:spacing w:val="-20"/>
                                <w:sz w:val="18"/>
                              </w:rPr>
                              <w:t xml:space="preserve"> </w:t>
                            </w:r>
                            <w:r>
                              <w:rPr>
                                <w:color w:val="231F20"/>
                                <w:spacing w:val="-3"/>
                                <w:sz w:val="18"/>
                              </w:rPr>
                              <w:t>region</w:t>
                            </w:r>
                            <w:r>
                              <w:rPr>
                                <w:color w:val="231F20"/>
                                <w:spacing w:val="-20"/>
                                <w:sz w:val="18"/>
                              </w:rPr>
                              <w:t xml:space="preserve"> </w:t>
                            </w:r>
                            <w:r>
                              <w:rPr>
                                <w:color w:val="231F20"/>
                                <w:sz w:val="18"/>
                              </w:rPr>
                              <w:t>of</w:t>
                            </w:r>
                            <w:r>
                              <w:rPr>
                                <w:color w:val="231F20"/>
                                <w:spacing w:val="-20"/>
                                <w:sz w:val="18"/>
                              </w:rPr>
                              <w:t xml:space="preserve"> </w:t>
                            </w:r>
                            <w:r>
                              <w:rPr>
                                <w:color w:val="231F20"/>
                                <w:sz w:val="18"/>
                              </w:rPr>
                              <w:t>the</w:t>
                            </w:r>
                            <w:r>
                              <w:rPr>
                                <w:color w:val="231F20"/>
                                <w:spacing w:val="-21"/>
                                <w:sz w:val="18"/>
                              </w:rPr>
                              <w:t xml:space="preserve"> </w:t>
                            </w:r>
                            <w:r>
                              <w:rPr>
                                <w:color w:val="231F20"/>
                                <w:sz w:val="18"/>
                              </w:rPr>
                              <w:t>nasal</w:t>
                            </w:r>
                            <w:r>
                              <w:rPr>
                                <w:color w:val="231F20"/>
                                <w:spacing w:val="-20"/>
                                <w:sz w:val="18"/>
                              </w:rPr>
                              <w:t xml:space="preserve"> </w:t>
                            </w:r>
                            <w:r>
                              <w:rPr>
                                <w:color w:val="231F20"/>
                                <w:spacing w:val="-3"/>
                                <w:sz w:val="18"/>
                              </w:rPr>
                              <w:t>cavity</w:t>
                            </w:r>
                            <w:r>
                              <w:rPr>
                                <w:color w:val="231F20"/>
                                <w:spacing w:val="-20"/>
                                <w:sz w:val="18"/>
                              </w:rPr>
                              <w:t xml:space="preserve"> </w:t>
                            </w:r>
                            <w:r>
                              <w:rPr>
                                <w:color w:val="231F20"/>
                                <w:sz w:val="18"/>
                              </w:rPr>
                              <w:t>might</w:t>
                            </w:r>
                            <w:r>
                              <w:rPr>
                                <w:color w:val="231F20"/>
                                <w:spacing w:val="-20"/>
                                <w:sz w:val="18"/>
                              </w:rPr>
                              <w:t xml:space="preserve"> </w:t>
                            </w:r>
                            <w:r>
                              <w:rPr>
                                <w:color w:val="231F20"/>
                                <w:sz w:val="18"/>
                              </w:rPr>
                              <w:t>be</w:t>
                            </w:r>
                            <w:r>
                              <w:rPr>
                                <w:color w:val="231F20"/>
                                <w:spacing w:val="-21"/>
                                <w:sz w:val="18"/>
                              </w:rPr>
                              <w:t xml:space="preserve"> </w:t>
                            </w:r>
                            <w:r>
                              <w:rPr>
                                <w:color w:val="231F20"/>
                                <w:sz w:val="18"/>
                              </w:rPr>
                              <w:t>fatal</w:t>
                            </w:r>
                            <w:r>
                              <w:rPr>
                                <w:color w:val="231F20"/>
                                <w:spacing w:val="-20"/>
                                <w:sz w:val="18"/>
                              </w:rPr>
                              <w:t xml:space="preserve"> </w:t>
                            </w:r>
                            <w:r>
                              <w:rPr>
                                <w:color w:val="231F20"/>
                                <w:sz w:val="18"/>
                              </w:rPr>
                              <w:t>in</w:t>
                            </w:r>
                            <w:r>
                              <w:rPr>
                                <w:color w:val="231F20"/>
                                <w:spacing w:val="-20"/>
                                <w:sz w:val="18"/>
                              </w:rPr>
                              <w:t xml:space="preserve"> </w:t>
                            </w:r>
                            <w:r>
                              <w:rPr>
                                <w:color w:val="231F20"/>
                                <w:sz w:val="18"/>
                              </w:rPr>
                              <w:t>some</w:t>
                            </w:r>
                            <w:r>
                              <w:rPr>
                                <w:color w:val="231F20"/>
                                <w:spacing w:val="-20"/>
                                <w:sz w:val="18"/>
                              </w:rPr>
                              <w:t xml:space="preserve"> </w:t>
                            </w:r>
                            <w:r>
                              <w:rPr>
                                <w:color w:val="231F20"/>
                                <w:sz w:val="18"/>
                              </w:rPr>
                              <w:t>cases.</w:t>
                            </w:r>
                            <w:r>
                              <w:rPr>
                                <w:color w:val="231F20"/>
                                <w:spacing w:val="-21"/>
                                <w:sz w:val="18"/>
                              </w:rPr>
                              <w:t xml:space="preserve"> </w:t>
                            </w:r>
                            <w:r>
                              <w:rPr>
                                <w:color w:val="231F20"/>
                                <w:sz w:val="18"/>
                              </w:rPr>
                              <w:t>It</w:t>
                            </w:r>
                            <w:r>
                              <w:rPr>
                                <w:color w:val="231F20"/>
                                <w:spacing w:val="-20"/>
                                <w:sz w:val="18"/>
                              </w:rPr>
                              <w:t xml:space="preserve"> </w:t>
                            </w:r>
                            <w:r>
                              <w:rPr>
                                <w:color w:val="231F20"/>
                                <w:sz w:val="18"/>
                              </w:rPr>
                              <w:t>is</w:t>
                            </w:r>
                            <w:r>
                              <w:rPr>
                                <w:color w:val="231F20"/>
                                <w:spacing w:val="-20"/>
                                <w:sz w:val="18"/>
                              </w:rPr>
                              <w:t xml:space="preserve"> </w:t>
                            </w:r>
                            <w:r>
                              <w:rPr>
                                <w:color w:val="231F20"/>
                                <w:spacing w:val="-2"/>
                                <w:sz w:val="18"/>
                              </w:rPr>
                              <w:t xml:space="preserve">particularly </w:t>
                            </w:r>
                            <w:r>
                              <w:rPr>
                                <w:color w:val="231F20"/>
                                <w:sz w:val="18"/>
                              </w:rPr>
                              <w:t>severe in an individual with hypertension, arterial aneurysm of traumatic origin, and bleeding from posterior</w:t>
                            </w:r>
                            <w:r>
                              <w:rPr>
                                <w:color w:val="231F20"/>
                                <w:spacing w:val="-5"/>
                                <w:sz w:val="18"/>
                              </w:rPr>
                              <w:t xml:space="preserve"> </w:t>
                            </w:r>
                            <w:r>
                              <w:rPr>
                                <w:color w:val="231F20"/>
                                <w:sz w:val="18"/>
                              </w:rPr>
                              <w:t>lateral</w:t>
                            </w:r>
                            <w:r>
                              <w:rPr>
                                <w:color w:val="231F20"/>
                                <w:spacing w:val="-5"/>
                                <w:sz w:val="18"/>
                              </w:rPr>
                              <w:t xml:space="preserve"> </w:t>
                            </w:r>
                            <w:r>
                              <w:rPr>
                                <w:color w:val="231F20"/>
                                <w:sz w:val="18"/>
                              </w:rPr>
                              <w:t>nasal</w:t>
                            </w:r>
                            <w:r>
                              <w:rPr>
                                <w:color w:val="231F20"/>
                                <w:spacing w:val="-5"/>
                                <w:sz w:val="18"/>
                              </w:rPr>
                              <w:t xml:space="preserve"> </w:t>
                            </w:r>
                            <w:r>
                              <w:rPr>
                                <w:color w:val="231F20"/>
                                <w:sz w:val="18"/>
                              </w:rPr>
                              <w:t>artery,</w:t>
                            </w:r>
                            <w:r>
                              <w:rPr>
                                <w:color w:val="231F20"/>
                                <w:spacing w:val="-5"/>
                                <w:sz w:val="18"/>
                              </w:rPr>
                              <w:t xml:space="preserve"> </w:t>
                            </w:r>
                            <w:r>
                              <w:rPr>
                                <w:color w:val="231F20"/>
                                <w:sz w:val="18"/>
                              </w:rPr>
                              <w:t>which</w:t>
                            </w:r>
                            <w:r>
                              <w:rPr>
                                <w:color w:val="231F20"/>
                                <w:spacing w:val="-5"/>
                                <w:sz w:val="18"/>
                              </w:rPr>
                              <w:t xml:space="preserve"> </w:t>
                            </w:r>
                            <w:r>
                              <w:rPr>
                                <w:color w:val="231F20"/>
                                <w:sz w:val="18"/>
                              </w:rPr>
                              <w:t>is</w:t>
                            </w:r>
                            <w:r>
                              <w:rPr>
                                <w:color w:val="231F20"/>
                                <w:spacing w:val="-5"/>
                                <w:sz w:val="18"/>
                              </w:rPr>
                              <w:t xml:space="preserve"> </w:t>
                            </w:r>
                            <w:r>
                              <w:rPr>
                                <w:color w:val="231F20"/>
                                <w:sz w:val="18"/>
                              </w:rPr>
                              <w:t>frequently</w:t>
                            </w:r>
                            <w:r>
                              <w:rPr>
                                <w:color w:val="231F20"/>
                                <w:spacing w:val="-5"/>
                                <w:sz w:val="18"/>
                              </w:rPr>
                              <w:t xml:space="preserve"> </w:t>
                            </w:r>
                            <w:r>
                              <w:rPr>
                                <w:color w:val="231F20"/>
                                <w:sz w:val="18"/>
                              </w:rPr>
                              <w:t>difficult</w:t>
                            </w:r>
                            <w:r>
                              <w:rPr>
                                <w:color w:val="231F20"/>
                                <w:spacing w:val="-5"/>
                                <w:sz w:val="18"/>
                              </w:rPr>
                              <w:t xml:space="preserve"> </w:t>
                            </w:r>
                            <w:r>
                              <w:rPr>
                                <w:color w:val="231F20"/>
                                <w:sz w:val="18"/>
                              </w:rPr>
                              <w:t>to</w:t>
                            </w:r>
                            <w:r>
                              <w:rPr>
                                <w:color w:val="231F20"/>
                                <w:spacing w:val="-5"/>
                                <w:sz w:val="18"/>
                              </w:rPr>
                              <w:t xml:space="preserve"> </w:t>
                            </w:r>
                            <w:r>
                              <w:rPr>
                                <w:color w:val="231F20"/>
                                <w:sz w:val="18"/>
                              </w:rPr>
                              <w:t>reach</w:t>
                            </w:r>
                            <w:r>
                              <w:rPr>
                                <w:color w:val="231F20"/>
                                <w:spacing w:val="-4"/>
                                <w:sz w:val="18"/>
                              </w:rPr>
                              <w:t xml:space="preserve"> </w:t>
                            </w:r>
                            <w:r>
                              <w:rPr>
                                <w:color w:val="231F20"/>
                                <w:sz w:val="18"/>
                              </w:rPr>
                              <w:t>and</w:t>
                            </w:r>
                            <w:r>
                              <w:rPr>
                                <w:color w:val="231F20"/>
                                <w:spacing w:val="-5"/>
                                <w:sz w:val="18"/>
                              </w:rPr>
                              <w:t xml:space="preserve"> </w:t>
                            </w:r>
                            <w:r>
                              <w:rPr>
                                <w:color w:val="231F20"/>
                                <w:sz w:val="18"/>
                              </w:rPr>
                              <w:t>ligate</w:t>
                            </w:r>
                            <w:r>
                              <w:rPr>
                                <w:color w:val="231F20"/>
                                <w:spacing w:val="-5"/>
                                <w:sz w:val="18"/>
                              </w:rPr>
                              <w:t xml:space="preserve"> </w:t>
                            </w:r>
                            <w:r>
                              <w:rPr>
                                <w:color w:val="231F20"/>
                                <w:sz w:val="18"/>
                              </w:rPr>
                              <w:t>directly</w:t>
                            </w:r>
                            <w:r>
                              <w:rPr>
                                <w:color w:val="231F20"/>
                                <w:spacing w:val="-5"/>
                                <w:sz w:val="18"/>
                              </w:rPr>
                              <w:t xml:space="preserve"> </w:t>
                            </w:r>
                            <w:r>
                              <w:rPr>
                                <w:color w:val="231F20"/>
                                <w:sz w:val="18"/>
                              </w:rPr>
                              <w:t>on</w:t>
                            </w:r>
                            <w:r>
                              <w:rPr>
                                <w:color w:val="231F20"/>
                                <w:spacing w:val="-5"/>
                                <w:sz w:val="18"/>
                              </w:rPr>
                              <w:t xml:space="preserve"> </w:t>
                            </w:r>
                            <w:r>
                              <w:rPr>
                                <w:color w:val="231F20"/>
                                <w:sz w:val="18"/>
                              </w:rPr>
                              <w:t>a</w:t>
                            </w:r>
                            <w:r>
                              <w:rPr>
                                <w:color w:val="231F20"/>
                                <w:spacing w:val="-5"/>
                                <w:sz w:val="18"/>
                              </w:rPr>
                              <w:t xml:space="preserve"> </w:t>
                            </w:r>
                            <w:r>
                              <w:rPr>
                                <w:color w:val="231F20"/>
                                <w:sz w:val="18"/>
                              </w:rPr>
                              <w:t>bleeding</w:t>
                            </w:r>
                            <w:r>
                              <w:rPr>
                                <w:color w:val="231F20"/>
                                <w:spacing w:val="-5"/>
                                <w:sz w:val="18"/>
                              </w:rPr>
                              <w:t xml:space="preserve"> </w:t>
                            </w:r>
                            <w:r>
                              <w:rPr>
                                <w:color w:val="231F20"/>
                                <w:sz w:val="18"/>
                              </w:rPr>
                              <w:t xml:space="preserve">area. Certain cases </w:t>
                            </w:r>
                            <w:r>
                              <w:rPr>
                                <w:color w:val="231F20"/>
                                <w:spacing w:val="-3"/>
                                <w:sz w:val="18"/>
                              </w:rPr>
                              <w:t xml:space="preserve">have </w:t>
                            </w:r>
                            <w:r>
                              <w:rPr>
                                <w:color w:val="231F20"/>
                                <w:sz w:val="18"/>
                              </w:rPr>
                              <w:t xml:space="preserve">been reported in which the bleeding could be stopped only </w:t>
                            </w:r>
                            <w:r>
                              <w:rPr>
                                <w:color w:val="231F20"/>
                                <w:spacing w:val="-3"/>
                                <w:sz w:val="18"/>
                              </w:rPr>
                              <w:t xml:space="preserve">by </w:t>
                            </w:r>
                            <w:r>
                              <w:rPr>
                                <w:color w:val="231F20"/>
                                <w:sz w:val="18"/>
                              </w:rPr>
                              <w:t>ligating/embolization of</w:t>
                            </w:r>
                            <w:r>
                              <w:rPr>
                                <w:color w:val="231F20"/>
                                <w:spacing w:val="-9"/>
                                <w:sz w:val="18"/>
                              </w:rPr>
                              <w:t xml:space="preserve"> </w:t>
                            </w:r>
                            <w:r>
                              <w:rPr>
                                <w:color w:val="231F20"/>
                                <w:sz w:val="18"/>
                              </w:rPr>
                              <w:t>the</w:t>
                            </w:r>
                            <w:r>
                              <w:rPr>
                                <w:color w:val="231F20"/>
                                <w:spacing w:val="-8"/>
                                <w:sz w:val="18"/>
                              </w:rPr>
                              <w:t xml:space="preserve"> </w:t>
                            </w:r>
                            <w:r>
                              <w:rPr>
                                <w:color w:val="231F20"/>
                                <w:sz w:val="18"/>
                              </w:rPr>
                              <w:t>external</w:t>
                            </w:r>
                            <w:r>
                              <w:rPr>
                                <w:color w:val="231F20"/>
                                <w:spacing w:val="-8"/>
                                <w:sz w:val="18"/>
                              </w:rPr>
                              <w:t xml:space="preserve"> </w:t>
                            </w:r>
                            <w:r>
                              <w:rPr>
                                <w:color w:val="231F20"/>
                                <w:sz w:val="18"/>
                              </w:rPr>
                              <w:t>carotid</w:t>
                            </w:r>
                            <w:r>
                              <w:rPr>
                                <w:color w:val="231F20"/>
                                <w:spacing w:val="-8"/>
                                <w:sz w:val="18"/>
                              </w:rPr>
                              <w:t xml:space="preserve"> </w:t>
                            </w:r>
                            <w:r>
                              <w:rPr>
                                <w:color w:val="231F20"/>
                                <w:sz w:val="18"/>
                              </w:rPr>
                              <w:t>artery</w:t>
                            </w:r>
                            <w:r>
                              <w:rPr>
                                <w:color w:val="231F20"/>
                                <w:spacing w:val="-8"/>
                                <w:sz w:val="18"/>
                              </w:rPr>
                              <w:t xml:space="preserve"> </w:t>
                            </w:r>
                            <w:r>
                              <w:rPr>
                                <w:color w:val="231F20"/>
                                <w:sz w:val="18"/>
                              </w:rPr>
                              <w:t>or</w:t>
                            </w:r>
                            <w:r>
                              <w:rPr>
                                <w:color w:val="231F20"/>
                                <w:spacing w:val="-8"/>
                                <w:sz w:val="18"/>
                              </w:rPr>
                              <w:t xml:space="preserve"> </w:t>
                            </w:r>
                            <w:r>
                              <w:rPr>
                                <w:color w:val="231F20"/>
                                <w:sz w:val="18"/>
                              </w:rPr>
                              <w:t>the</w:t>
                            </w:r>
                            <w:r>
                              <w:rPr>
                                <w:color w:val="231F20"/>
                                <w:spacing w:val="-8"/>
                                <w:sz w:val="18"/>
                              </w:rPr>
                              <w:t xml:space="preserve"> </w:t>
                            </w:r>
                            <w:r>
                              <w:rPr>
                                <w:color w:val="231F20"/>
                                <w:sz w:val="18"/>
                              </w:rPr>
                              <w:t>internal</w:t>
                            </w:r>
                            <w:r>
                              <w:rPr>
                                <w:color w:val="231F20"/>
                                <w:spacing w:val="-8"/>
                                <w:sz w:val="18"/>
                              </w:rPr>
                              <w:t xml:space="preserve"> </w:t>
                            </w:r>
                            <w:r>
                              <w:rPr>
                                <w:color w:val="231F20"/>
                                <w:sz w:val="18"/>
                              </w:rPr>
                              <w:t>maxillary</w:t>
                            </w:r>
                            <w:r>
                              <w:rPr>
                                <w:color w:val="231F20"/>
                                <w:spacing w:val="-8"/>
                                <w:sz w:val="18"/>
                              </w:rPr>
                              <w:t xml:space="preserve"> </w:t>
                            </w:r>
                            <w:r>
                              <w:rPr>
                                <w:color w:val="231F20"/>
                                <w:sz w:val="18"/>
                              </w:rPr>
                              <w:t>artery</w:t>
                            </w:r>
                            <w:r>
                              <w:rPr>
                                <w:color w:val="231F20"/>
                                <w:spacing w:val="-8"/>
                                <w:sz w:val="18"/>
                              </w:rPr>
                              <w:t xml:space="preserve"> </w:t>
                            </w:r>
                            <w:r>
                              <w:rPr>
                                <w:color w:val="231F20"/>
                                <w:sz w:val="18"/>
                              </w:rPr>
                              <w:t>at</w:t>
                            </w:r>
                            <w:r>
                              <w:rPr>
                                <w:color w:val="231F20"/>
                                <w:spacing w:val="-8"/>
                                <w:sz w:val="18"/>
                              </w:rPr>
                              <w:t xml:space="preserve"> </w:t>
                            </w:r>
                            <w:r>
                              <w:rPr>
                                <w:color w:val="231F20"/>
                                <w:sz w:val="18"/>
                              </w:rPr>
                              <w:t>its</w:t>
                            </w:r>
                            <w:r>
                              <w:rPr>
                                <w:color w:val="231F20"/>
                                <w:spacing w:val="-8"/>
                                <w:sz w:val="18"/>
                              </w:rPr>
                              <w:t xml:space="preserve"> </w:t>
                            </w:r>
                            <w:r>
                              <w:rPr>
                                <w:color w:val="231F20"/>
                                <w:sz w:val="18"/>
                              </w:rPr>
                              <w:t>branching</w:t>
                            </w:r>
                            <w:r>
                              <w:rPr>
                                <w:color w:val="231F20"/>
                                <w:spacing w:val="-8"/>
                                <w:sz w:val="18"/>
                              </w:rPr>
                              <w:t xml:space="preserve"> </w:t>
                            </w:r>
                            <w:r>
                              <w:rPr>
                                <w:color w:val="231F20"/>
                                <w:sz w:val="18"/>
                              </w:rPr>
                              <w:t>off</w:t>
                            </w:r>
                            <w:r>
                              <w:rPr>
                                <w:color w:val="231F20"/>
                                <w:spacing w:val="-8"/>
                                <w:sz w:val="18"/>
                              </w:rPr>
                              <w:t xml:space="preserve"> </w:t>
                            </w:r>
                            <w:r>
                              <w:rPr>
                                <w:color w:val="231F20"/>
                                <w:sz w:val="18"/>
                              </w:rPr>
                              <w:t>from</w:t>
                            </w:r>
                            <w:r>
                              <w:rPr>
                                <w:color w:val="231F20"/>
                                <w:spacing w:val="-8"/>
                                <w:sz w:val="18"/>
                              </w:rPr>
                              <w:t xml:space="preserve"> </w:t>
                            </w:r>
                            <w:r>
                              <w:rPr>
                                <w:color w:val="231F20"/>
                                <w:sz w:val="18"/>
                              </w:rPr>
                              <w:t>the</w:t>
                            </w:r>
                            <w:r>
                              <w:rPr>
                                <w:color w:val="231F20"/>
                                <w:spacing w:val="-8"/>
                                <w:sz w:val="18"/>
                              </w:rPr>
                              <w:t xml:space="preserve"> </w:t>
                            </w:r>
                            <w:r>
                              <w:rPr>
                                <w:color w:val="231F20"/>
                                <w:sz w:val="18"/>
                              </w:rPr>
                              <w:t>external</w:t>
                            </w:r>
                            <w:r>
                              <w:rPr>
                                <w:color w:val="231F20"/>
                                <w:spacing w:val="-8"/>
                                <w:sz w:val="18"/>
                              </w:rPr>
                              <w:t xml:space="preserve"> </w:t>
                            </w:r>
                            <w:r>
                              <w:rPr>
                                <w:color w:val="231F20"/>
                                <w:sz w:val="18"/>
                              </w:rPr>
                              <w:t>carotid artery.</w:t>
                            </w:r>
                            <w:r>
                              <w:rPr>
                                <w:color w:val="231F20"/>
                                <w:spacing w:val="-20"/>
                                <w:sz w:val="18"/>
                              </w:rPr>
                              <w:t xml:space="preserve"> </w:t>
                            </w:r>
                            <w:r>
                              <w:rPr>
                                <w:color w:val="231F20"/>
                                <w:sz w:val="18"/>
                              </w:rPr>
                              <w:t>Despite</w:t>
                            </w:r>
                            <w:r>
                              <w:rPr>
                                <w:color w:val="231F20"/>
                                <w:spacing w:val="-20"/>
                                <w:sz w:val="18"/>
                              </w:rPr>
                              <w:t xml:space="preserve"> </w:t>
                            </w:r>
                            <w:r>
                              <w:rPr>
                                <w:color w:val="231F20"/>
                                <w:sz w:val="18"/>
                              </w:rPr>
                              <w:t>the</w:t>
                            </w:r>
                            <w:r>
                              <w:rPr>
                                <w:color w:val="231F20"/>
                                <w:spacing w:val="-20"/>
                                <w:sz w:val="18"/>
                              </w:rPr>
                              <w:t xml:space="preserve"> </w:t>
                            </w:r>
                            <w:r>
                              <w:rPr>
                                <w:color w:val="231F20"/>
                                <w:sz w:val="18"/>
                              </w:rPr>
                              <w:t>multiple</w:t>
                            </w:r>
                            <w:r>
                              <w:rPr>
                                <w:color w:val="231F20"/>
                                <w:spacing w:val="-20"/>
                                <w:sz w:val="18"/>
                              </w:rPr>
                              <w:t xml:space="preserve"> </w:t>
                            </w:r>
                            <w:r>
                              <w:rPr>
                                <w:color w:val="231F20"/>
                                <w:sz w:val="18"/>
                              </w:rPr>
                              <w:t>anastomoses,</w:t>
                            </w:r>
                            <w:r>
                              <w:rPr>
                                <w:color w:val="231F20"/>
                                <w:spacing w:val="-20"/>
                                <w:sz w:val="18"/>
                              </w:rPr>
                              <w:t xml:space="preserve"> </w:t>
                            </w:r>
                            <w:r>
                              <w:rPr>
                                <w:color w:val="231F20"/>
                                <w:sz w:val="18"/>
                              </w:rPr>
                              <w:t>the</w:t>
                            </w:r>
                            <w:r>
                              <w:rPr>
                                <w:color w:val="231F20"/>
                                <w:spacing w:val="-20"/>
                                <w:sz w:val="18"/>
                              </w:rPr>
                              <w:t xml:space="preserve"> </w:t>
                            </w:r>
                            <w:r>
                              <w:rPr>
                                <w:color w:val="231F20"/>
                                <w:sz w:val="18"/>
                              </w:rPr>
                              <w:t>effect</w:t>
                            </w:r>
                            <w:r>
                              <w:rPr>
                                <w:color w:val="231F20"/>
                                <w:spacing w:val="-20"/>
                                <w:sz w:val="18"/>
                              </w:rPr>
                              <w:t xml:space="preserve"> </w:t>
                            </w:r>
                            <w:r>
                              <w:rPr>
                                <w:color w:val="231F20"/>
                                <w:sz w:val="18"/>
                              </w:rPr>
                              <w:t>of</w:t>
                            </w:r>
                            <w:r>
                              <w:rPr>
                                <w:color w:val="231F20"/>
                                <w:spacing w:val="-20"/>
                                <w:sz w:val="18"/>
                              </w:rPr>
                              <w:t xml:space="preserve"> </w:t>
                            </w:r>
                            <w:r>
                              <w:rPr>
                                <w:color w:val="231F20"/>
                                <w:sz w:val="18"/>
                              </w:rPr>
                              <w:t>such</w:t>
                            </w:r>
                            <w:r>
                              <w:rPr>
                                <w:color w:val="231F20"/>
                                <w:spacing w:val="-20"/>
                                <w:sz w:val="18"/>
                              </w:rPr>
                              <w:t xml:space="preserve"> </w:t>
                            </w:r>
                            <w:r>
                              <w:rPr>
                                <w:color w:val="231F20"/>
                                <w:sz w:val="18"/>
                              </w:rPr>
                              <w:t>ligation</w:t>
                            </w:r>
                            <w:r>
                              <w:rPr>
                                <w:color w:val="231F20"/>
                                <w:spacing w:val="-20"/>
                                <w:sz w:val="18"/>
                              </w:rPr>
                              <w:t xml:space="preserve"> </w:t>
                            </w:r>
                            <w:r>
                              <w:rPr>
                                <w:color w:val="231F20"/>
                                <w:sz w:val="18"/>
                              </w:rPr>
                              <w:t>or</w:t>
                            </w:r>
                            <w:r>
                              <w:rPr>
                                <w:color w:val="231F20"/>
                                <w:spacing w:val="-20"/>
                                <w:sz w:val="18"/>
                              </w:rPr>
                              <w:t xml:space="preserve"> </w:t>
                            </w:r>
                            <w:r>
                              <w:rPr>
                                <w:color w:val="231F20"/>
                                <w:sz w:val="18"/>
                              </w:rPr>
                              <w:t>cauterization</w:t>
                            </w:r>
                            <w:r>
                              <w:rPr>
                                <w:color w:val="231F20"/>
                                <w:spacing w:val="-20"/>
                                <w:sz w:val="18"/>
                              </w:rPr>
                              <w:t xml:space="preserve"> </w:t>
                            </w:r>
                            <w:r>
                              <w:rPr>
                                <w:color w:val="231F20"/>
                                <w:sz w:val="18"/>
                              </w:rPr>
                              <w:t>is</w:t>
                            </w:r>
                            <w:r>
                              <w:rPr>
                                <w:color w:val="231F20"/>
                                <w:spacing w:val="-20"/>
                                <w:sz w:val="18"/>
                              </w:rPr>
                              <w:t xml:space="preserve"> </w:t>
                            </w:r>
                            <w:r>
                              <w:rPr>
                                <w:color w:val="231F20"/>
                                <w:sz w:val="18"/>
                              </w:rPr>
                              <w:t>effective</w:t>
                            </w:r>
                            <w:r>
                              <w:rPr>
                                <w:color w:val="231F20"/>
                                <w:spacing w:val="-20"/>
                                <w:sz w:val="18"/>
                              </w:rPr>
                              <w:t xml:space="preserve"> </w:t>
                            </w:r>
                            <w:r>
                              <w:rPr>
                                <w:color w:val="231F20"/>
                                <w:sz w:val="18"/>
                              </w:rPr>
                              <w:t>if</w:t>
                            </w:r>
                            <w:r>
                              <w:rPr>
                                <w:color w:val="231F20"/>
                                <w:spacing w:val="-20"/>
                                <w:sz w:val="18"/>
                              </w:rPr>
                              <w:t xml:space="preserve"> </w:t>
                            </w:r>
                            <w:r>
                              <w:rPr>
                                <w:color w:val="231F20"/>
                                <w:sz w:val="18"/>
                              </w:rPr>
                              <w:t>properly done.</w:t>
                            </w:r>
                            <w:r>
                              <w:rPr>
                                <w:color w:val="231F20"/>
                                <w:spacing w:val="-23"/>
                                <w:sz w:val="18"/>
                              </w:rPr>
                              <w:t xml:space="preserve"> </w:t>
                            </w:r>
                            <w:r>
                              <w:rPr>
                                <w:color w:val="231F20"/>
                                <w:spacing w:val="-10"/>
                                <w:sz w:val="18"/>
                              </w:rPr>
                              <w:t>We</w:t>
                            </w:r>
                            <w:r>
                              <w:rPr>
                                <w:color w:val="231F20"/>
                                <w:spacing w:val="-17"/>
                                <w:sz w:val="18"/>
                              </w:rPr>
                              <w:t xml:space="preserve"> </w:t>
                            </w:r>
                            <w:r>
                              <w:rPr>
                                <w:color w:val="231F20"/>
                                <w:sz w:val="18"/>
                              </w:rPr>
                              <w:t>present</w:t>
                            </w:r>
                            <w:r>
                              <w:rPr>
                                <w:color w:val="231F20"/>
                                <w:spacing w:val="-17"/>
                                <w:sz w:val="18"/>
                              </w:rPr>
                              <w:t xml:space="preserve"> </w:t>
                            </w:r>
                            <w:r>
                              <w:rPr>
                                <w:color w:val="231F20"/>
                                <w:sz w:val="18"/>
                              </w:rPr>
                              <w:t>a</w:t>
                            </w:r>
                            <w:r>
                              <w:rPr>
                                <w:color w:val="231F20"/>
                                <w:spacing w:val="-17"/>
                                <w:sz w:val="18"/>
                              </w:rPr>
                              <w:t xml:space="preserve"> </w:t>
                            </w:r>
                            <w:r>
                              <w:rPr>
                                <w:color w:val="231F20"/>
                                <w:sz w:val="18"/>
                              </w:rPr>
                              <w:t>case</w:t>
                            </w:r>
                            <w:r>
                              <w:rPr>
                                <w:color w:val="231F20"/>
                                <w:spacing w:val="-17"/>
                                <w:sz w:val="18"/>
                              </w:rPr>
                              <w:t xml:space="preserve"> </w:t>
                            </w:r>
                            <w:r>
                              <w:rPr>
                                <w:color w:val="231F20"/>
                                <w:sz w:val="18"/>
                              </w:rPr>
                              <w:t>of</w:t>
                            </w:r>
                            <w:r>
                              <w:rPr>
                                <w:color w:val="231F20"/>
                                <w:spacing w:val="-17"/>
                                <w:sz w:val="18"/>
                              </w:rPr>
                              <w:t xml:space="preserve"> </w:t>
                            </w:r>
                            <w:r>
                              <w:rPr>
                                <w:color w:val="231F20"/>
                                <w:sz w:val="18"/>
                              </w:rPr>
                              <w:t>a</w:t>
                            </w:r>
                            <w:r>
                              <w:rPr>
                                <w:color w:val="231F20"/>
                                <w:spacing w:val="-18"/>
                                <w:sz w:val="18"/>
                              </w:rPr>
                              <w:t xml:space="preserve"> </w:t>
                            </w:r>
                            <w:r>
                              <w:rPr>
                                <w:color w:val="231F20"/>
                                <w:sz w:val="18"/>
                              </w:rPr>
                              <w:t>25-year-old</w:t>
                            </w:r>
                            <w:r>
                              <w:rPr>
                                <w:color w:val="231F20"/>
                                <w:spacing w:val="-17"/>
                                <w:sz w:val="18"/>
                              </w:rPr>
                              <w:t xml:space="preserve"> </w:t>
                            </w:r>
                            <w:r>
                              <w:rPr>
                                <w:color w:val="231F20"/>
                                <w:sz w:val="18"/>
                              </w:rPr>
                              <w:t>young</w:t>
                            </w:r>
                            <w:r>
                              <w:rPr>
                                <w:color w:val="231F20"/>
                                <w:spacing w:val="-17"/>
                                <w:sz w:val="18"/>
                              </w:rPr>
                              <w:t xml:space="preserve"> </w:t>
                            </w:r>
                            <w:r>
                              <w:rPr>
                                <w:color w:val="231F20"/>
                                <w:sz w:val="18"/>
                              </w:rPr>
                              <w:t>man</w:t>
                            </w:r>
                            <w:r>
                              <w:rPr>
                                <w:color w:val="231F20"/>
                                <w:spacing w:val="-17"/>
                                <w:sz w:val="18"/>
                              </w:rPr>
                              <w:t xml:space="preserve"> </w:t>
                            </w:r>
                            <w:r>
                              <w:rPr>
                                <w:color w:val="231F20"/>
                                <w:sz w:val="18"/>
                              </w:rPr>
                              <w:t>with</w:t>
                            </w:r>
                            <w:r>
                              <w:rPr>
                                <w:color w:val="231F20"/>
                                <w:spacing w:val="-17"/>
                                <w:sz w:val="18"/>
                              </w:rPr>
                              <w:t xml:space="preserve"> </w:t>
                            </w:r>
                            <w:r>
                              <w:rPr>
                                <w:color w:val="231F20"/>
                                <w:sz w:val="18"/>
                              </w:rPr>
                              <w:t>a</w:t>
                            </w:r>
                            <w:r>
                              <w:rPr>
                                <w:color w:val="231F20"/>
                                <w:spacing w:val="-17"/>
                                <w:sz w:val="18"/>
                              </w:rPr>
                              <w:t xml:space="preserve"> </w:t>
                            </w:r>
                            <w:r>
                              <w:rPr>
                                <w:color w:val="231F20"/>
                                <w:sz w:val="18"/>
                              </w:rPr>
                              <w:t>3-month</w:t>
                            </w:r>
                            <w:r>
                              <w:rPr>
                                <w:color w:val="231F20"/>
                                <w:spacing w:val="-17"/>
                                <w:sz w:val="18"/>
                              </w:rPr>
                              <w:t xml:space="preserve"> </w:t>
                            </w:r>
                            <w:r>
                              <w:rPr>
                                <w:color w:val="231F20"/>
                                <w:sz w:val="18"/>
                              </w:rPr>
                              <w:t>history</w:t>
                            </w:r>
                            <w:r>
                              <w:rPr>
                                <w:color w:val="231F20"/>
                                <w:spacing w:val="-17"/>
                                <w:sz w:val="18"/>
                              </w:rPr>
                              <w:t xml:space="preserve"> </w:t>
                            </w:r>
                            <w:r>
                              <w:rPr>
                                <w:color w:val="231F20"/>
                                <w:sz w:val="18"/>
                              </w:rPr>
                              <w:t>of</w:t>
                            </w:r>
                            <w:r>
                              <w:rPr>
                                <w:color w:val="231F20"/>
                                <w:spacing w:val="-18"/>
                                <w:sz w:val="18"/>
                              </w:rPr>
                              <w:t xml:space="preserve"> </w:t>
                            </w:r>
                            <w:r>
                              <w:rPr>
                                <w:color w:val="231F20"/>
                                <w:sz w:val="18"/>
                              </w:rPr>
                              <w:t>recurrent</w:t>
                            </w:r>
                            <w:r>
                              <w:rPr>
                                <w:color w:val="231F20"/>
                                <w:spacing w:val="-17"/>
                                <w:sz w:val="18"/>
                              </w:rPr>
                              <w:t xml:space="preserve"> </w:t>
                            </w:r>
                            <w:r>
                              <w:rPr>
                                <w:color w:val="231F20"/>
                                <w:sz w:val="18"/>
                              </w:rPr>
                              <w:t>epistaxis</w:t>
                            </w:r>
                            <w:r>
                              <w:rPr>
                                <w:color w:val="231F20"/>
                                <w:spacing w:val="-17"/>
                                <w:sz w:val="18"/>
                              </w:rPr>
                              <w:t xml:space="preserve"> </w:t>
                            </w:r>
                            <w:r>
                              <w:rPr>
                                <w:color w:val="231F20"/>
                                <w:sz w:val="18"/>
                              </w:rPr>
                              <w:t>resulting from an internal maxillary artery aneurysm following trauma. The clinical presentation, diagnosis, and successful endoscopy treatment of posterior epistaxis are</w:t>
                            </w:r>
                            <w:r>
                              <w:rPr>
                                <w:color w:val="231F20"/>
                                <w:spacing w:val="-1"/>
                                <w:sz w:val="18"/>
                              </w:rPr>
                              <w:t xml:space="preserve"> </w:t>
                            </w:r>
                            <w:r>
                              <w:rPr>
                                <w:color w:val="231F20"/>
                                <w:sz w:val="18"/>
                              </w:rPr>
                              <w:t>presented.</w:t>
                            </w:r>
                          </w:p>
                          <w:p w14:paraId="7AF2C5D0" w14:textId="77777777" w:rsidR="00250417" w:rsidRDefault="00000000">
                            <w:pPr>
                              <w:tabs>
                                <w:tab w:val="left" w:pos="7476"/>
                              </w:tabs>
                              <w:spacing w:before="175"/>
                              <w:ind w:left="55"/>
                              <w:rPr>
                                <w:i/>
                                <w:sz w:val="18"/>
                              </w:rPr>
                            </w:pPr>
                            <w:r>
                              <w:rPr>
                                <w:b/>
                                <w:color w:val="2E3092"/>
                                <w:spacing w:val="-3"/>
                                <w:sz w:val="18"/>
                                <w:u w:val="single" w:color="2E3092"/>
                              </w:rPr>
                              <w:t xml:space="preserve">Keywords: </w:t>
                            </w:r>
                            <w:r>
                              <w:rPr>
                                <w:i/>
                                <w:color w:val="231F20"/>
                                <w:sz w:val="18"/>
                                <w:u w:val="single" w:color="2E3092"/>
                              </w:rPr>
                              <w:t>Cautery, diathermy, endoscopy, epistaxis, internal maxillary</w:t>
                            </w:r>
                            <w:r>
                              <w:rPr>
                                <w:i/>
                                <w:color w:val="231F20"/>
                                <w:spacing w:val="-23"/>
                                <w:sz w:val="18"/>
                                <w:u w:val="single" w:color="2E3092"/>
                              </w:rPr>
                              <w:t xml:space="preserve"> </w:t>
                            </w:r>
                            <w:r>
                              <w:rPr>
                                <w:i/>
                                <w:color w:val="231F20"/>
                                <w:sz w:val="18"/>
                                <w:u w:val="single" w:color="2E3092"/>
                              </w:rPr>
                              <w:t>artery</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1F590" id="Text Box 4" o:spid="_x0000_s1030" type="#_x0000_t202" style="position:absolute;left:0;text-align:left;margin-left:53.7pt;margin-top:-148.95pt;width:376.65pt;height:132.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" fillcolor="#e0def0" stroked="f">
                <v:textbox inset="0,0,0,0">
                  <w:txbxContent>
                    <w:p w14:paraId="5B88977B" w14:textId="77777777" w:rsidR="00250417" w:rsidRDefault="00000000">
                      <w:pPr>
                        <w:spacing w:before="7"/>
                        <w:ind w:left="59"/>
                        <w:rPr>
                          <w:b/>
                          <w:sz w:val="20"/>
                        </w:rPr>
                      </w:pPr>
                      <w:r>
                        <w:rPr>
                          <w:b/>
                          <w:color w:val="2E3092"/>
                          <w:sz w:val="20"/>
                        </w:rPr>
                        <w:t>Abstract</w:t>
                      </w:r>
                    </w:p>
                    <w:p w14:paraId="22283129" w14:textId="77777777" w:rsidR="00250417" w:rsidRDefault="00000000">
                      <w:pPr>
                        <w:spacing w:before="32" w:line="254" w:lineRule="auto"/>
                        <w:ind w:left="55" w:right="50"/>
                        <w:jc w:val="both"/>
                        <w:rPr>
                          <w:sz w:val="18"/>
                        </w:rPr>
                      </w:pPr>
                      <w:r>
                        <w:rPr>
                          <w:color w:val="231F20"/>
                          <w:sz w:val="18"/>
                        </w:rPr>
                        <w:t>Epistaxis</w:t>
                      </w:r>
                      <w:r>
                        <w:rPr>
                          <w:color w:val="231F20"/>
                          <w:spacing w:val="-21"/>
                          <w:sz w:val="18"/>
                        </w:rPr>
                        <w:t xml:space="preserve"> </w:t>
                      </w:r>
                      <w:r>
                        <w:rPr>
                          <w:color w:val="231F20"/>
                          <w:sz w:val="18"/>
                        </w:rPr>
                        <w:t>from</w:t>
                      </w:r>
                      <w:r>
                        <w:rPr>
                          <w:color w:val="231F20"/>
                          <w:spacing w:val="-20"/>
                          <w:sz w:val="18"/>
                        </w:rPr>
                        <w:t xml:space="preserve"> </w:t>
                      </w:r>
                      <w:r>
                        <w:rPr>
                          <w:color w:val="231F20"/>
                          <w:sz w:val="18"/>
                        </w:rPr>
                        <w:t>the</w:t>
                      </w:r>
                      <w:r>
                        <w:rPr>
                          <w:color w:val="231F20"/>
                          <w:spacing w:val="-20"/>
                          <w:sz w:val="18"/>
                        </w:rPr>
                        <w:t xml:space="preserve"> </w:t>
                      </w:r>
                      <w:r>
                        <w:rPr>
                          <w:color w:val="231F20"/>
                          <w:sz w:val="18"/>
                        </w:rPr>
                        <w:t>posterior</w:t>
                      </w:r>
                      <w:r>
                        <w:rPr>
                          <w:color w:val="231F20"/>
                          <w:spacing w:val="-21"/>
                          <w:sz w:val="18"/>
                        </w:rPr>
                        <w:t xml:space="preserve"> </w:t>
                      </w:r>
                      <w:r>
                        <w:rPr>
                          <w:color w:val="231F20"/>
                          <w:sz w:val="18"/>
                        </w:rPr>
                        <w:t>superior</w:t>
                      </w:r>
                      <w:r>
                        <w:rPr>
                          <w:color w:val="231F20"/>
                          <w:spacing w:val="-20"/>
                          <w:sz w:val="18"/>
                        </w:rPr>
                        <w:t xml:space="preserve"> </w:t>
                      </w:r>
                      <w:r>
                        <w:rPr>
                          <w:color w:val="231F20"/>
                          <w:spacing w:val="-3"/>
                          <w:sz w:val="18"/>
                        </w:rPr>
                        <w:t>region</w:t>
                      </w:r>
                      <w:r>
                        <w:rPr>
                          <w:color w:val="231F20"/>
                          <w:spacing w:val="-20"/>
                          <w:sz w:val="18"/>
                        </w:rPr>
                        <w:t xml:space="preserve"> </w:t>
                      </w:r>
                      <w:r>
                        <w:rPr>
                          <w:color w:val="231F20"/>
                          <w:sz w:val="18"/>
                        </w:rPr>
                        <w:t>of</w:t>
                      </w:r>
                      <w:r>
                        <w:rPr>
                          <w:color w:val="231F20"/>
                          <w:spacing w:val="-20"/>
                          <w:sz w:val="18"/>
                        </w:rPr>
                        <w:t xml:space="preserve"> </w:t>
                      </w:r>
                      <w:r>
                        <w:rPr>
                          <w:color w:val="231F20"/>
                          <w:sz w:val="18"/>
                        </w:rPr>
                        <w:t>the</w:t>
                      </w:r>
                      <w:r>
                        <w:rPr>
                          <w:color w:val="231F20"/>
                          <w:spacing w:val="-21"/>
                          <w:sz w:val="18"/>
                        </w:rPr>
                        <w:t xml:space="preserve"> </w:t>
                      </w:r>
                      <w:r>
                        <w:rPr>
                          <w:color w:val="231F20"/>
                          <w:sz w:val="18"/>
                        </w:rPr>
                        <w:t>nasal</w:t>
                      </w:r>
                      <w:r>
                        <w:rPr>
                          <w:color w:val="231F20"/>
                          <w:spacing w:val="-20"/>
                          <w:sz w:val="18"/>
                        </w:rPr>
                        <w:t xml:space="preserve"> </w:t>
                      </w:r>
                      <w:r>
                        <w:rPr>
                          <w:color w:val="231F20"/>
                          <w:spacing w:val="-3"/>
                          <w:sz w:val="18"/>
                        </w:rPr>
                        <w:t>cavity</w:t>
                      </w:r>
                      <w:r>
                        <w:rPr>
                          <w:color w:val="231F20"/>
                          <w:spacing w:val="-20"/>
                          <w:sz w:val="18"/>
                        </w:rPr>
                        <w:t xml:space="preserve"> </w:t>
                      </w:r>
                      <w:r>
                        <w:rPr>
                          <w:color w:val="231F20"/>
                          <w:sz w:val="18"/>
                        </w:rPr>
                        <w:t>might</w:t>
                      </w:r>
                      <w:r>
                        <w:rPr>
                          <w:color w:val="231F20"/>
                          <w:spacing w:val="-20"/>
                          <w:sz w:val="18"/>
                        </w:rPr>
                        <w:t xml:space="preserve"> </w:t>
                      </w:r>
                      <w:r>
                        <w:rPr>
                          <w:color w:val="231F20"/>
                          <w:sz w:val="18"/>
                        </w:rPr>
                        <w:t>be</w:t>
                      </w:r>
                      <w:r>
                        <w:rPr>
                          <w:color w:val="231F20"/>
                          <w:spacing w:val="-21"/>
                          <w:sz w:val="18"/>
                        </w:rPr>
                        <w:t xml:space="preserve"> </w:t>
                      </w:r>
                      <w:r>
                        <w:rPr>
                          <w:color w:val="231F20"/>
                          <w:sz w:val="18"/>
                        </w:rPr>
                        <w:t>fatal</w:t>
                      </w:r>
                      <w:r>
                        <w:rPr>
                          <w:color w:val="231F20"/>
                          <w:spacing w:val="-20"/>
                          <w:sz w:val="18"/>
                        </w:rPr>
                        <w:t xml:space="preserve"> </w:t>
                      </w:r>
                      <w:r>
                        <w:rPr>
                          <w:color w:val="231F20"/>
                          <w:sz w:val="18"/>
                        </w:rPr>
                        <w:t>in</w:t>
                      </w:r>
                      <w:r>
                        <w:rPr>
                          <w:color w:val="231F20"/>
                          <w:spacing w:val="-20"/>
                          <w:sz w:val="18"/>
                        </w:rPr>
                        <w:t xml:space="preserve"> </w:t>
                      </w:r>
                      <w:r>
                        <w:rPr>
                          <w:color w:val="231F20"/>
                          <w:sz w:val="18"/>
                        </w:rPr>
                        <w:t>some</w:t>
                      </w:r>
                      <w:r>
                        <w:rPr>
                          <w:color w:val="231F20"/>
                          <w:spacing w:val="-20"/>
                          <w:sz w:val="18"/>
                        </w:rPr>
                        <w:t xml:space="preserve"> </w:t>
                      </w:r>
                      <w:r>
                        <w:rPr>
                          <w:color w:val="231F20"/>
                          <w:sz w:val="18"/>
                        </w:rPr>
                        <w:t>cases.</w:t>
                      </w:r>
                      <w:r>
                        <w:rPr>
                          <w:color w:val="231F20"/>
                          <w:spacing w:val="-21"/>
                          <w:sz w:val="18"/>
                        </w:rPr>
                        <w:t xml:space="preserve"> </w:t>
                      </w:r>
                      <w:r>
                        <w:rPr>
                          <w:color w:val="231F20"/>
                          <w:sz w:val="18"/>
                        </w:rPr>
                        <w:t>It</w:t>
                      </w:r>
                      <w:r>
                        <w:rPr>
                          <w:color w:val="231F20"/>
                          <w:spacing w:val="-20"/>
                          <w:sz w:val="18"/>
                        </w:rPr>
                        <w:t xml:space="preserve"> </w:t>
                      </w:r>
                      <w:r>
                        <w:rPr>
                          <w:color w:val="231F20"/>
                          <w:sz w:val="18"/>
                        </w:rPr>
                        <w:t>is</w:t>
                      </w:r>
                      <w:r>
                        <w:rPr>
                          <w:color w:val="231F20"/>
                          <w:spacing w:val="-20"/>
                          <w:sz w:val="18"/>
                        </w:rPr>
                        <w:t xml:space="preserve"> </w:t>
                      </w:r>
                      <w:r>
                        <w:rPr>
                          <w:color w:val="231F20"/>
                          <w:spacing w:val="-2"/>
                          <w:sz w:val="18"/>
                        </w:rPr>
                        <w:t xml:space="preserve">particularly </w:t>
                      </w:r>
                      <w:r>
                        <w:rPr>
                          <w:color w:val="231F20"/>
                          <w:sz w:val="18"/>
                        </w:rPr>
                        <w:t>severe in an individual with hypertension, arterial aneurysm of traumatic origin, and bleeding from posterior</w:t>
                      </w:r>
                      <w:r>
                        <w:rPr>
                          <w:color w:val="231F20"/>
                          <w:spacing w:val="-5"/>
                          <w:sz w:val="18"/>
                        </w:rPr>
                        <w:t xml:space="preserve"> </w:t>
                      </w:r>
                      <w:r>
                        <w:rPr>
                          <w:color w:val="231F20"/>
                          <w:sz w:val="18"/>
                        </w:rPr>
                        <w:t>lateral</w:t>
                      </w:r>
                      <w:r>
                        <w:rPr>
                          <w:color w:val="231F20"/>
                          <w:spacing w:val="-5"/>
                          <w:sz w:val="18"/>
                        </w:rPr>
                        <w:t xml:space="preserve"> </w:t>
                      </w:r>
                      <w:r>
                        <w:rPr>
                          <w:color w:val="231F20"/>
                          <w:sz w:val="18"/>
                        </w:rPr>
                        <w:t>nasal</w:t>
                      </w:r>
                      <w:r>
                        <w:rPr>
                          <w:color w:val="231F20"/>
                          <w:spacing w:val="-5"/>
                          <w:sz w:val="18"/>
                        </w:rPr>
                        <w:t xml:space="preserve"> </w:t>
                      </w:r>
                      <w:r>
                        <w:rPr>
                          <w:color w:val="231F20"/>
                          <w:sz w:val="18"/>
                        </w:rPr>
                        <w:t>artery,</w:t>
                      </w:r>
                      <w:r>
                        <w:rPr>
                          <w:color w:val="231F20"/>
                          <w:spacing w:val="-5"/>
                          <w:sz w:val="18"/>
                        </w:rPr>
                        <w:t xml:space="preserve"> </w:t>
                      </w:r>
                      <w:r>
                        <w:rPr>
                          <w:color w:val="231F20"/>
                          <w:sz w:val="18"/>
                        </w:rPr>
                        <w:t>which</w:t>
                      </w:r>
                      <w:r>
                        <w:rPr>
                          <w:color w:val="231F20"/>
                          <w:spacing w:val="-5"/>
                          <w:sz w:val="18"/>
                        </w:rPr>
                        <w:t xml:space="preserve"> </w:t>
                      </w:r>
                      <w:r>
                        <w:rPr>
                          <w:color w:val="231F20"/>
                          <w:sz w:val="18"/>
                        </w:rPr>
                        <w:t>is</w:t>
                      </w:r>
                      <w:r>
                        <w:rPr>
                          <w:color w:val="231F20"/>
                          <w:spacing w:val="-5"/>
                          <w:sz w:val="18"/>
                        </w:rPr>
                        <w:t xml:space="preserve"> </w:t>
                      </w:r>
                      <w:r>
                        <w:rPr>
                          <w:color w:val="231F20"/>
                          <w:sz w:val="18"/>
                        </w:rPr>
                        <w:t>frequently</w:t>
                      </w:r>
                      <w:r>
                        <w:rPr>
                          <w:color w:val="231F20"/>
                          <w:spacing w:val="-5"/>
                          <w:sz w:val="18"/>
                        </w:rPr>
                        <w:t xml:space="preserve"> </w:t>
                      </w:r>
                      <w:r>
                        <w:rPr>
                          <w:color w:val="231F20"/>
                          <w:sz w:val="18"/>
                        </w:rPr>
                        <w:t>difficult</w:t>
                      </w:r>
                      <w:r>
                        <w:rPr>
                          <w:color w:val="231F20"/>
                          <w:spacing w:val="-5"/>
                          <w:sz w:val="18"/>
                        </w:rPr>
                        <w:t xml:space="preserve"> </w:t>
                      </w:r>
                      <w:r>
                        <w:rPr>
                          <w:color w:val="231F20"/>
                          <w:sz w:val="18"/>
                        </w:rPr>
                        <w:t>to</w:t>
                      </w:r>
                      <w:r>
                        <w:rPr>
                          <w:color w:val="231F20"/>
                          <w:spacing w:val="-5"/>
                          <w:sz w:val="18"/>
                        </w:rPr>
                        <w:t xml:space="preserve"> </w:t>
                      </w:r>
                      <w:r>
                        <w:rPr>
                          <w:color w:val="231F20"/>
                          <w:sz w:val="18"/>
                        </w:rPr>
                        <w:t>reach</w:t>
                      </w:r>
                      <w:r>
                        <w:rPr>
                          <w:color w:val="231F20"/>
                          <w:spacing w:val="-4"/>
                          <w:sz w:val="18"/>
                        </w:rPr>
                        <w:t xml:space="preserve"> </w:t>
                      </w:r>
                      <w:r>
                        <w:rPr>
                          <w:color w:val="231F20"/>
                          <w:sz w:val="18"/>
                        </w:rPr>
                        <w:t>and</w:t>
                      </w:r>
                      <w:r>
                        <w:rPr>
                          <w:color w:val="231F20"/>
                          <w:spacing w:val="-5"/>
                          <w:sz w:val="18"/>
                        </w:rPr>
                        <w:t xml:space="preserve"> </w:t>
                      </w:r>
                      <w:r>
                        <w:rPr>
                          <w:color w:val="231F20"/>
                          <w:sz w:val="18"/>
                        </w:rPr>
                        <w:t>ligate</w:t>
                      </w:r>
                      <w:r>
                        <w:rPr>
                          <w:color w:val="231F20"/>
                          <w:spacing w:val="-5"/>
                          <w:sz w:val="18"/>
                        </w:rPr>
                        <w:t xml:space="preserve"> </w:t>
                      </w:r>
                      <w:r>
                        <w:rPr>
                          <w:color w:val="231F20"/>
                          <w:sz w:val="18"/>
                        </w:rPr>
                        <w:t>directly</w:t>
                      </w:r>
                      <w:r>
                        <w:rPr>
                          <w:color w:val="231F20"/>
                          <w:spacing w:val="-5"/>
                          <w:sz w:val="18"/>
                        </w:rPr>
                        <w:t xml:space="preserve"> </w:t>
                      </w:r>
                      <w:r>
                        <w:rPr>
                          <w:color w:val="231F20"/>
                          <w:sz w:val="18"/>
                        </w:rPr>
                        <w:t>on</w:t>
                      </w:r>
                      <w:r>
                        <w:rPr>
                          <w:color w:val="231F20"/>
                          <w:spacing w:val="-5"/>
                          <w:sz w:val="18"/>
                        </w:rPr>
                        <w:t xml:space="preserve"> </w:t>
                      </w:r>
                      <w:r>
                        <w:rPr>
                          <w:color w:val="231F20"/>
                          <w:sz w:val="18"/>
                        </w:rPr>
                        <w:t>a</w:t>
                      </w:r>
                      <w:r>
                        <w:rPr>
                          <w:color w:val="231F20"/>
                          <w:spacing w:val="-5"/>
                          <w:sz w:val="18"/>
                        </w:rPr>
                        <w:t xml:space="preserve"> </w:t>
                      </w:r>
                      <w:r>
                        <w:rPr>
                          <w:color w:val="231F20"/>
                          <w:sz w:val="18"/>
                        </w:rPr>
                        <w:t>bleeding</w:t>
                      </w:r>
                      <w:r>
                        <w:rPr>
                          <w:color w:val="231F20"/>
                          <w:spacing w:val="-5"/>
                          <w:sz w:val="18"/>
                        </w:rPr>
                        <w:t xml:space="preserve"> </w:t>
                      </w:r>
                      <w:r>
                        <w:rPr>
                          <w:color w:val="231F20"/>
                          <w:sz w:val="18"/>
                        </w:rPr>
                        <w:t xml:space="preserve">area. Certain cases </w:t>
                      </w:r>
                      <w:r>
                        <w:rPr>
                          <w:color w:val="231F20"/>
                          <w:spacing w:val="-3"/>
                          <w:sz w:val="18"/>
                        </w:rPr>
                        <w:t xml:space="preserve">have </w:t>
                      </w:r>
                      <w:r>
                        <w:rPr>
                          <w:color w:val="231F20"/>
                          <w:sz w:val="18"/>
                        </w:rPr>
                        <w:t xml:space="preserve">been reported in which the bleeding could be stopped only </w:t>
                      </w:r>
                      <w:r>
                        <w:rPr>
                          <w:color w:val="231F20"/>
                          <w:spacing w:val="-3"/>
                          <w:sz w:val="18"/>
                        </w:rPr>
                        <w:t xml:space="preserve">by </w:t>
                      </w:r>
                      <w:r>
                        <w:rPr>
                          <w:color w:val="231F20"/>
                          <w:sz w:val="18"/>
                        </w:rPr>
                        <w:t>ligating/embolization of</w:t>
                      </w:r>
                      <w:r>
                        <w:rPr>
                          <w:color w:val="231F20"/>
                          <w:spacing w:val="-9"/>
                          <w:sz w:val="18"/>
                        </w:rPr>
                        <w:t xml:space="preserve"> </w:t>
                      </w:r>
                      <w:r>
                        <w:rPr>
                          <w:color w:val="231F20"/>
                          <w:sz w:val="18"/>
                        </w:rPr>
                        <w:t>the</w:t>
                      </w:r>
                      <w:r>
                        <w:rPr>
                          <w:color w:val="231F20"/>
                          <w:spacing w:val="-8"/>
                          <w:sz w:val="18"/>
                        </w:rPr>
                        <w:t xml:space="preserve"> </w:t>
                      </w:r>
                      <w:r>
                        <w:rPr>
                          <w:color w:val="231F20"/>
                          <w:sz w:val="18"/>
                        </w:rPr>
                        <w:t>external</w:t>
                      </w:r>
                      <w:r>
                        <w:rPr>
                          <w:color w:val="231F20"/>
                          <w:spacing w:val="-8"/>
                          <w:sz w:val="18"/>
                        </w:rPr>
                        <w:t xml:space="preserve"> </w:t>
                      </w:r>
                      <w:r>
                        <w:rPr>
                          <w:color w:val="231F20"/>
                          <w:sz w:val="18"/>
                        </w:rPr>
                        <w:t>carotid</w:t>
                      </w:r>
                      <w:r>
                        <w:rPr>
                          <w:color w:val="231F20"/>
                          <w:spacing w:val="-8"/>
                          <w:sz w:val="18"/>
                        </w:rPr>
                        <w:t xml:space="preserve"> </w:t>
                      </w:r>
                      <w:r>
                        <w:rPr>
                          <w:color w:val="231F20"/>
                          <w:sz w:val="18"/>
                        </w:rPr>
                        <w:t>artery</w:t>
                      </w:r>
                      <w:r>
                        <w:rPr>
                          <w:color w:val="231F20"/>
                          <w:spacing w:val="-8"/>
                          <w:sz w:val="18"/>
                        </w:rPr>
                        <w:t xml:space="preserve"> </w:t>
                      </w:r>
                      <w:r>
                        <w:rPr>
                          <w:color w:val="231F20"/>
                          <w:sz w:val="18"/>
                        </w:rPr>
                        <w:t>or</w:t>
                      </w:r>
                      <w:r>
                        <w:rPr>
                          <w:color w:val="231F20"/>
                          <w:spacing w:val="-8"/>
                          <w:sz w:val="18"/>
                        </w:rPr>
                        <w:t xml:space="preserve"> </w:t>
                      </w:r>
                      <w:r>
                        <w:rPr>
                          <w:color w:val="231F20"/>
                          <w:sz w:val="18"/>
                        </w:rPr>
                        <w:t>the</w:t>
                      </w:r>
                      <w:r>
                        <w:rPr>
                          <w:color w:val="231F20"/>
                          <w:spacing w:val="-8"/>
                          <w:sz w:val="18"/>
                        </w:rPr>
                        <w:t xml:space="preserve"> </w:t>
                      </w:r>
                      <w:r>
                        <w:rPr>
                          <w:color w:val="231F20"/>
                          <w:sz w:val="18"/>
                        </w:rPr>
                        <w:t>internal</w:t>
                      </w:r>
                      <w:r>
                        <w:rPr>
                          <w:color w:val="231F20"/>
                          <w:spacing w:val="-8"/>
                          <w:sz w:val="18"/>
                        </w:rPr>
                        <w:t xml:space="preserve"> </w:t>
                      </w:r>
                      <w:r>
                        <w:rPr>
                          <w:color w:val="231F20"/>
                          <w:sz w:val="18"/>
                        </w:rPr>
                        <w:t>maxillary</w:t>
                      </w:r>
                      <w:r>
                        <w:rPr>
                          <w:color w:val="231F20"/>
                          <w:spacing w:val="-8"/>
                          <w:sz w:val="18"/>
                        </w:rPr>
                        <w:t xml:space="preserve"> </w:t>
                      </w:r>
                      <w:r>
                        <w:rPr>
                          <w:color w:val="231F20"/>
                          <w:sz w:val="18"/>
                        </w:rPr>
                        <w:t>artery</w:t>
                      </w:r>
                      <w:r>
                        <w:rPr>
                          <w:color w:val="231F20"/>
                          <w:spacing w:val="-8"/>
                          <w:sz w:val="18"/>
                        </w:rPr>
                        <w:t xml:space="preserve"> </w:t>
                      </w:r>
                      <w:r>
                        <w:rPr>
                          <w:color w:val="231F20"/>
                          <w:sz w:val="18"/>
                        </w:rPr>
                        <w:t>at</w:t>
                      </w:r>
                      <w:r>
                        <w:rPr>
                          <w:color w:val="231F20"/>
                          <w:spacing w:val="-8"/>
                          <w:sz w:val="18"/>
                        </w:rPr>
                        <w:t xml:space="preserve"> </w:t>
                      </w:r>
                      <w:r>
                        <w:rPr>
                          <w:color w:val="231F20"/>
                          <w:sz w:val="18"/>
                        </w:rPr>
                        <w:t>its</w:t>
                      </w:r>
                      <w:r>
                        <w:rPr>
                          <w:color w:val="231F20"/>
                          <w:spacing w:val="-8"/>
                          <w:sz w:val="18"/>
                        </w:rPr>
                        <w:t xml:space="preserve"> </w:t>
                      </w:r>
                      <w:r>
                        <w:rPr>
                          <w:color w:val="231F20"/>
                          <w:sz w:val="18"/>
                        </w:rPr>
                        <w:t>branching</w:t>
                      </w:r>
                      <w:r>
                        <w:rPr>
                          <w:color w:val="231F20"/>
                          <w:spacing w:val="-8"/>
                          <w:sz w:val="18"/>
                        </w:rPr>
                        <w:t xml:space="preserve"> </w:t>
                      </w:r>
                      <w:r>
                        <w:rPr>
                          <w:color w:val="231F20"/>
                          <w:sz w:val="18"/>
                        </w:rPr>
                        <w:t>off</w:t>
                      </w:r>
                      <w:r>
                        <w:rPr>
                          <w:color w:val="231F20"/>
                          <w:spacing w:val="-8"/>
                          <w:sz w:val="18"/>
                        </w:rPr>
                        <w:t xml:space="preserve"> </w:t>
                      </w:r>
                      <w:r>
                        <w:rPr>
                          <w:color w:val="231F20"/>
                          <w:sz w:val="18"/>
                        </w:rPr>
                        <w:t>from</w:t>
                      </w:r>
                      <w:r>
                        <w:rPr>
                          <w:color w:val="231F20"/>
                          <w:spacing w:val="-8"/>
                          <w:sz w:val="18"/>
                        </w:rPr>
                        <w:t xml:space="preserve"> </w:t>
                      </w:r>
                      <w:r>
                        <w:rPr>
                          <w:color w:val="231F20"/>
                          <w:sz w:val="18"/>
                        </w:rPr>
                        <w:t>the</w:t>
                      </w:r>
                      <w:r>
                        <w:rPr>
                          <w:color w:val="231F20"/>
                          <w:spacing w:val="-8"/>
                          <w:sz w:val="18"/>
                        </w:rPr>
                        <w:t xml:space="preserve"> </w:t>
                      </w:r>
                      <w:r>
                        <w:rPr>
                          <w:color w:val="231F20"/>
                          <w:sz w:val="18"/>
                        </w:rPr>
                        <w:t>external</w:t>
                      </w:r>
                      <w:r>
                        <w:rPr>
                          <w:color w:val="231F20"/>
                          <w:spacing w:val="-8"/>
                          <w:sz w:val="18"/>
                        </w:rPr>
                        <w:t xml:space="preserve"> </w:t>
                      </w:r>
                      <w:r>
                        <w:rPr>
                          <w:color w:val="231F20"/>
                          <w:sz w:val="18"/>
                        </w:rPr>
                        <w:t>carotid artery.</w:t>
                      </w:r>
                      <w:r>
                        <w:rPr>
                          <w:color w:val="231F20"/>
                          <w:spacing w:val="-20"/>
                          <w:sz w:val="18"/>
                        </w:rPr>
                        <w:t xml:space="preserve"> </w:t>
                      </w:r>
                      <w:r>
                        <w:rPr>
                          <w:color w:val="231F20"/>
                          <w:sz w:val="18"/>
                        </w:rPr>
                        <w:t>Despite</w:t>
                      </w:r>
                      <w:r>
                        <w:rPr>
                          <w:color w:val="231F20"/>
                          <w:spacing w:val="-20"/>
                          <w:sz w:val="18"/>
                        </w:rPr>
                        <w:t xml:space="preserve"> </w:t>
                      </w:r>
                      <w:r>
                        <w:rPr>
                          <w:color w:val="231F20"/>
                          <w:sz w:val="18"/>
                        </w:rPr>
                        <w:t>the</w:t>
                      </w:r>
                      <w:r>
                        <w:rPr>
                          <w:color w:val="231F20"/>
                          <w:spacing w:val="-20"/>
                          <w:sz w:val="18"/>
                        </w:rPr>
                        <w:t xml:space="preserve"> </w:t>
                      </w:r>
                      <w:r>
                        <w:rPr>
                          <w:color w:val="231F20"/>
                          <w:sz w:val="18"/>
                        </w:rPr>
                        <w:t>multiple</w:t>
                      </w:r>
                      <w:r>
                        <w:rPr>
                          <w:color w:val="231F20"/>
                          <w:spacing w:val="-20"/>
                          <w:sz w:val="18"/>
                        </w:rPr>
                        <w:t xml:space="preserve"> </w:t>
                      </w:r>
                      <w:r>
                        <w:rPr>
                          <w:color w:val="231F20"/>
                          <w:sz w:val="18"/>
                        </w:rPr>
                        <w:t>anastomoses,</w:t>
                      </w:r>
                      <w:r>
                        <w:rPr>
                          <w:color w:val="231F20"/>
                          <w:spacing w:val="-20"/>
                          <w:sz w:val="18"/>
                        </w:rPr>
                        <w:t xml:space="preserve"> </w:t>
                      </w:r>
                      <w:r>
                        <w:rPr>
                          <w:color w:val="231F20"/>
                          <w:sz w:val="18"/>
                        </w:rPr>
                        <w:t>the</w:t>
                      </w:r>
                      <w:r>
                        <w:rPr>
                          <w:color w:val="231F20"/>
                          <w:spacing w:val="-20"/>
                          <w:sz w:val="18"/>
                        </w:rPr>
                        <w:t xml:space="preserve"> </w:t>
                      </w:r>
                      <w:r>
                        <w:rPr>
                          <w:color w:val="231F20"/>
                          <w:sz w:val="18"/>
                        </w:rPr>
                        <w:t>effect</w:t>
                      </w:r>
                      <w:r>
                        <w:rPr>
                          <w:color w:val="231F20"/>
                          <w:spacing w:val="-20"/>
                          <w:sz w:val="18"/>
                        </w:rPr>
                        <w:t xml:space="preserve"> </w:t>
                      </w:r>
                      <w:r>
                        <w:rPr>
                          <w:color w:val="231F20"/>
                          <w:sz w:val="18"/>
                        </w:rPr>
                        <w:t>of</w:t>
                      </w:r>
                      <w:r>
                        <w:rPr>
                          <w:color w:val="231F20"/>
                          <w:spacing w:val="-20"/>
                          <w:sz w:val="18"/>
                        </w:rPr>
                        <w:t xml:space="preserve"> </w:t>
                      </w:r>
                      <w:r>
                        <w:rPr>
                          <w:color w:val="231F20"/>
                          <w:sz w:val="18"/>
                        </w:rPr>
                        <w:t>such</w:t>
                      </w:r>
                      <w:r>
                        <w:rPr>
                          <w:color w:val="231F20"/>
                          <w:spacing w:val="-20"/>
                          <w:sz w:val="18"/>
                        </w:rPr>
                        <w:t xml:space="preserve"> </w:t>
                      </w:r>
                      <w:r>
                        <w:rPr>
                          <w:color w:val="231F20"/>
                          <w:sz w:val="18"/>
                        </w:rPr>
                        <w:t>ligation</w:t>
                      </w:r>
                      <w:r>
                        <w:rPr>
                          <w:color w:val="231F20"/>
                          <w:spacing w:val="-20"/>
                          <w:sz w:val="18"/>
                        </w:rPr>
                        <w:t xml:space="preserve"> </w:t>
                      </w:r>
                      <w:r>
                        <w:rPr>
                          <w:color w:val="231F20"/>
                          <w:sz w:val="18"/>
                        </w:rPr>
                        <w:t>or</w:t>
                      </w:r>
                      <w:r>
                        <w:rPr>
                          <w:color w:val="231F20"/>
                          <w:spacing w:val="-20"/>
                          <w:sz w:val="18"/>
                        </w:rPr>
                        <w:t xml:space="preserve"> </w:t>
                      </w:r>
                      <w:r>
                        <w:rPr>
                          <w:color w:val="231F20"/>
                          <w:sz w:val="18"/>
                        </w:rPr>
                        <w:t>cauterization</w:t>
                      </w:r>
                      <w:r>
                        <w:rPr>
                          <w:color w:val="231F20"/>
                          <w:spacing w:val="-20"/>
                          <w:sz w:val="18"/>
                        </w:rPr>
                        <w:t xml:space="preserve"> </w:t>
                      </w:r>
                      <w:r>
                        <w:rPr>
                          <w:color w:val="231F20"/>
                          <w:sz w:val="18"/>
                        </w:rPr>
                        <w:t>is</w:t>
                      </w:r>
                      <w:r>
                        <w:rPr>
                          <w:color w:val="231F20"/>
                          <w:spacing w:val="-20"/>
                          <w:sz w:val="18"/>
                        </w:rPr>
                        <w:t xml:space="preserve"> </w:t>
                      </w:r>
                      <w:r>
                        <w:rPr>
                          <w:color w:val="231F20"/>
                          <w:sz w:val="18"/>
                        </w:rPr>
                        <w:t>effective</w:t>
                      </w:r>
                      <w:r>
                        <w:rPr>
                          <w:color w:val="231F20"/>
                          <w:spacing w:val="-20"/>
                          <w:sz w:val="18"/>
                        </w:rPr>
                        <w:t xml:space="preserve"> </w:t>
                      </w:r>
                      <w:r>
                        <w:rPr>
                          <w:color w:val="231F20"/>
                          <w:sz w:val="18"/>
                        </w:rPr>
                        <w:t>if</w:t>
                      </w:r>
                      <w:r>
                        <w:rPr>
                          <w:color w:val="231F20"/>
                          <w:spacing w:val="-20"/>
                          <w:sz w:val="18"/>
                        </w:rPr>
                        <w:t xml:space="preserve"> </w:t>
                      </w:r>
                      <w:r>
                        <w:rPr>
                          <w:color w:val="231F20"/>
                          <w:sz w:val="18"/>
                        </w:rPr>
                        <w:t>properly done.</w:t>
                      </w:r>
                      <w:r>
                        <w:rPr>
                          <w:color w:val="231F20"/>
                          <w:spacing w:val="-23"/>
                          <w:sz w:val="18"/>
                        </w:rPr>
                        <w:t xml:space="preserve"> </w:t>
                      </w:r>
                      <w:r>
                        <w:rPr>
                          <w:color w:val="231F20"/>
                          <w:spacing w:val="-10"/>
                          <w:sz w:val="18"/>
                        </w:rPr>
                        <w:t>We</w:t>
                      </w:r>
                      <w:r>
                        <w:rPr>
                          <w:color w:val="231F20"/>
                          <w:spacing w:val="-17"/>
                          <w:sz w:val="18"/>
                        </w:rPr>
                        <w:t xml:space="preserve"> </w:t>
                      </w:r>
                      <w:r>
                        <w:rPr>
                          <w:color w:val="231F20"/>
                          <w:sz w:val="18"/>
                        </w:rPr>
                        <w:t>present</w:t>
                      </w:r>
                      <w:r>
                        <w:rPr>
                          <w:color w:val="231F20"/>
                          <w:spacing w:val="-17"/>
                          <w:sz w:val="18"/>
                        </w:rPr>
                        <w:t xml:space="preserve"> </w:t>
                      </w:r>
                      <w:r>
                        <w:rPr>
                          <w:color w:val="231F20"/>
                          <w:sz w:val="18"/>
                        </w:rPr>
                        <w:t>a</w:t>
                      </w:r>
                      <w:r>
                        <w:rPr>
                          <w:color w:val="231F20"/>
                          <w:spacing w:val="-17"/>
                          <w:sz w:val="18"/>
                        </w:rPr>
                        <w:t xml:space="preserve"> </w:t>
                      </w:r>
                      <w:r>
                        <w:rPr>
                          <w:color w:val="231F20"/>
                          <w:sz w:val="18"/>
                        </w:rPr>
                        <w:t>case</w:t>
                      </w:r>
                      <w:r>
                        <w:rPr>
                          <w:color w:val="231F20"/>
                          <w:spacing w:val="-17"/>
                          <w:sz w:val="18"/>
                        </w:rPr>
                        <w:t xml:space="preserve"> </w:t>
                      </w:r>
                      <w:r>
                        <w:rPr>
                          <w:color w:val="231F20"/>
                          <w:sz w:val="18"/>
                        </w:rPr>
                        <w:t>of</w:t>
                      </w:r>
                      <w:r>
                        <w:rPr>
                          <w:color w:val="231F20"/>
                          <w:spacing w:val="-17"/>
                          <w:sz w:val="18"/>
                        </w:rPr>
                        <w:t xml:space="preserve"> </w:t>
                      </w:r>
                      <w:r>
                        <w:rPr>
                          <w:color w:val="231F20"/>
                          <w:sz w:val="18"/>
                        </w:rPr>
                        <w:t>a</w:t>
                      </w:r>
                      <w:r>
                        <w:rPr>
                          <w:color w:val="231F20"/>
                          <w:spacing w:val="-18"/>
                          <w:sz w:val="18"/>
                        </w:rPr>
                        <w:t xml:space="preserve"> </w:t>
                      </w:r>
                      <w:r>
                        <w:rPr>
                          <w:color w:val="231F20"/>
                          <w:sz w:val="18"/>
                        </w:rPr>
                        <w:t>25-year-old</w:t>
                      </w:r>
                      <w:r>
                        <w:rPr>
                          <w:color w:val="231F20"/>
                          <w:spacing w:val="-17"/>
                          <w:sz w:val="18"/>
                        </w:rPr>
                        <w:t xml:space="preserve"> </w:t>
                      </w:r>
                      <w:r>
                        <w:rPr>
                          <w:color w:val="231F20"/>
                          <w:sz w:val="18"/>
                        </w:rPr>
                        <w:t>young</w:t>
                      </w:r>
                      <w:r>
                        <w:rPr>
                          <w:color w:val="231F20"/>
                          <w:spacing w:val="-17"/>
                          <w:sz w:val="18"/>
                        </w:rPr>
                        <w:t xml:space="preserve"> </w:t>
                      </w:r>
                      <w:r>
                        <w:rPr>
                          <w:color w:val="231F20"/>
                          <w:sz w:val="18"/>
                        </w:rPr>
                        <w:t>man</w:t>
                      </w:r>
                      <w:r>
                        <w:rPr>
                          <w:color w:val="231F20"/>
                          <w:spacing w:val="-17"/>
                          <w:sz w:val="18"/>
                        </w:rPr>
                        <w:t xml:space="preserve"> </w:t>
                      </w:r>
                      <w:r>
                        <w:rPr>
                          <w:color w:val="231F20"/>
                          <w:sz w:val="18"/>
                        </w:rPr>
                        <w:t>with</w:t>
                      </w:r>
                      <w:r>
                        <w:rPr>
                          <w:color w:val="231F20"/>
                          <w:spacing w:val="-17"/>
                          <w:sz w:val="18"/>
                        </w:rPr>
                        <w:t xml:space="preserve"> </w:t>
                      </w:r>
                      <w:r>
                        <w:rPr>
                          <w:color w:val="231F20"/>
                          <w:sz w:val="18"/>
                        </w:rPr>
                        <w:t>a</w:t>
                      </w:r>
                      <w:r>
                        <w:rPr>
                          <w:color w:val="231F20"/>
                          <w:spacing w:val="-17"/>
                          <w:sz w:val="18"/>
                        </w:rPr>
                        <w:t xml:space="preserve"> </w:t>
                      </w:r>
                      <w:r>
                        <w:rPr>
                          <w:color w:val="231F20"/>
                          <w:sz w:val="18"/>
                        </w:rPr>
                        <w:t>3-month</w:t>
                      </w:r>
                      <w:r>
                        <w:rPr>
                          <w:color w:val="231F20"/>
                          <w:spacing w:val="-17"/>
                          <w:sz w:val="18"/>
                        </w:rPr>
                        <w:t xml:space="preserve"> </w:t>
                      </w:r>
                      <w:r>
                        <w:rPr>
                          <w:color w:val="231F20"/>
                          <w:sz w:val="18"/>
                        </w:rPr>
                        <w:t>history</w:t>
                      </w:r>
                      <w:r>
                        <w:rPr>
                          <w:color w:val="231F20"/>
                          <w:spacing w:val="-17"/>
                          <w:sz w:val="18"/>
                        </w:rPr>
                        <w:t xml:space="preserve"> </w:t>
                      </w:r>
                      <w:r>
                        <w:rPr>
                          <w:color w:val="231F20"/>
                          <w:sz w:val="18"/>
                        </w:rPr>
                        <w:t>of</w:t>
                      </w:r>
                      <w:r>
                        <w:rPr>
                          <w:color w:val="231F20"/>
                          <w:spacing w:val="-18"/>
                          <w:sz w:val="18"/>
                        </w:rPr>
                        <w:t xml:space="preserve"> </w:t>
                      </w:r>
                      <w:r>
                        <w:rPr>
                          <w:color w:val="231F20"/>
                          <w:sz w:val="18"/>
                        </w:rPr>
                        <w:t>recurrent</w:t>
                      </w:r>
                      <w:r>
                        <w:rPr>
                          <w:color w:val="231F20"/>
                          <w:spacing w:val="-17"/>
                          <w:sz w:val="18"/>
                        </w:rPr>
                        <w:t xml:space="preserve"> </w:t>
                      </w:r>
                      <w:r>
                        <w:rPr>
                          <w:color w:val="231F20"/>
                          <w:sz w:val="18"/>
                        </w:rPr>
                        <w:t>epistaxis</w:t>
                      </w:r>
                      <w:r>
                        <w:rPr>
                          <w:color w:val="231F20"/>
                          <w:spacing w:val="-17"/>
                          <w:sz w:val="18"/>
                        </w:rPr>
                        <w:t xml:space="preserve"> </w:t>
                      </w:r>
                      <w:r>
                        <w:rPr>
                          <w:color w:val="231F20"/>
                          <w:sz w:val="18"/>
                        </w:rPr>
                        <w:t>resulting from an internal maxillary artery aneurysm following trauma. The clinical presentation, diagnosis, and successful endoscopy treatment of posterior epistaxis are</w:t>
                      </w:r>
                      <w:r>
                        <w:rPr>
                          <w:color w:val="231F20"/>
                          <w:spacing w:val="-1"/>
                          <w:sz w:val="18"/>
                        </w:rPr>
                        <w:t xml:space="preserve"> </w:t>
                      </w:r>
                      <w:r>
                        <w:rPr>
                          <w:color w:val="231F20"/>
                          <w:sz w:val="18"/>
                        </w:rPr>
                        <w:t>presented.</w:t>
                      </w:r>
                    </w:p>
                    <w:p w14:paraId="7AF2C5D0" w14:textId="77777777" w:rsidR="00250417" w:rsidRDefault="00000000">
                      <w:pPr>
                        <w:tabs>
                          <w:tab w:val="left" w:pos="7476"/>
                        </w:tabs>
                        <w:spacing w:before="175"/>
                        <w:ind w:left="55"/>
                        <w:rPr>
                          <w:i/>
                          <w:sz w:val="18"/>
                        </w:rPr>
                      </w:pPr>
                      <w:r>
                        <w:rPr>
                          <w:b/>
                          <w:color w:val="2E3092"/>
                          <w:spacing w:val="-3"/>
                          <w:sz w:val="18"/>
                          <w:u w:val="single" w:color="2E3092"/>
                        </w:rPr>
                        <w:t xml:space="preserve">Keywords: </w:t>
                      </w:r>
                      <w:r>
                        <w:rPr>
                          <w:i/>
                          <w:color w:val="231F20"/>
                          <w:sz w:val="18"/>
                          <w:u w:val="single" w:color="2E3092"/>
                        </w:rPr>
                        <w:t>Cautery, diathermy, endoscopy, epistaxis, internal maxillary</w:t>
                      </w:r>
                      <w:r>
                        <w:rPr>
                          <w:i/>
                          <w:color w:val="231F20"/>
                          <w:spacing w:val="-23"/>
                          <w:sz w:val="18"/>
                          <w:u w:val="single" w:color="2E3092"/>
                        </w:rPr>
                        <w:t xml:space="preserve"> </w:t>
                      </w:r>
                      <w:r>
                        <w:rPr>
                          <w:i/>
                          <w:color w:val="231F20"/>
                          <w:sz w:val="18"/>
                          <w:u w:val="single" w:color="2E3092"/>
                        </w:rPr>
                        <w:t>artery</w:t>
                      </w:r>
                      <w:r>
                        <w:rPr>
                          <w:i/>
                          <w:color w:val="231F20"/>
                          <w:sz w:val="18"/>
                          <w:u w:val="single" w:color="2E3092"/>
                        </w:rPr>
                        <w:tab/>
                      </w:r>
                    </w:p>
                  </w:txbxContent>
                </v:textbox>
                <w10:wrap anchorx="page"/>
              </v:shape>
            </w:pict>
          </mc:Fallback>
        </mc:AlternateContent>
      </w:r>
      <w:r w:rsidR="00000000">
        <w:rPr>
          <w:color w:val="2E3092"/>
        </w:rPr>
        <w:t>Introduction</w:t>
      </w:r>
    </w:p>
    <w:p w14:paraId="45D170A2" w14:textId="77777777" w:rsidR="00250417" w:rsidRDefault="00000000">
      <w:pPr>
        <w:pStyle w:val="BodyText"/>
        <w:spacing w:before="117" w:line="249" w:lineRule="auto"/>
        <w:ind w:left="113" w:right="38"/>
        <w:jc w:val="both"/>
      </w:pPr>
      <w:r>
        <w:rPr>
          <w:color w:val="231F20"/>
          <w:spacing w:val="4"/>
        </w:rPr>
        <w:t xml:space="preserve">Epistaxis </w:t>
      </w:r>
      <w:r>
        <w:rPr>
          <w:color w:val="231F20"/>
          <w:spacing w:val="3"/>
        </w:rPr>
        <w:t xml:space="preserve">following </w:t>
      </w:r>
      <w:r>
        <w:rPr>
          <w:color w:val="231F20"/>
          <w:spacing w:val="4"/>
        </w:rPr>
        <w:t xml:space="preserve">trauma </w:t>
      </w:r>
      <w:r>
        <w:rPr>
          <w:color w:val="231F20"/>
          <w:spacing w:val="2"/>
        </w:rPr>
        <w:t xml:space="preserve">is </w:t>
      </w:r>
      <w:r>
        <w:rPr>
          <w:color w:val="231F20"/>
          <w:spacing w:val="3"/>
        </w:rPr>
        <w:t xml:space="preserve">one </w:t>
      </w:r>
      <w:r>
        <w:rPr>
          <w:color w:val="231F20"/>
          <w:spacing w:val="2"/>
        </w:rPr>
        <w:t xml:space="preserve">of </w:t>
      </w:r>
      <w:r>
        <w:rPr>
          <w:color w:val="231F20"/>
          <w:spacing w:val="5"/>
        </w:rPr>
        <w:t xml:space="preserve">the </w:t>
      </w:r>
      <w:r>
        <w:rPr>
          <w:color w:val="231F20"/>
          <w:spacing w:val="2"/>
        </w:rPr>
        <w:t xml:space="preserve">most common presentations </w:t>
      </w:r>
      <w:r>
        <w:rPr>
          <w:color w:val="231F20"/>
        </w:rPr>
        <w:t xml:space="preserve">to emergency rooms. The annual incidence of epistaxis is estimated to be 1/1,001 of the </w:t>
      </w:r>
      <w:r>
        <w:rPr>
          <w:color w:val="231F20"/>
          <w:spacing w:val="-4"/>
        </w:rPr>
        <w:t>population.</w:t>
      </w:r>
      <w:r>
        <w:rPr>
          <w:color w:val="231F20"/>
          <w:spacing w:val="-4"/>
          <w:vertAlign w:val="superscript"/>
        </w:rPr>
        <w:t>[1]</w:t>
      </w:r>
      <w:r>
        <w:rPr>
          <w:color w:val="231F20"/>
          <w:spacing w:val="-4"/>
        </w:rPr>
        <w:t xml:space="preserve"> </w:t>
      </w:r>
      <w:r>
        <w:rPr>
          <w:color w:val="231F20"/>
        </w:rPr>
        <w:t>Epistaxis can be life-threatening in severe cases, especially when it is associated with complications</w:t>
      </w:r>
      <w:r>
        <w:rPr>
          <w:color w:val="231F20"/>
          <w:spacing w:val="-26"/>
        </w:rPr>
        <w:t xml:space="preserve"> </w:t>
      </w:r>
      <w:r>
        <w:rPr>
          <w:color w:val="231F20"/>
        </w:rPr>
        <w:t>such</w:t>
      </w:r>
      <w:r>
        <w:rPr>
          <w:color w:val="231F20"/>
          <w:spacing w:val="-26"/>
        </w:rPr>
        <w:t xml:space="preserve"> </w:t>
      </w:r>
      <w:r>
        <w:rPr>
          <w:color w:val="231F20"/>
        </w:rPr>
        <w:t>as</w:t>
      </w:r>
      <w:r>
        <w:rPr>
          <w:color w:val="231F20"/>
          <w:spacing w:val="-26"/>
        </w:rPr>
        <w:t xml:space="preserve"> </w:t>
      </w:r>
      <w:r>
        <w:rPr>
          <w:color w:val="231F20"/>
        </w:rPr>
        <w:t>aspiration,</w:t>
      </w:r>
      <w:r>
        <w:rPr>
          <w:color w:val="231F20"/>
          <w:spacing w:val="-26"/>
        </w:rPr>
        <w:t xml:space="preserve"> </w:t>
      </w:r>
      <w:r>
        <w:rPr>
          <w:color w:val="231F20"/>
          <w:spacing w:val="-3"/>
        </w:rPr>
        <w:t xml:space="preserve">hypotension, </w:t>
      </w:r>
      <w:r>
        <w:rPr>
          <w:color w:val="231F20"/>
        </w:rPr>
        <w:t xml:space="preserve">and anemia. Most cases of epistaxis </w:t>
      </w:r>
      <w:r>
        <w:rPr>
          <w:color w:val="231F20"/>
          <w:spacing w:val="-3"/>
        </w:rPr>
        <w:t xml:space="preserve">may </w:t>
      </w:r>
      <w:r>
        <w:rPr>
          <w:color w:val="231F20"/>
        </w:rPr>
        <w:t xml:space="preserve">be managed conservatively. </w:t>
      </w:r>
      <w:r>
        <w:rPr>
          <w:color w:val="231F20"/>
          <w:spacing w:val="-3"/>
        </w:rPr>
        <w:t xml:space="preserve">However, </w:t>
      </w:r>
      <w:r>
        <w:rPr>
          <w:color w:val="231F20"/>
        </w:rPr>
        <w:t xml:space="preserve">surgical intervention </w:t>
      </w:r>
      <w:r>
        <w:rPr>
          <w:color w:val="231F20"/>
          <w:spacing w:val="-3"/>
        </w:rPr>
        <w:t xml:space="preserve">may </w:t>
      </w:r>
      <w:r>
        <w:rPr>
          <w:color w:val="231F20"/>
        </w:rPr>
        <w:t>be necessary in 5–15% of people hospitalized for this</w:t>
      </w:r>
      <w:r>
        <w:rPr>
          <w:color w:val="231F20"/>
          <w:spacing w:val="19"/>
        </w:rPr>
        <w:t xml:space="preserve"> </w:t>
      </w:r>
      <w:r>
        <w:rPr>
          <w:color w:val="231F20"/>
        </w:rPr>
        <w:t>condition.</w:t>
      </w:r>
      <w:r>
        <w:rPr>
          <w:color w:val="231F20"/>
          <w:vertAlign w:val="superscript"/>
        </w:rPr>
        <w:t>[1,2]</w:t>
      </w:r>
    </w:p>
    <w:p w14:paraId="0EDADA5C" w14:textId="77777777" w:rsidR="00250417" w:rsidRDefault="00000000">
      <w:pPr>
        <w:pStyle w:val="BodyText"/>
        <w:spacing w:before="119" w:line="240" w:lineRule="atLeast"/>
        <w:ind w:left="113" w:right="43"/>
        <w:jc w:val="both"/>
      </w:pPr>
      <w:r>
        <w:rPr>
          <w:color w:val="231F20"/>
        </w:rPr>
        <w:t xml:space="preserve">Chemical cautery and nasal packing </w:t>
      </w:r>
      <w:r>
        <w:rPr>
          <w:color w:val="231F20"/>
          <w:spacing w:val="-3"/>
        </w:rPr>
        <w:t xml:space="preserve">may </w:t>
      </w:r>
      <w:r>
        <w:rPr>
          <w:color w:val="231F20"/>
          <w:spacing w:val="-7"/>
        </w:rPr>
        <w:t xml:space="preserve">be </w:t>
      </w:r>
      <w:r>
        <w:rPr>
          <w:color w:val="231F20"/>
        </w:rPr>
        <w:t xml:space="preserve">adequate in around 90% of epistaxis cases </w:t>
      </w:r>
      <w:r>
        <w:rPr>
          <w:color w:val="231F20"/>
          <w:spacing w:val="3"/>
        </w:rPr>
        <w:t xml:space="preserve">arising </w:t>
      </w:r>
      <w:r>
        <w:rPr>
          <w:color w:val="231F20"/>
        </w:rPr>
        <w:t xml:space="preserve">in </w:t>
      </w:r>
      <w:r>
        <w:rPr>
          <w:color w:val="231F20"/>
          <w:spacing w:val="2"/>
        </w:rPr>
        <w:t xml:space="preserve">the </w:t>
      </w:r>
      <w:r>
        <w:rPr>
          <w:color w:val="231F20"/>
          <w:spacing w:val="3"/>
        </w:rPr>
        <w:t xml:space="preserve">Kiesselbach area. </w:t>
      </w:r>
      <w:r>
        <w:rPr>
          <w:color w:val="231F20"/>
        </w:rPr>
        <w:t>However, in 10% of cases originating in the posterior nasal</w:t>
      </w:r>
      <w:r>
        <w:rPr>
          <w:color w:val="231F20"/>
          <w:spacing w:val="19"/>
        </w:rPr>
        <w:t xml:space="preserve"> </w:t>
      </w:r>
      <w:r>
        <w:rPr>
          <w:color w:val="231F20"/>
        </w:rPr>
        <w:t>area,</w:t>
      </w:r>
      <w:r>
        <w:rPr>
          <w:color w:val="231F20"/>
          <w:spacing w:val="20"/>
        </w:rPr>
        <w:t xml:space="preserve"> </w:t>
      </w:r>
      <w:r>
        <w:rPr>
          <w:color w:val="231F20"/>
        </w:rPr>
        <w:t>more</w:t>
      </w:r>
      <w:r>
        <w:rPr>
          <w:color w:val="231F20"/>
          <w:spacing w:val="19"/>
        </w:rPr>
        <w:t xml:space="preserve"> </w:t>
      </w:r>
      <w:r>
        <w:rPr>
          <w:color w:val="231F20"/>
        </w:rPr>
        <w:t>extensive</w:t>
      </w:r>
      <w:r>
        <w:rPr>
          <w:color w:val="231F20"/>
          <w:spacing w:val="20"/>
        </w:rPr>
        <w:t xml:space="preserve"> </w:t>
      </w:r>
      <w:r>
        <w:rPr>
          <w:color w:val="231F20"/>
        </w:rPr>
        <w:t>nasal</w:t>
      </w:r>
      <w:r>
        <w:rPr>
          <w:color w:val="231F20"/>
          <w:spacing w:val="19"/>
        </w:rPr>
        <w:t xml:space="preserve"> </w:t>
      </w:r>
      <w:r>
        <w:rPr>
          <w:color w:val="231F20"/>
        </w:rPr>
        <w:t>packing</w:t>
      </w:r>
      <w:r>
        <w:rPr>
          <w:color w:val="231F20"/>
          <w:spacing w:val="20"/>
        </w:rPr>
        <w:t xml:space="preserve"> </w:t>
      </w:r>
      <w:r>
        <w:rPr>
          <w:color w:val="231F20"/>
          <w:spacing w:val="-8"/>
        </w:rPr>
        <w:t>or</w:t>
      </w:r>
    </w:p>
    <w:p w14:paraId="7CF7B749" w14:textId="77777777" w:rsidR="00250417" w:rsidRDefault="00000000">
      <w:pPr>
        <w:pStyle w:val="BodyText"/>
        <w:rPr>
          <w:sz w:val="22"/>
        </w:rPr>
      </w:pPr>
      <w:r>
        <w:br w:type="column"/>
      </w:r>
    </w:p>
    <w:p w14:paraId="463F70BE" w14:textId="77777777" w:rsidR="00250417" w:rsidRDefault="00250417">
      <w:pPr>
        <w:pStyle w:val="BodyText"/>
        <w:rPr>
          <w:sz w:val="22"/>
        </w:rPr>
      </w:pPr>
    </w:p>
    <w:p w14:paraId="0AD5015E" w14:textId="77777777" w:rsidR="00250417" w:rsidRDefault="00250417">
      <w:pPr>
        <w:pStyle w:val="BodyText"/>
        <w:rPr>
          <w:sz w:val="22"/>
        </w:rPr>
      </w:pPr>
    </w:p>
    <w:p w14:paraId="28A22C8C" w14:textId="77777777" w:rsidR="00250417" w:rsidRDefault="00250417">
      <w:pPr>
        <w:pStyle w:val="BodyText"/>
        <w:rPr>
          <w:sz w:val="22"/>
        </w:rPr>
      </w:pPr>
    </w:p>
    <w:p w14:paraId="7093AF94" w14:textId="77777777" w:rsidR="00250417" w:rsidRDefault="00250417">
      <w:pPr>
        <w:pStyle w:val="BodyText"/>
        <w:rPr>
          <w:sz w:val="22"/>
        </w:rPr>
      </w:pPr>
    </w:p>
    <w:p w14:paraId="6CC3ADDC" w14:textId="77777777" w:rsidR="00250417" w:rsidRDefault="00250417">
      <w:pPr>
        <w:pStyle w:val="BodyText"/>
        <w:rPr>
          <w:sz w:val="22"/>
        </w:rPr>
      </w:pPr>
    </w:p>
    <w:p w14:paraId="29F1BCBF" w14:textId="77777777" w:rsidR="00250417" w:rsidRDefault="00250417">
      <w:pPr>
        <w:pStyle w:val="BodyText"/>
        <w:rPr>
          <w:sz w:val="22"/>
        </w:rPr>
      </w:pPr>
    </w:p>
    <w:p w14:paraId="39E2AD8D" w14:textId="77777777" w:rsidR="00250417" w:rsidRDefault="00250417">
      <w:pPr>
        <w:pStyle w:val="BodyText"/>
        <w:rPr>
          <w:sz w:val="22"/>
        </w:rPr>
      </w:pPr>
    </w:p>
    <w:p w14:paraId="4828BC9C" w14:textId="77777777" w:rsidR="00250417" w:rsidRDefault="00250417">
      <w:pPr>
        <w:pStyle w:val="BodyText"/>
        <w:rPr>
          <w:sz w:val="22"/>
        </w:rPr>
      </w:pPr>
    </w:p>
    <w:p w14:paraId="5DD883F6" w14:textId="77777777" w:rsidR="00250417" w:rsidRDefault="00250417">
      <w:pPr>
        <w:pStyle w:val="BodyText"/>
        <w:rPr>
          <w:sz w:val="22"/>
        </w:rPr>
      </w:pPr>
    </w:p>
    <w:p w14:paraId="564B65A8" w14:textId="77777777" w:rsidR="00250417" w:rsidRDefault="00250417">
      <w:pPr>
        <w:pStyle w:val="BodyText"/>
        <w:rPr>
          <w:sz w:val="22"/>
        </w:rPr>
      </w:pPr>
    </w:p>
    <w:p w14:paraId="2587D073" w14:textId="77777777" w:rsidR="00250417" w:rsidRDefault="00250417">
      <w:pPr>
        <w:pStyle w:val="BodyText"/>
        <w:spacing w:before="5"/>
        <w:rPr>
          <w:sz w:val="24"/>
        </w:rPr>
      </w:pPr>
    </w:p>
    <w:p w14:paraId="66548D43" w14:textId="77777777" w:rsidR="00250417" w:rsidRDefault="00000000">
      <w:pPr>
        <w:pStyle w:val="BodyText"/>
        <w:spacing w:line="249" w:lineRule="auto"/>
        <w:ind w:left="113" w:right="57"/>
        <w:jc w:val="both"/>
      </w:pPr>
      <w:r>
        <w:rPr>
          <w:color w:val="231F20"/>
        </w:rPr>
        <w:t xml:space="preserve">An </w:t>
      </w:r>
      <w:r>
        <w:rPr>
          <w:color w:val="231F20"/>
          <w:spacing w:val="2"/>
        </w:rPr>
        <w:t xml:space="preserve">arterial aneurysm </w:t>
      </w:r>
      <w:r>
        <w:rPr>
          <w:color w:val="231F20"/>
        </w:rPr>
        <w:t xml:space="preserve">is defined as a focal </w:t>
      </w:r>
      <w:r>
        <w:rPr>
          <w:color w:val="231F20"/>
          <w:spacing w:val="5"/>
        </w:rPr>
        <w:t xml:space="preserve">dilatation </w:t>
      </w:r>
      <w:r>
        <w:rPr>
          <w:color w:val="231F20"/>
          <w:spacing w:val="3"/>
        </w:rPr>
        <w:t xml:space="preserve">of layers of </w:t>
      </w:r>
      <w:r>
        <w:rPr>
          <w:color w:val="231F20"/>
          <w:spacing w:val="5"/>
        </w:rPr>
        <w:t xml:space="preserve">arterial </w:t>
      </w:r>
      <w:r>
        <w:rPr>
          <w:color w:val="231F20"/>
          <w:spacing w:val="3"/>
        </w:rPr>
        <w:t xml:space="preserve">wall </w:t>
      </w:r>
      <w:r>
        <w:rPr>
          <w:color w:val="231F20"/>
          <w:spacing w:val="5"/>
        </w:rPr>
        <w:t xml:space="preserve">(true </w:t>
      </w:r>
      <w:r>
        <w:rPr>
          <w:color w:val="231F20"/>
          <w:spacing w:val="2"/>
        </w:rPr>
        <w:t xml:space="preserve">aneurysm) </w:t>
      </w:r>
      <w:r>
        <w:rPr>
          <w:color w:val="231F20"/>
        </w:rPr>
        <w:t xml:space="preserve">or a </w:t>
      </w:r>
      <w:r>
        <w:rPr>
          <w:color w:val="231F20"/>
          <w:spacing w:val="2"/>
        </w:rPr>
        <w:t xml:space="preserve">portion </w:t>
      </w:r>
      <w:r>
        <w:rPr>
          <w:color w:val="231F20"/>
        </w:rPr>
        <w:t>of underlying wall and</w:t>
      </w:r>
      <w:r>
        <w:rPr>
          <w:color w:val="231F20"/>
          <w:spacing w:val="-15"/>
        </w:rPr>
        <w:t xml:space="preserve"> </w:t>
      </w:r>
      <w:r>
        <w:rPr>
          <w:color w:val="231F20"/>
        </w:rPr>
        <w:t>tissue</w:t>
      </w:r>
      <w:r>
        <w:rPr>
          <w:color w:val="231F20"/>
          <w:spacing w:val="-15"/>
        </w:rPr>
        <w:t xml:space="preserve"> </w:t>
      </w:r>
      <w:r>
        <w:rPr>
          <w:color w:val="231F20"/>
        </w:rPr>
        <w:t>(pseudo</w:t>
      </w:r>
      <w:r>
        <w:rPr>
          <w:color w:val="231F20"/>
          <w:spacing w:val="-14"/>
        </w:rPr>
        <w:t xml:space="preserve"> </w:t>
      </w:r>
      <w:r>
        <w:rPr>
          <w:color w:val="231F20"/>
        </w:rPr>
        <w:t>or</w:t>
      </w:r>
      <w:r>
        <w:rPr>
          <w:color w:val="231F20"/>
          <w:spacing w:val="-15"/>
        </w:rPr>
        <w:t xml:space="preserve"> </w:t>
      </w:r>
      <w:r>
        <w:rPr>
          <w:color w:val="231F20"/>
        </w:rPr>
        <w:t>false</w:t>
      </w:r>
      <w:r>
        <w:rPr>
          <w:color w:val="231F20"/>
          <w:spacing w:val="-14"/>
        </w:rPr>
        <w:t xml:space="preserve"> </w:t>
      </w:r>
      <w:r>
        <w:rPr>
          <w:color w:val="231F20"/>
        </w:rPr>
        <w:t>aneurysm).</w:t>
      </w:r>
      <w:r>
        <w:rPr>
          <w:color w:val="231F20"/>
          <w:vertAlign w:val="superscript"/>
        </w:rPr>
        <w:t>[4]</w:t>
      </w:r>
      <w:r>
        <w:rPr>
          <w:color w:val="231F20"/>
          <w:spacing w:val="-15"/>
        </w:rPr>
        <w:t xml:space="preserve"> </w:t>
      </w:r>
      <w:r>
        <w:rPr>
          <w:color w:val="231F20"/>
        </w:rPr>
        <w:t>In</w:t>
      </w:r>
      <w:r>
        <w:rPr>
          <w:color w:val="231F20"/>
          <w:spacing w:val="-14"/>
        </w:rPr>
        <w:t xml:space="preserve"> </w:t>
      </w:r>
      <w:r>
        <w:rPr>
          <w:color w:val="231F20"/>
          <w:spacing w:val="-17"/>
        </w:rPr>
        <w:t xml:space="preserve">the </w:t>
      </w:r>
      <w:r>
        <w:rPr>
          <w:color w:val="231F20"/>
        </w:rPr>
        <w:t>past, most pseudoaneurysms occurred from injury due to knife wounds, gunshot</w:t>
      </w:r>
      <w:r>
        <w:rPr>
          <w:color w:val="231F20"/>
          <w:spacing w:val="-30"/>
        </w:rPr>
        <w:t xml:space="preserve"> </w:t>
      </w:r>
      <w:r>
        <w:rPr>
          <w:color w:val="231F20"/>
        </w:rPr>
        <w:t>wounds, and adjacent bone fractures.</w:t>
      </w:r>
      <w:r>
        <w:rPr>
          <w:color w:val="231F20"/>
          <w:vertAlign w:val="superscript"/>
        </w:rPr>
        <w:t>[5]</w:t>
      </w:r>
      <w:r>
        <w:rPr>
          <w:color w:val="231F20"/>
        </w:rPr>
        <w:t xml:space="preserve"> </w:t>
      </w:r>
      <w:r>
        <w:rPr>
          <w:color w:val="231F20"/>
          <w:spacing w:val="-5"/>
        </w:rPr>
        <w:t xml:space="preserve">Posttraumatic </w:t>
      </w:r>
      <w:r>
        <w:rPr>
          <w:color w:val="231F20"/>
        </w:rPr>
        <w:t>pseudoaneurysms</w:t>
      </w:r>
      <w:r>
        <w:rPr>
          <w:color w:val="231F20"/>
          <w:spacing w:val="-19"/>
        </w:rPr>
        <w:t xml:space="preserve"> </w:t>
      </w:r>
      <w:r>
        <w:rPr>
          <w:color w:val="231F20"/>
        </w:rPr>
        <w:t>are</w:t>
      </w:r>
      <w:r>
        <w:rPr>
          <w:color w:val="231F20"/>
          <w:spacing w:val="-18"/>
        </w:rPr>
        <w:t xml:space="preserve"> </w:t>
      </w:r>
      <w:r>
        <w:rPr>
          <w:color w:val="231F20"/>
        </w:rPr>
        <w:t>rare</w:t>
      </w:r>
      <w:r>
        <w:rPr>
          <w:color w:val="231F20"/>
          <w:spacing w:val="-18"/>
        </w:rPr>
        <w:t xml:space="preserve"> </w:t>
      </w:r>
      <w:r>
        <w:rPr>
          <w:color w:val="231F20"/>
        </w:rPr>
        <w:t>in</w:t>
      </w:r>
      <w:r>
        <w:rPr>
          <w:color w:val="231F20"/>
          <w:spacing w:val="-18"/>
        </w:rPr>
        <w:t xml:space="preserve"> </w:t>
      </w:r>
      <w:r>
        <w:rPr>
          <w:color w:val="231F20"/>
        </w:rPr>
        <w:t>clinical</w:t>
      </w:r>
      <w:r>
        <w:rPr>
          <w:color w:val="231F20"/>
          <w:spacing w:val="-18"/>
        </w:rPr>
        <w:t xml:space="preserve"> </w:t>
      </w:r>
      <w:r>
        <w:rPr>
          <w:color w:val="231F20"/>
        </w:rPr>
        <w:t xml:space="preserve">practice, although they constitute less than 1% of all aneurysms that develop in the head and neck region. Their rupture is a catastrophic event </w:t>
      </w:r>
      <w:r>
        <w:rPr>
          <w:color w:val="231F20"/>
          <w:spacing w:val="3"/>
        </w:rPr>
        <w:t xml:space="preserve">that can lead </w:t>
      </w:r>
      <w:r>
        <w:rPr>
          <w:color w:val="231F20"/>
          <w:spacing w:val="2"/>
        </w:rPr>
        <w:t xml:space="preserve">to </w:t>
      </w:r>
      <w:r>
        <w:rPr>
          <w:color w:val="231F20"/>
        </w:rPr>
        <w:t xml:space="preserve">a </w:t>
      </w:r>
      <w:r>
        <w:rPr>
          <w:color w:val="231F20"/>
          <w:spacing w:val="2"/>
        </w:rPr>
        <w:t xml:space="preserve">severe </w:t>
      </w:r>
      <w:r>
        <w:rPr>
          <w:color w:val="231F20"/>
          <w:spacing w:val="5"/>
        </w:rPr>
        <w:t xml:space="preserve">life-threatening </w:t>
      </w:r>
      <w:r>
        <w:rPr>
          <w:color w:val="231F20"/>
        </w:rPr>
        <w:t>hemorrhage.</w:t>
      </w:r>
      <w:r>
        <w:rPr>
          <w:color w:val="231F20"/>
          <w:vertAlign w:val="superscript"/>
        </w:rPr>
        <w:t>[4-6]</w:t>
      </w:r>
    </w:p>
    <w:p w14:paraId="54BC3A1A" w14:textId="77777777" w:rsidR="00250417" w:rsidRDefault="00000000">
      <w:pPr>
        <w:pStyle w:val="BodyText"/>
        <w:spacing w:before="131" w:line="249" w:lineRule="auto"/>
        <w:ind w:left="113" w:right="38"/>
        <w:jc w:val="both"/>
      </w:pPr>
      <w:r>
        <w:rPr>
          <w:noProof/>
        </w:rPr>
        <w:drawing>
          <wp:anchor distT="0" distB="0" distL="0" distR="0" simplePos="0" relativeHeight="487448576" behindDoc="1" locked="0" layoutInCell="1" allowOverlap="1" wp14:anchorId="63667B96" wp14:editId="6DA0275F">
            <wp:simplePos x="0" y="0"/>
            <wp:positionH relativeFrom="page">
              <wp:posOffset>3200400</wp:posOffset>
            </wp:positionH>
            <wp:positionV relativeFrom="paragraph">
              <wp:posOffset>-1083603</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20"/>
        </w:rPr>
        <w:t xml:space="preserve">Nowadays, </w:t>
      </w:r>
      <w:r>
        <w:rPr>
          <w:color w:val="231F20"/>
          <w:spacing w:val="18"/>
        </w:rPr>
        <w:t xml:space="preserve">some </w:t>
      </w:r>
      <w:r>
        <w:rPr>
          <w:color w:val="231F20"/>
          <w:spacing w:val="20"/>
        </w:rPr>
        <w:t xml:space="preserve">repor </w:t>
      </w:r>
      <w:r>
        <w:rPr>
          <w:color w:val="231F20"/>
          <w:spacing w:val="12"/>
        </w:rPr>
        <w:t xml:space="preserve">ts </w:t>
      </w:r>
      <w:r>
        <w:rPr>
          <w:color w:val="231F20"/>
          <w:spacing w:val="19"/>
        </w:rPr>
        <w:t xml:space="preserve">reveal </w:t>
      </w:r>
      <w:r>
        <w:rPr>
          <w:color w:val="231F20"/>
        </w:rPr>
        <w:t>pseudoaneurysms</w:t>
      </w:r>
      <w:r>
        <w:rPr>
          <w:color w:val="231F20"/>
          <w:spacing w:val="-25"/>
        </w:rPr>
        <w:t xml:space="preserve"> </w:t>
      </w:r>
      <w:r>
        <w:rPr>
          <w:color w:val="231F20"/>
        </w:rPr>
        <w:t>caused</w:t>
      </w:r>
      <w:r>
        <w:rPr>
          <w:color w:val="231F20"/>
          <w:spacing w:val="-25"/>
        </w:rPr>
        <w:t xml:space="preserve"> </w:t>
      </w:r>
      <w:r>
        <w:rPr>
          <w:color w:val="231F20"/>
          <w:spacing w:val="-4"/>
        </w:rPr>
        <w:t>by</w:t>
      </w:r>
      <w:r>
        <w:rPr>
          <w:color w:val="231F20"/>
          <w:spacing w:val="-25"/>
        </w:rPr>
        <w:t xml:space="preserve"> </w:t>
      </w:r>
      <w:r>
        <w:rPr>
          <w:color w:val="231F20"/>
        </w:rPr>
        <w:t>trauma</w:t>
      </w:r>
      <w:r>
        <w:rPr>
          <w:color w:val="231F20"/>
          <w:spacing w:val="-24"/>
        </w:rPr>
        <w:t xml:space="preserve"> </w:t>
      </w:r>
      <w:r>
        <w:rPr>
          <w:color w:val="231F20"/>
        </w:rPr>
        <w:t>as</w:t>
      </w:r>
      <w:r>
        <w:rPr>
          <w:color w:val="231F20"/>
          <w:spacing w:val="-25"/>
        </w:rPr>
        <w:t xml:space="preserve"> </w:t>
      </w:r>
      <w:r>
        <w:rPr>
          <w:color w:val="231F20"/>
        </w:rPr>
        <w:t>a</w:t>
      </w:r>
      <w:r>
        <w:rPr>
          <w:color w:val="231F20"/>
          <w:spacing w:val="-25"/>
        </w:rPr>
        <w:t xml:space="preserve"> </w:t>
      </w:r>
      <w:r>
        <w:rPr>
          <w:color w:val="231F20"/>
        </w:rPr>
        <w:t xml:space="preserve">major cause of arterial aneurysms. </w:t>
      </w:r>
      <w:r>
        <w:rPr>
          <w:color w:val="231F20"/>
          <w:spacing w:val="-10"/>
        </w:rPr>
        <w:t xml:space="preserve">We </w:t>
      </w:r>
      <w:r>
        <w:rPr>
          <w:color w:val="231F20"/>
        </w:rPr>
        <w:t>experienced a reportable case of a patient with an</w:t>
      </w:r>
      <w:r>
        <w:rPr>
          <w:color w:val="231F20"/>
          <w:spacing w:val="-21"/>
        </w:rPr>
        <w:t xml:space="preserve"> </w:t>
      </w:r>
      <w:r>
        <w:rPr>
          <w:color w:val="231F20"/>
        </w:rPr>
        <w:t>internal</w:t>
      </w:r>
    </w:p>
    <w:p w14:paraId="540DCD76" w14:textId="77777777" w:rsidR="00250417" w:rsidRDefault="00000000">
      <w:pPr>
        <w:pStyle w:val="Heading2"/>
        <w:spacing w:before="101" w:line="247" w:lineRule="auto"/>
        <w:ind w:right="330"/>
      </w:pPr>
      <w:r>
        <w:rPr>
          <w:b w:val="0"/>
        </w:rPr>
        <w:br w:type="column"/>
      </w:r>
      <w:r>
        <w:rPr>
          <w:color w:val="231F20"/>
        </w:rPr>
        <w:t>Mohammed Garba Mainasara</w:t>
      </w:r>
      <w:r>
        <w:rPr>
          <w:color w:val="231F20"/>
          <w:position w:val="7"/>
          <w:sz w:val="13"/>
        </w:rPr>
        <w:t>1</w:t>
      </w:r>
      <w:r>
        <w:rPr>
          <w:color w:val="231F20"/>
        </w:rPr>
        <w:t xml:space="preserve">, Nurudeen </w:t>
      </w:r>
      <w:r>
        <w:rPr>
          <w:color w:val="231F20"/>
          <w:spacing w:val="-3"/>
        </w:rPr>
        <w:t xml:space="preserve">Adebola </w:t>
      </w:r>
      <w:r>
        <w:rPr>
          <w:color w:val="231F20"/>
        </w:rPr>
        <w:t>Shofoluwe</w:t>
      </w:r>
      <w:r>
        <w:rPr>
          <w:color w:val="231F20"/>
          <w:position w:val="7"/>
          <w:sz w:val="13"/>
        </w:rPr>
        <w:t>2</w:t>
      </w:r>
      <w:r>
        <w:rPr>
          <w:color w:val="231F20"/>
        </w:rPr>
        <w:t xml:space="preserve">, Iliyasu </w:t>
      </w:r>
      <w:r>
        <w:rPr>
          <w:color w:val="231F20"/>
          <w:spacing w:val="-3"/>
        </w:rPr>
        <w:t xml:space="preserve">Yunusa </w:t>
      </w:r>
      <w:r>
        <w:rPr>
          <w:color w:val="231F20"/>
        </w:rPr>
        <w:t>Shuaibu</w:t>
      </w:r>
      <w:r>
        <w:rPr>
          <w:color w:val="231F20"/>
          <w:position w:val="7"/>
          <w:sz w:val="13"/>
        </w:rPr>
        <w:t>2</w:t>
      </w:r>
      <w:r>
        <w:rPr>
          <w:color w:val="231F20"/>
        </w:rPr>
        <w:t>,</w:t>
      </w:r>
    </w:p>
    <w:p w14:paraId="309015CA" w14:textId="77777777" w:rsidR="00250417" w:rsidRDefault="00000000">
      <w:pPr>
        <w:spacing w:line="247" w:lineRule="auto"/>
        <w:ind w:left="113" w:right="272"/>
        <w:rPr>
          <w:rFonts w:ascii="Arial"/>
          <w:b/>
          <w:sz w:val="13"/>
        </w:rPr>
      </w:pPr>
      <w:r>
        <w:rPr>
          <w:rFonts w:ascii="Arial"/>
          <w:b/>
          <w:color w:val="231F20"/>
        </w:rPr>
        <w:t>Ibrahim Babatunde Mohammed</w:t>
      </w:r>
      <w:r>
        <w:rPr>
          <w:rFonts w:ascii="Arial"/>
          <w:b/>
          <w:color w:val="231F20"/>
          <w:position w:val="7"/>
          <w:sz w:val="13"/>
        </w:rPr>
        <w:t>2</w:t>
      </w:r>
      <w:r>
        <w:rPr>
          <w:rFonts w:ascii="Arial"/>
          <w:b/>
          <w:color w:val="231F20"/>
        </w:rPr>
        <w:t>, Chitumu Dotiro</w:t>
      </w:r>
      <w:r>
        <w:rPr>
          <w:rFonts w:ascii="Arial"/>
          <w:b/>
          <w:color w:val="231F20"/>
          <w:position w:val="7"/>
          <w:sz w:val="13"/>
        </w:rPr>
        <w:t>2</w:t>
      </w:r>
      <w:r>
        <w:rPr>
          <w:rFonts w:ascii="Arial"/>
          <w:b/>
          <w:color w:val="231F20"/>
        </w:rPr>
        <w:t>, Amina Muhammad Abdullahi</w:t>
      </w:r>
      <w:r>
        <w:rPr>
          <w:rFonts w:ascii="Arial"/>
          <w:b/>
          <w:color w:val="231F20"/>
          <w:position w:val="7"/>
          <w:sz w:val="13"/>
        </w:rPr>
        <w:t>3</w:t>
      </w:r>
    </w:p>
    <w:p w14:paraId="22A0ABC5" w14:textId="77777777" w:rsidR="00250417" w:rsidRDefault="00000000">
      <w:pPr>
        <w:spacing w:before="37" w:line="247" w:lineRule="auto"/>
        <w:ind w:left="113" w:right="152"/>
        <w:rPr>
          <w:i/>
          <w:sz w:val="16"/>
        </w:rPr>
      </w:pPr>
      <w:r>
        <w:rPr>
          <w:i/>
          <w:color w:val="231F20"/>
          <w:sz w:val="16"/>
          <w:vertAlign w:val="superscript"/>
        </w:rPr>
        <w:t>1</w:t>
      </w:r>
      <w:r>
        <w:rPr>
          <w:i/>
          <w:color w:val="231F20"/>
          <w:sz w:val="16"/>
        </w:rPr>
        <w:t xml:space="preserve">Department of Surgery, </w:t>
      </w:r>
      <w:r>
        <w:rPr>
          <w:i/>
          <w:color w:val="231F20"/>
          <w:spacing w:val="-5"/>
          <w:sz w:val="16"/>
        </w:rPr>
        <w:t xml:space="preserve">Division </w:t>
      </w:r>
      <w:r>
        <w:rPr>
          <w:i/>
          <w:color w:val="231F20"/>
          <w:sz w:val="16"/>
        </w:rPr>
        <w:t xml:space="preserve">of Otorhinolaryngology, Kaduna State University and Barau Dikko University </w:t>
      </w:r>
      <w:r>
        <w:rPr>
          <w:i/>
          <w:color w:val="231F20"/>
          <w:spacing w:val="-3"/>
          <w:sz w:val="16"/>
        </w:rPr>
        <w:t xml:space="preserve">Teaching </w:t>
      </w:r>
      <w:r>
        <w:rPr>
          <w:i/>
          <w:color w:val="231F20"/>
          <w:sz w:val="16"/>
        </w:rPr>
        <w:t xml:space="preserve">Hospital, Kaduna, Kaduna </w:t>
      </w:r>
      <w:r>
        <w:rPr>
          <w:i/>
          <w:color w:val="231F20"/>
          <w:spacing w:val="-3"/>
          <w:sz w:val="16"/>
        </w:rPr>
        <w:t xml:space="preserve">State, </w:t>
      </w:r>
      <w:r>
        <w:rPr>
          <w:i/>
          <w:color w:val="231F20"/>
          <w:sz w:val="16"/>
          <w:vertAlign w:val="superscript"/>
        </w:rPr>
        <w:t>2</w:t>
      </w:r>
      <w:r>
        <w:rPr>
          <w:i/>
          <w:color w:val="231F20"/>
          <w:sz w:val="16"/>
        </w:rPr>
        <w:t xml:space="preserve">Department of Surgery, </w:t>
      </w:r>
      <w:r>
        <w:rPr>
          <w:i/>
          <w:color w:val="231F20"/>
          <w:spacing w:val="-5"/>
          <w:sz w:val="16"/>
        </w:rPr>
        <w:t xml:space="preserve">Division </w:t>
      </w:r>
      <w:r>
        <w:rPr>
          <w:i/>
          <w:color w:val="231F20"/>
          <w:sz w:val="16"/>
        </w:rPr>
        <w:t>of Otorhinolaryngology, Faculty of Clinical Sciences,</w:t>
      </w:r>
      <w:r>
        <w:rPr>
          <w:i/>
          <w:color w:val="231F20"/>
          <w:spacing w:val="-2"/>
          <w:sz w:val="16"/>
        </w:rPr>
        <w:t xml:space="preserve"> </w:t>
      </w:r>
      <w:r>
        <w:rPr>
          <w:i/>
          <w:color w:val="231F20"/>
          <w:sz w:val="16"/>
        </w:rPr>
        <w:t>College</w:t>
      </w:r>
    </w:p>
    <w:p w14:paraId="08EA5FB0" w14:textId="77777777" w:rsidR="00250417" w:rsidRDefault="00000000">
      <w:pPr>
        <w:spacing w:before="4" w:line="247" w:lineRule="auto"/>
        <w:ind w:left="113" w:right="116"/>
        <w:rPr>
          <w:i/>
          <w:sz w:val="16"/>
        </w:rPr>
      </w:pPr>
      <w:r>
        <w:rPr>
          <w:i/>
          <w:color w:val="231F20"/>
          <w:sz w:val="16"/>
        </w:rPr>
        <w:t xml:space="preserve">of Medical Sciences, Ahmadu Bello University and Ahmadu Bello University Teaching Hospital, Zaria, Kaduna State, </w:t>
      </w:r>
      <w:r>
        <w:rPr>
          <w:i/>
          <w:color w:val="231F20"/>
          <w:sz w:val="16"/>
          <w:vertAlign w:val="superscript"/>
        </w:rPr>
        <w:t>3</w:t>
      </w:r>
      <w:r>
        <w:rPr>
          <w:i/>
          <w:color w:val="231F20"/>
          <w:sz w:val="16"/>
        </w:rPr>
        <w:t>Department of ENT, University of Maiduguri and University of Maiduguri Teaching Hospital, Borno, Nigeria</w:t>
      </w:r>
    </w:p>
    <w:p w14:paraId="2265A27B" w14:textId="77777777" w:rsidR="00250417" w:rsidRDefault="00250417">
      <w:pPr>
        <w:pStyle w:val="BodyText"/>
        <w:rPr>
          <w:i/>
          <w:sz w:val="16"/>
        </w:rPr>
      </w:pPr>
    </w:p>
    <w:p w14:paraId="3016FD5C" w14:textId="77777777" w:rsidR="00250417" w:rsidRDefault="00250417">
      <w:pPr>
        <w:pStyle w:val="BodyText"/>
        <w:rPr>
          <w:i/>
          <w:sz w:val="16"/>
        </w:rPr>
      </w:pPr>
    </w:p>
    <w:p w14:paraId="7D02807E" w14:textId="77777777" w:rsidR="00250417" w:rsidRDefault="00250417">
      <w:pPr>
        <w:pStyle w:val="BodyText"/>
        <w:rPr>
          <w:i/>
          <w:sz w:val="16"/>
        </w:rPr>
      </w:pPr>
    </w:p>
    <w:p w14:paraId="64086C50" w14:textId="77777777" w:rsidR="00250417" w:rsidRDefault="00000000">
      <w:pPr>
        <w:spacing w:before="96" w:line="261" w:lineRule="auto"/>
        <w:ind w:left="113" w:right="272"/>
        <w:rPr>
          <w:sz w:val="16"/>
        </w:rPr>
      </w:pPr>
      <w:r>
        <w:rPr>
          <w:b/>
          <w:color w:val="2E3092"/>
          <w:sz w:val="16"/>
        </w:rPr>
        <w:t xml:space="preserve">Received: </w:t>
      </w:r>
      <w:r>
        <w:rPr>
          <w:color w:val="231F20"/>
          <w:sz w:val="16"/>
        </w:rPr>
        <w:t xml:space="preserve">04-Feb-2022 </w:t>
      </w:r>
      <w:r>
        <w:rPr>
          <w:b/>
          <w:color w:val="2E3092"/>
          <w:sz w:val="16"/>
        </w:rPr>
        <w:t xml:space="preserve">Accepted: </w:t>
      </w:r>
      <w:r>
        <w:rPr>
          <w:color w:val="231F20"/>
          <w:sz w:val="16"/>
        </w:rPr>
        <w:t xml:space="preserve">10-Mar-2022 </w:t>
      </w:r>
      <w:r>
        <w:rPr>
          <w:b/>
          <w:color w:val="2E3092"/>
          <w:sz w:val="16"/>
        </w:rPr>
        <w:t xml:space="preserve">Published: </w:t>
      </w:r>
      <w:r>
        <w:rPr>
          <w:color w:val="231F20"/>
          <w:sz w:val="16"/>
        </w:rPr>
        <w:t>22-Jul-2022</w:t>
      </w:r>
    </w:p>
    <w:p w14:paraId="323033B9" w14:textId="77777777" w:rsidR="00250417" w:rsidRDefault="00250417">
      <w:pPr>
        <w:spacing w:line="261" w:lineRule="auto"/>
        <w:rPr>
          <w:sz w:val="16"/>
        </w:rPr>
        <w:sectPr w:rsidR="00250417">
          <w:type w:val="continuous"/>
          <w:pgSz w:w="12240" w:h="15840"/>
          <w:pgMar w:top="900" w:right="960" w:bottom="280" w:left="960" w:header="720" w:footer="720" w:gutter="0"/>
          <w:cols w:num="3" w:space="720" w:equalWidth="0">
            <w:col w:w="3748" w:space="198"/>
            <w:col w:w="3766" w:space="210"/>
            <w:col w:w="2398"/>
          </w:cols>
        </w:sectPr>
      </w:pPr>
    </w:p>
    <w:p w14:paraId="7E3D00F1" w14:textId="77777777" w:rsidR="00250417" w:rsidRDefault="00000000">
      <w:pPr>
        <w:pStyle w:val="BodyText"/>
        <w:tabs>
          <w:tab w:val="left" w:pos="8035"/>
          <w:tab w:val="left" w:pos="10201"/>
        </w:tabs>
        <w:spacing w:line="21" w:lineRule="exact"/>
        <w:ind w:left="4059"/>
      </w:pPr>
      <w:r>
        <w:rPr>
          <w:color w:val="231F20"/>
          <w:spacing w:val="2"/>
        </w:rPr>
        <w:t xml:space="preserve">MA  </w:t>
      </w:r>
      <w:r>
        <w:rPr>
          <w:color w:val="231F20"/>
          <w:spacing w:val="4"/>
        </w:rPr>
        <w:t xml:space="preserve">pseudoaneurysm,  </w:t>
      </w:r>
      <w:r>
        <w:rPr>
          <w:color w:val="231F20"/>
          <w:spacing w:val="3"/>
        </w:rPr>
        <w:t>presumably</w:t>
      </w:r>
      <w:r>
        <w:rPr>
          <w:color w:val="231F20"/>
          <w:spacing w:val="12"/>
        </w:rPr>
        <w:t xml:space="preserve"> </w:t>
      </w:r>
      <w:r>
        <w:rPr>
          <w:color w:val="231F20"/>
          <w:spacing w:val="4"/>
        </w:rPr>
        <w:t>caused</w:t>
      </w:r>
      <w:r>
        <w:rPr>
          <w:color w:val="231F20"/>
          <w:spacing w:val="4"/>
        </w:rPr>
        <w:tab/>
      </w:r>
      <w:r>
        <w:rPr>
          <w:color w:val="231F20"/>
          <w:spacing w:val="4"/>
          <w:u w:val="single" w:color="2E3092"/>
        </w:rPr>
        <w:t xml:space="preserve"> </w:t>
      </w:r>
      <w:r>
        <w:rPr>
          <w:color w:val="231F20"/>
          <w:spacing w:val="4"/>
          <w:u w:val="single" w:color="2E3092"/>
        </w:rPr>
        <w:tab/>
      </w:r>
    </w:p>
    <w:p w14:paraId="055A1B5C" w14:textId="77777777" w:rsidR="00250417" w:rsidRDefault="00250417">
      <w:pPr>
        <w:spacing w:line="21" w:lineRule="exact"/>
        <w:sectPr w:rsidR="00250417">
          <w:type w:val="continuous"/>
          <w:pgSz w:w="12240" w:h="15840"/>
          <w:pgMar w:top="900" w:right="960" w:bottom="280" w:left="960" w:header="720" w:footer="720" w:gutter="0"/>
          <w:cols w:space="720"/>
        </w:sectPr>
      </w:pPr>
    </w:p>
    <w:p w14:paraId="6CD84AFF" w14:textId="77777777" w:rsidR="00250417" w:rsidRDefault="00000000">
      <w:pPr>
        <w:pStyle w:val="BodyText"/>
        <w:spacing w:line="249" w:lineRule="auto"/>
        <w:ind w:left="113" w:right="45"/>
        <w:jc w:val="both"/>
      </w:pPr>
      <w:r>
        <w:rPr>
          <w:color w:val="231F20"/>
        </w:rPr>
        <w:t xml:space="preserve">other treatments </w:t>
      </w:r>
      <w:r>
        <w:rPr>
          <w:color w:val="231F20"/>
          <w:spacing w:val="-3"/>
        </w:rPr>
        <w:t xml:space="preserve">may </w:t>
      </w:r>
      <w:r>
        <w:rPr>
          <w:color w:val="231F20"/>
        </w:rPr>
        <w:t>be required.</w:t>
      </w:r>
      <w:r>
        <w:rPr>
          <w:color w:val="231F20"/>
          <w:vertAlign w:val="superscript"/>
        </w:rPr>
        <w:t>[3]</w:t>
      </w:r>
      <w:r>
        <w:rPr>
          <w:color w:val="231F20"/>
        </w:rPr>
        <w:t xml:space="preserve"> </w:t>
      </w:r>
      <w:r>
        <w:rPr>
          <w:color w:val="231F20"/>
          <w:spacing w:val="-8"/>
        </w:rPr>
        <w:t xml:space="preserve">Posterior </w:t>
      </w:r>
      <w:r>
        <w:rPr>
          <w:color w:val="231F20"/>
        </w:rPr>
        <w:t xml:space="preserve">nasal packing, including balloon tamponade, has been reported to </w:t>
      </w:r>
      <w:r>
        <w:rPr>
          <w:color w:val="231F20"/>
          <w:spacing w:val="-3"/>
        </w:rPr>
        <w:t xml:space="preserve">have </w:t>
      </w:r>
      <w:r>
        <w:rPr>
          <w:color w:val="231F20"/>
        </w:rPr>
        <w:t xml:space="preserve">a high failure </w:t>
      </w:r>
      <w:r>
        <w:rPr>
          <w:color w:val="231F20"/>
          <w:spacing w:val="-4"/>
        </w:rPr>
        <w:t xml:space="preserve">rate </w:t>
      </w:r>
      <w:r>
        <w:rPr>
          <w:color w:val="231F20"/>
        </w:rPr>
        <w:t>of between 26% and 52%.</w:t>
      </w:r>
      <w:r>
        <w:rPr>
          <w:color w:val="231F20"/>
          <w:vertAlign w:val="superscript"/>
        </w:rPr>
        <w:t>[4,5]</w:t>
      </w:r>
    </w:p>
    <w:p w14:paraId="40C209C7" w14:textId="77777777" w:rsidR="00250417" w:rsidRDefault="00000000">
      <w:pPr>
        <w:pStyle w:val="BodyText"/>
        <w:spacing w:before="112" w:line="249" w:lineRule="auto"/>
        <w:ind w:left="113" w:right="41"/>
        <w:jc w:val="both"/>
      </w:pPr>
      <w:r>
        <w:rPr>
          <w:color w:val="231F20"/>
        </w:rPr>
        <w:t>Historically, when conservative</w:t>
      </w:r>
      <w:r>
        <w:rPr>
          <w:color w:val="231F20"/>
          <w:spacing w:val="-32"/>
        </w:rPr>
        <w:t xml:space="preserve"> </w:t>
      </w:r>
      <w:r>
        <w:rPr>
          <w:color w:val="231F20"/>
        </w:rPr>
        <w:t xml:space="preserve">management </w:t>
      </w:r>
      <w:r>
        <w:rPr>
          <w:color w:val="231F20"/>
          <w:spacing w:val="-3"/>
        </w:rPr>
        <w:t>failed,</w:t>
      </w:r>
      <w:r>
        <w:rPr>
          <w:color w:val="231F20"/>
          <w:spacing w:val="-16"/>
        </w:rPr>
        <w:t xml:space="preserve"> </w:t>
      </w:r>
      <w:r>
        <w:rPr>
          <w:color w:val="231F20"/>
        </w:rPr>
        <w:t>ligation</w:t>
      </w:r>
      <w:r>
        <w:rPr>
          <w:color w:val="231F20"/>
          <w:spacing w:val="-15"/>
        </w:rPr>
        <w:t xml:space="preserve"> </w:t>
      </w:r>
      <w:r>
        <w:rPr>
          <w:color w:val="231F20"/>
        </w:rPr>
        <w:t>of</w:t>
      </w:r>
      <w:r>
        <w:rPr>
          <w:color w:val="231F20"/>
          <w:spacing w:val="-15"/>
        </w:rPr>
        <w:t xml:space="preserve"> </w:t>
      </w:r>
      <w:r>
        <w:rPr>
          <w:color w:val="231F20"/>
        </w:rPr>
        <w:t>the</w:t>
      </w:r>
      <w:r>
        <w:rPr>
          <w:color w:val="231F20"/>
          <w:spacing w:val="-16"/>
        </w:rPr>
        <w:t xml:space="preserve"> </w:t>
      </w:r>
      <w:r>
        <w:rPr>
          <w:color w:val="231F20"/>
        </w:rPr>
        <w:t>internal</w:t>
      </w:r>
      <w:r>
        <w:rPr>
          <w:color w:val="231F20"/>
          <w:spacing w:val="-15"/>
        </w:rPr>
        <w:t xml:space="preserve"> </w:t>
      </w:r>
      <w:r>
        <w:rPr>
          <w:color w:val="231F20"/>
        </w:rPr>
        <w:t>maxillary</w:t>
      </w:r>
      <w:r>
        <w:rPr>
          <w:color w:val="231F20"/>
          <w:spacing w:val="-15"/>
        </w:rPr>
        <w:t xml:space="preserve"> </w:t>
      </w:r>
      <w:r>
        <w:rPr>
          <w:color w:val="231F20"/>
        </w:rPr>
        <w:t xml:space="preserve">artery (MA) via transantral approach, </w:t>
      </w:r>
      <w:r>
        <w:rPr>
          <w:color w:val="231F20"/>
          <w:spacing w:val="-3"/>
        </w:rPr>
        <w:t xml:space="preserve">angiography, </w:t>
      </w:r>
      <w:r>
        <w:rPr>
          <w:color w:val="231F20"/>
        </w:rPr>
        <w:t xml:space="preserve">and embolization of the internal MA were the various treatment options. Furthermore, </w:t>
      </w:r>
      <w:r>
        <w:rPr>
          <w:color w:val="231F20"/>
          <w:spacing w:val="3"/>
        </w:rPr>
        <w:t xml:space="preserve">ligation </w:t>
      </w:r>
      <w:r>
        <w:rPr>
          <w:color w:val="231F20"/>
        </w:rPr>
        <w:t xml:space="preserve">of </w:t>
      </w:r>
      <w:r>
        <w:rPr>
          <w:color w:val="231F20"/>
          <w:spacing w:val="2"/>
        </w:rPr>
        <w:t xml:space="preserve">the </w:t>
      </w:r>
      <w:r>
        <w:rPr>
          <w:color w:val="231F20"/>
          <w:spacing w:val="3"/>
        </w:rPr>
        <w:t xml:space="preserve">ethmoidal </w:t>
      </w:r>
      <w:r>
        <w:rPr>
          <w:color w:val="231F20"/>
          <w:spacing w:val="4"/>
        </w:rPr>
        <w:t xml:space="preserve">arteries </w:t>
      </w:r>
      <w:r>
        <w:rPr>
          <w:color w:val="231F20"/>
          <w:spacing w:val="2"/>
        </w:rPr>
        <w:t xml:space="preserve">and </w:t>
      </w:r>
      <w:r>
        <w:rPr>
          <w:color w:val="231F20"/>
          <w:spacing w:val="4"/>
        </w:rPr>
        <w:t xml:space="preserve">the </w:t>
      </w:r>
      <w:r>
        <w:rPr>
          <w:color w:val="231F20"/>
        </w:rPr>
        <w:t>external carotid artery was also</w:t>
      </w:r>
      <w:r>
        <w:rPr>
          <w:color w:val="231F20"/>
          <w:spacing w:val="2"/>
        </w:rPr>
        <w:t xml:space="preserve"> </w:t>
      </w:r>
      <w:r>
        <w:rPr>
          <w:color w:val="231F20"/>
        </w:rPr>
        <w:t>reported.</w:t>
      </w:r>
    </w:p>
    <w:p w14:paraId="6EFDFBEB" w14:textId="77777777" w:rsidR="00250417" w:rsidRDefault="00250417">
      <w:pPr>
        <w:pStyle w:val="BodyText"/>
      </w:pPr>
    </w:p>
    <w:p w14:paraId="20B66467" w14:textId="7A8DE362" w:rsidR="00250417" w:rsidRDefault="00124A6D">
      <w:pPr>
        <w:pStyle w:val="BodyText"/>
        <w:spacing w:before="11"/>
        <w:rPr>
          <w:sz w:val="22"/>
        </w:rPr>
      </w:pPr>
      <w:r>
        <w:rPr>
          <w:noProof/>
        </w:rPr>
        <mc:AlternateContent>
          <mc:Choice Requires="wps">
            <w:drawing>
              <wp:anchor distT="0" distB="0" distL="0" distR="0" simplePos="0" relativeHeight="487588864" behindDoc="1" locked="0" layoutInCell="1" allowOverlap="1" wp14:anchorId="34134759" wp14:editId="7638C296">
                <wp:simplePos x="0" y="0"/>
                <wp:positionH relativeFrom="page">
                  <wp:posOffset>684530</wp:posOffset>
                </wp:positionH>
                <wp:positionV relativeFrom="paragraph">
                  <wp:posOffset>195580</wp:posOffset>
                </wp:positionV>
                <wp:extent cx="2279015" cy="1270"/>
                <wp:effectExtent l="0" t="0" r="0" b="0"/>
                <wp:wrapTopAndBottom/>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9189F" id="Freeform 3" o:spid="_x0000_s1026" style="position:absolute;margin-left:53.9pt;margin-top:15.4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" path="m,l3589,e" filled="f" strokecolor="#231f20" strokeweight=".5pt">
                <v:path arrowok="t" o:connecttype="custom" o:connectlocs="0,0;2279015,0" o:connectangles="0,0"/>
                <w10:wrap type="topAndBottom" anchorx="page"/>
              </v:shape>
            </w:pict>
          </mc:Fallback>
        </mc:AlternateContent>
      </w:r>
    </w:p>
    <w:p w14:paraId="10368AFA" w14:textId="77777777" w:rsidR="00250417"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177E5E35" w14:textId="77777777" w:rsidR="00250417" w:rsidRDefault="00250417">
      <w:pPr>
        <w:pStyle w:val="BodyText"/>
        <w:spacing w:before="10"/>
        <w:rPr>
          <w:rFonts w:ascii="Carlito"/>
          <w:sz w:val="18"/>
        </w:rPr>
      </w:pPr>
    </w:p>
    <w:p w14:paraId="65F0D25F" w14:textId="77777777" w:rsidR="00250417" w:rsidRDefault="00000000">
      <w:pPr>
        <w:spacing w:before="1"/>
        <w:ind w:left="117"/>
        <w:jc w:val="both"/>
        <w:rPr>
          <w:rFonts w:ascii="Carlito"/>
          <w:sz w:val="14"/>
        </w:rPr>
      </w:pPr>
      <w:r>
        <w:rPr>
          <w:rFonts w:ascii="Carlito"/>
          <w:b/>
          <w:color w:val="231F20"/>
          <w:sz w:val="14"/>
        </w:rPr>
        <w:t xml:space="preserve">For reprints contact: </w:t>
      </w:r>
      <w:hyperlink r:id="rId9">
        <w:r>
          <w:rPr>
            <w:rFonts w:ascii="Carlito"/>
            <w:color w:val="231F20"/>
            <w:sz w:val="14"/>
          </w:rPr>
          <w:t>reprints@medknow.com</w:t>
        </w:r>
      </w:hyperlink>
    </w:p>
    <w:p w14:paraId="62C36C6A" w14:textId="77777777" w:rsidR="00250417" w:rsidRDefault="00000000">
      <w:pPr>
        <w:pStyle w:val="BodyText"/>
        <w:spacing w:before="86" w:line="249" w:lineRule="auto"/>
        <w:ind w:left="113" w:right="39"/>
        <w:jc w:val="both"/>
      </w:pPr>
      <w:r>
        <w:br w:type="column"/>
      </w:r>
      <w:r>
        <w:rPr>
          <w:color w:val="231F20"/>
          <w:spacing w:val="-3"/>
        </w:rPr>
        <w:t xml:space="preserve">by </w:t>
      </w:r>
      <w:r>
        <w:rPr>
          <w:color w:val="231F20"/>
        </w:rPr>
        <w:t xml:space="preserve">trauma. </w:t>
      </w:r>
      <w:r>
        <w:rPr>
          <w:color w:val="231F20"/>
          <w:spacing w:val="-10"/>
        </w:rPr>
        <w:t xml:space="preserve">We </w:t>
      </w:r>
      <w:r>
        <w:rPr>
          <w:color w:val="231F20"/>
        </w:rPr>
        <w:t xml:space="preserve">hereby report a case with </w:t>
      </w:r>
      <w:r>
        <w:rPr>
          <w:color w:val="231F20"/>
          <w:spacing w:val="-6"/>
        </w:rPr>
        <w:t xml:space="preserve">the </w:t>
      </w:r>
      <w:r>
        <w:rPr>
          <w:color w:val="231F20"/>
          <w:spacing w:val="-3"/>
        </w:rPr>
        <w:t>etiology,</w:t>
      </w:r>
      <w:r>
        <w:rPr>
          <w:color w:val="231F20"/>
          <w:spacing w:val="-12"/>
        </w:rPr>
        <w:t xml:space="preserve"> </w:t>
      </w:r>
      <w:r>
        <w:rPr>
          <w:color w:val="231F20"/>
        </w:rPr>
        <w:t>symptoms,</w:t>
      </w:r>
      <w:r>
        <w:rPr>
          <w:color w:val="231F20"/>
          <w:spacing w:val="-11"/>
        </w:rPr>
        <w:t xml:space="preserve"> </w:t>
      </w:r>
      <w:r>
        <w:rPr>
          <w:color w:val="231F20"/>
        </w:rPr>
        <w:t>and</w:t>
      </w:r>
      <w:r>
        <w:rPr>
          <w:color w:val="231F20"/>
          <w:spacing w:val="-12"/>
        </w:rPr>
        <w:t xml:space="preserve"> </w:t>
      </w:r>
      <w:r>
        <w:rPr>
          <w:color w:val="231F20"/>
        </w:rPr>
        <w:t>successful</w:t>
      </w:r>
      <w:r>
        <w:rPr>
          <w:color w:val="231F20"/>
          <w:spacing w:val="-11"/>
        </w:rPr>
        <w:t xml:space="preserve"> </w:t>
      </w:r>
      <w:r>
        <w:rPr>
          <w:color w:val="231F20"/>
        </w:rPr>
        <w:t>treatment via</w:t>
      </w:r>
      <w:r>
        <w:rPr>
          <w:color w:val="231F20"/>
          <w:spacing w:val="-11"/>
        </w:rPr>
        <w:t xml:space="preserve"> </w:t>
      </w:r>
      <w:r>
        <w:rPr>
          <w:color w:val="231F20"/>
        </w:rPr>
        <w:t>transnasal</w:t>
      </w:r>
      <w:r>
        <w:rPr>
          <w:color w:val="231F20"/>
          <w:spacing w:val="-11"/>
        </w:rPr>
        <w:t xml:space="preserve"> </w:t>
      </w:r>
      <w:r>
        <w:rPr>
          <w:color w:val="231F20"/>
        </w:rPr>
        <w:t>endoscopic</w:t>
      </w:r>
      <w:r>
        <w:rPr>
          <w:color w:val="231F20"/>
          <w:spacing w:val="-10"/>
        </w:rPr>
        <w:t xml:space="preserve"> </w:t>
      </w:r>
      <w:r>
        <w:rPr>
          <w:color w:val="231F20"/>
        </w:rPr>
        <w:t>cauterization</w:t>
      </w:r>
      <w:r>
        <w:rPr>
          <w:color w:val="231F20"/>
          <w:spacing w:val="-11"/>
        </w:rPr>
        <w:t xml:space="preserve"> </w:t>
      </w:r>
      <w:r>
        <w:rPr>
          <w:color w:val="231F20"/>
        </w:rPr>
        <w:t>of</w:t>
      </w:r>
      <w:r>
        <w:rPr>
          <w:color w:val="231F20"/>
          <w:spacing w:val="-10"/>
        </w:rPr>
        <w:t xml:space="preserve"> </w:t>
      </w:r>
      <w:r>
        <w:rPr>
          <w:color w:val="231F20"/>
          <w:spacing w:val="-5"/>
        </w:rPr>
        <w:t xml:space="preserve">the </w:t>
      </w:r>
      <w:r>
        <w:rPr>
          <w:color w:val="231F20"/>
        </w:rPr>
        <w:t>internal MA.</w:t>
      </w:r>
    </w:p>
    <w:p w14:paraId="7E22F98B" w14:textId="77777777" w:rsidR="00250417" w:rsidRDefault="00000000">
      <w:pPr>
        <w:pStyle w:val="Heading1"/>
        <w:spacing w:before="169"/>
        <w:jc w:val="both"/>
      </w:pPr>
      <w:r>
        <w:rPr>
          <w:color w:val="2E3092"/>
        </w:rPr>
        <w:t>Case Report</w:t>
      </w:r>
    </w:p>
    <w:p w14:paraId="1ECC3DF0" w14:textId="77777777" w:rsidR="00250417" w:rsidRDefault="00000000">
      <w:pPr>
        <w:pStyle w:val="BodyText"/>
        <w:spacing w:before="116" w:line="249" w:lineRule="auto"/>
        <w:ind w:left="113" w:right="38"/>
        <w:jc w:val="both"/>
      </w:pPr>
      <w:r>
        <w:rPr>
          <w:color w:val="231F20"/>
        </w:rPr>
        <w:t xml:space="preserve">A 25-year-old male vulcanizer presented </w:t>
      </w:r>
      <w:r>
        <w:rPr>
          <w:color w:val="231F20"/>
          <w:spacing w:val="-8"/>
        </w:rPr>
        <w:t xml:space="preserve">to </w:t>
      </w:r>
      <w:r>
        <w:rPr>
          <w:color w:val="231F20"/>
        </w:rPr>
        <w:t>the</w:t>
      </w:r>
      <w:r>
        <w:rPr>
          <w:color w:val="231F20"/>
          <w:spacing w:val="-20"/>
        </w:rPr>
        <w:t xml:space="preserve"> </w:t>
      </w:r>
      <w:r>
        <w:rPr>
          <w:color w:val="231F20"/>
        </w:rPr>
        <w:t>accident</w:t>
      </w:r>
      <w:r>
        <w:rPr>
          <w:color w:val="231F20"/>
          <w:spacing w:val="-20"/>
        </w:rPr>
        <w:t xml:space="preserve"> </w:t>
      </w:r>
      <w:r>
        <w:rPr>
          <w:color w:val="231F20"/>
        </w:rPr>
        <w:t>and</w:t>
      </w:r>
      <w:r>
        <w:rPr>
          <w:color w:val="231F20"/>
          <w:spacing w:val="-19"/>
        </w:rPr>
        <w:t xml:space="preserve"> </w:t>
      </w:r>
      <w:r>
        <w:rPr>
          <w:color w:val="231F20"/>
        </w:rPr>
        <w:t>emergency</w:t>
      </w:r>
      <w:r>
        <w:rPr>
          <w:color w:val="231F20"/>
          <w:spacing w:val="-20"/>
        </w:rPr>
        <w:t xml:space="preserve"> </w:t>
      </w:r>
      <w:r>
        <w:rPr>
          <w:color w:val="231F20"/>
        </w:rPr>
        <w:t>department</w:t>
      </w:r>
      <w:r>
        <w:rPr>
          <w:color w:val="231F20"/>
          <w:spacing w:val="-20"/>
        </w:rPr>
        <w:t xml:space="preserve"> </w:t>
      </w:r>
      <w:r>
        <w:rPr>
          <w:color w:val="231F20"/>
        </w:rPr>
        <w:t>of</w:t>
      </w:r>
      <w:r>
        <w:rPr>
          <w:color w:val="231F20"/>
          <w:spacing w:val="-19"/>
        </w:rPr>
        <w:t xml:space="preserve"> </w:t>
      </w:r>
      <w:r>
        <w:rPr>
          <w:color w:val="231F20"/>
          <w:spacing w:val="-6"/>
        </w:rPr>
        <w:t xml:space="preserve">our </w:t>
      </w:r>
      <w:r>
        <w:rPr>
          <w:color w:val="231F20"/>
        </w:rPr>
        <w:t xml:space="preserve">hospital with a 3-month history of </w:t>
      </w:r>
      <w:r>
        <w:rPr>
          <w:color w:val="231F20"/>
          <w:spacing w:val="-3"/>
        </w:rPr>
        <w:t xml:space="preserve">recurrent </w:t>
      </w:r>
      <w:r>
        <w:rPr>
          <w:color w:val="231F20"/>
        </w:rPr>
        <w:t>epistaxis. He was involved in a road traffic accident</w:t>
      </w:r>
      <w:r>
        <w:rPr>
          <w:color w:val="231F20"/>
          <w:spacing w:val="-24"/>
        </w:rPr>
        <w:t xml:space="preserve"> </w:t>
      </w:r>
      <w:r>
        <w:rPr>
          <w:color w:val="231F20"/>
        </w:rPr>
        <w:t>some</w:t>
      </w:r>
      <w:r>
        <w:rPr>
          <w:color w:val="231F20"/>
          <w:spacing w:val="-24"/>
        </w:rPr>
        <w:t xml:space="preserve"> </w:t>
      </w:r>
      <w:r>
        <w:rPr>
          <w:color w:val="231F20"/>
        </w:rPr>
        <w:t>months</w:t>
      </w:r>
      <w:r>
        <w:rPr>
          <w:color w:val="231F20"/>
          <w:spacing w:val="-24"/>
        </w:rPr>
        <w:t xml:space="preserve"> </w:t>
      </w:r>
      <w:r>
        <w:rPr>
          <w:color w:val="231F20"/>
        </w:rPr>
        <w:t>prior</w:t>
      </w:r>
      <w:r>
        <w:rPr>
          <w:color w:val="231F20"/>
          <w:spacing w:val="-23"/>
        </w:rPr>
        <w:t xml:space="preserve"> </w:t>
      </w:r>
      <w:r>
        <w:rPr>
          <w:color w:val="231F20"/>
        </w:rPr>
        <w:t>to</w:t>
      </w:r>
      <w:r>
        <w:rPr>
          <w:color w:val="231F20"/>
          <w:spacing w:val="-24"/>
        </w:rPr>
        <w:t xml:space="preserve"> </w:t>
      </w:r>
      <w:r>
        <w:rPr>
          <w:color w:val="231F20"/>
        </w:rPr>
        <w:t>the</w:t>
      </w:r>
      <w:r>
        <w:rPr>
          <w:color w:val="231F20"/>
          <w:spacing w:val="-24"/>
        </w:rPr>
        <w:t xml:space="preserve"> </w:t>
      </w:r>
      <w:r>
        <w:rPr>
          <w:color w:val="231F20"/>
          <w:spacing w:val="-2"/>
        </w:rPr>
        <w:t xml:space="preserve">presentation </w:t>
      </w:r>
      <w:r>
        <w:rPr>
          <w:color w:val="231F20"/>
        </w:rPr>
        <w:t>while</w:t>
      </w:r>
      <w:r>
        <w:rPr>
          <w:color w:val="231F20"/>
          <w:spacing w:val="-9"/>
        </w:rPr>
        <w:t xml:space="preserve"> </w:t>
      </w:r>
      <w:r>
        <w:rPr>
          <w:color w:val="231F20"/>
        </w:rPr>
        <w:t>riding</w:t>
      </w:r>
      <w:r>
        <w:rPr>
          <w:color w:val="231F20"/>
          <w:spacing w:val="-8"/>
        </w:rPr>
        <w:t xml:space="preserve"> </w:t>
      </w:r>
      <w:r>
        <w:rPr>
          <w:color w:val="231F20"/>
        </w:rPr>
        <w:t>on</w:t>
      </w:r>
      <w:r>
        <w:rPr>
          <w:color w:val="231F20"/>
          <w:spacing w:val="-9"/>
        </w:rPr>
        <w:t xml:space="preserve"> </w:t>
      </w:r>
      <w:r>
        <w:rPr>
          <w:color w:val="231F20"/>
        </w:rPr>
        <w:t>his</w:t>
      </w:r>
      <w:r>
        <w:rPr>
          <w:color w:val="231F20"/>
          <w:spacing w:val="-8"/>
        </w:rPr>
        <w:t xml:space="preserve"> </w:t>
      </w:r>
      <w:r>
        <w:rPr>
          <w:color w:val="231F20"/>
        </w:rPr>
        <w:t>motorbike</w:t>
      </w:r>
      <w:r>
        <w:rPr>
          <w:color w:val="231F20"/>
          <w:spacing w:val="-9"/>
        </w:rPr>
        <w:t xml:space="preserve"> </w:t>
      </w:r>
      <w:r>
        <w:rPr>
          <w:color w:val="231F20"/>
        </w:rPr>
        <w:t>without</w:t>
      </w:r>
      <w:r>
        <w:rPr>
          <w:color w:val="231F20"/>
          <w:spacing w:val="-8"/>
        </w:rPr>
        <w:t xml:space="preserve"> </w:t>
      </w:r>
      <w:r>
        <w:rPr>
          <w:color w:val="231F20"/>
        </w:rPr>
        <w:t>the</w:t>
      </w:r>
      <w:r>
        <w:rPr>
          <w:color w:val="231F20"/>
          <w:spacing w:val="-8"/>
        </w:rPr>
        <w:t xml:space="preserve"> </w:t>
      </w:r>
      <w:r>
        <w:rPr>
          <w:color w:val="231F20"/>
          <w:spacing w:val="-6"/>
        </w:rPr>
        <w:t xml:space="preserve">use </w:t>
      </w:r>
      <w:r>
        <w:rPr>
          <w:color w:val="231F20"/>
        </w:rPr>
        <w:t>of</w:t>
      </w:r>
      <w:r>
        <w:rPr>
          <w:color w:val="231F20"/>
          <w:spacing w:val="19"/>
        </w:rPr>
        <w:t xml:space="preserve"> </w:t>
      </w:r>
      <w:r>
        <w:rPr>
          <w:color w:val="231F20"/>
        </w:rPr>
        <w:t>a</w:t>
      </w:r>
      <w:r>
        <w:rPr>
          <w:color w:val="231F20"/>
          <w:spacing w:val="20"/>
        </w:rPr>
        <w:t xml:space="preserve"> </w:t>
      </w:r>
      <w:r>
        <w:rPr>
          <w:color w:val="231F20"/>
        </w:rPr>
        <w:t>crash</w:t>
      </w:r>
      <w:r>
        <w:rPr>
          <w:color w:val="231F20"/>
          <w:spacing w:val="19"/>
        </w:rPr>
        <w:t xml:space="preserve"> </w:t>
      </w:r>
      <w:r>
        <w:rPr>
          <w:color w:val="231F20"/>
        </w:rPr>
        <w:t>helmet</w:t>
      </w:r>
      <w:r>
        <w:rPr>
          <w:color w:val="231F20"/>
          <w:spacing w:val="20"/>
        </w:rPr>
        <w:t xml:space="preserve"> </w:t>
      </w:r>
      <w:r>
        <w:rPr>
          <w:color w:val="231F20"/>
        </w:rPr>
        <w:t>in</w:t>
      </w:r>
      <w:r>
        <w:rPr>
          <w:color w:val="231F20"/>
          <w:spacing w:val="20"/>
        </w:rPr>
        <w:t xml:space="preserve"> </w:t>
      </w:r>
      <w:r>
        <w:rPr>
          <w:color w:val="231F20"/>
        </w:rPr>
        <w:t>the</w:t>
      </w:r>
      <w:r>
        <w:rPr>
          <w:color w:val="231F20"/>
          <w:spacing w:val="19"/>
        </w:rPr>
        <w:t xml:space="preserve"> </w:t>
      </w:r>
      <w:r>
        <w:rPr>
          <w:color w:val="231F20"/>
        </w:rPr>
        <w:t>night</w:t>
      </w:r>
      <w:r>
        <w:rPr>
          <w:color w:val="231F20"/>
          <w:spacing w:val="20"/>
        </w:rPr>
        <w:t xml:space="preserve"> </w:t>
      </w:r>
      <w:r>
        <w:rPr>
          <w:color w:val="231F20"/>
        </w:rPr>
        <w:t>when</w:t>
      </w:r>
      <w:r>
        <w:rPr>
          <w:color w:val="231F20"/>
          <w:spacing w:val="20"/>
        </w:rPr>
        <w:t xml:space="preserve"> </w:t>
      </w:r>
      <w:r>
        <w:rPr>
          <w:color w:val="231F20"/>
        </w:rPr>
        <w:t>he</w:t>
      </w:r>
      <w:r>
        <w:rPr>
          <w:color w:val="231F20"/>
          <w:spacing w:val="19"/>
        </w:rPr>
        <w:t xml:space="preserve"> </w:t>
      </w:r>
      <w:r>
        <w:rPr>
          <w:color w:val="231F20"/>
          <w:spacing w:val="-7"/>
        </w:rPr>
        <w:t>was</w:t>
      </w:r>
    </w:p>
    <w:p w14:paraId="1C70DE28" w14:textId="77777777" w:rsidR="00250417" w:rsidRDefault="00250417">
      <w:pPr>
        <w:pStyle w:val="BodyText"/>
      </w:pPr>
    </w:p>
    <w:p w14:paraId="31076053" w14:textId="48C38C4B" w:rsidR="00250417" w:rsidRDefault="00124A6D">
      <w:pPr>
        <w:pStyle w:val="BodyText"/>
        <w:spacing w:before="9"/>
        <w:rPr>
          <w:sz w:val="17"/>
        </w:rPr>
      </w:pPr>
      <w:r>
        <w:rPr>
          <w:noProof/>
        </w:rPr>
        <mc:AlternateContent>
          <mc:Choice Requires="wps">
            <w:drawing>
              <wp:anchor distT="0" distB="0" distL="0" distR="0" simplePos="0" relativeHeight="487589376" behindDoc="1" locked="0" layoutInCell="1" allowOverlap="1" wp14:anchorId="62A4E118" wp14:editId="1B9546A3">
                <wp:simplePos x="0" y="0"/>
                <wp:positionH relativeFrom="page">
                  <wp:posOffset>3191510</wp:posOffset>
                </wp:positionH>
                <wp:positionV relativeFrom="paragraph">
                  <wp:posOffset>156845</wp:posOffset>
                </wp:positionV>
                <wp:extent cx="2272030" cy="62103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4469A232" w14:textId="77777777" w:rsidR="00250417" w:rsidRDefault="00000000">
                            <w:pPr>
                              <w:spacing w:before="39" w:line="249" w:lineRule="auto"/>
                              <w:ind w:left="72" w:right="69"/>
                              <w:jc w:val="both"/>
                              <w:rPr>
                                <w:rFonts w:ascii="Arial"/>
                                <w:sz w:val="15"/>
                              </w:rPr>
                            </w:pPr>
                            <w:r>
                              <w:rPr>
                                <w:rFonts w:ascii="Arial"/>
                                <w:b/>
                                <w:color w:val="231F20"/>
                                <w:sz w:val="15"/>
                              </w:rPr>
                              <w:t>How</w:t>
                            </w:r>
                            <w:r>
                              <w:rPr>
                                <w:rFonts w:ascii="Arial"/>
                                <w:b/>
                                <w:color w:val="231F20"/>
                                <w:spacing w:val="-5"/>
                                <w:sz w:val="15"/>
                              </w:rPr>
                              <w:t xml:space="preserve"> </w:t>
                            </w:r>
                            <w:r>
                              <w:rPr>
                                <w:rFonts w:ascii="Arial"/>
                                <w:b/>
                                <w:color w:val="231F20"/>
                                <w:sz w:val="15"/>
                              </w:rPr>
                              <w:t>to</w:t>
                            </w:r>
                            <w:r>
                              <w:rPr>
                                <w:rFonts w:ascii="Arial"/>
                                <w:b/>
                                <w:color w:val="231F20"/>
                                <w:spacing w:val="-5"/>
                                <w:sz w:val="15"/>
                              </w:rPr>
                              <w:t xml:space="preserve"> </w:t>
                            </w:r>
                            <w:r>
                              <w:rPr>
                                <w:rFonts w:ascii="Arial"/>
                                <w:b/>
                                <w:color w:val="231F20"/>
                                <w:sz w:val="15"/>
                              </w:rPr>
                              <w:t>cite</w:t>
                            </w:r>
                            <w:r>
                              <w:rPr>
                                <w:rFonts w:ascii="Arial"/>
                                <w:b/>
                                <w:color w:val="231F20"/>
                                <w:spacing w:val="-4"/>
                                <w:sz w:val="15"/>
                              </w:rPr>
                              <w:t xml:space="preserve"> </w:t>
                            </w:r>
                            <w:r>
                              <w:rPr>
                                <w:rFonts w:ascii="Arial"/>
                                <w:b/>
                                <w:color w:val="231F20"/>
                                <w:sz w:val="15"/>
                              </w:rPr>
                              <w:t>this</w:t>
                            </w:r>
                            <w:r>
                              <w:rPr>
                                <w:rFonts w:ascii="Arial"/>
                                <w:b/>
                                <w:color w:val="231F20"/>
                                <w:spacing w:val="-5"/>
                                <w:sz w:val="15"/>
                              </w:rPr>
                              <w:t xml:space="preserve"> </w:t>
                            </w:r>
                            <w:r>
                              <w:rPr>
                                <w:rFonts w:ascii="Arial"/>
                                <w:b/>
                                <w:color w:val="231F20"/>
                                <w:sz w:val="15"/>
                              </w:rPr>
                              <w:t>article:</w:t>
                            </w:r>
                            <w:r>
                              <w:rPr>
                                <w:rFonts w:ascii="Arial"/>
                                <w:b/>
                                <w:color w:val="231F20"/>
                                <w:spacing w:val="-5"/>
                                <w:sz w:val="15"/>
                              </w:rPr>
                              <w:t xml:space="preserve"> </w:t>
                            </w:r>
                            <w:r>
                              <w:rPr>
                                <w:rFonts w:ascii="Arial"/>
                                <w:color w:val="231F20"/>
                                <w:sz w:val="15"/>
                              </w:rPr>
                              <w:t>Mainasara</w:t>
                            </w:r>
                            <w:r>
                              <w:rPr>
                                <w:rFonts w:ascii="Arial"/>
                                <w:color w:val="231F20"/>
                                <w:spacing w:val="-4"/>
                                <w:sz w:val="15"/>
                              </w:rPr>
                              <w:t xml:space="preserve"> </w:t>
                            </w:r>
                            <w:r>
                              <w:rPr>
                                <w:rFonts w:ascii="Arial"/>
                                <w:color w:val="231F20"/>
                                <w:sz w:val="15"/>
                              </w:rPr>
                              <w:t>MG,</w:t>
                            </w:r>
                            <w:r>
                              <w:rPr>
                                <w:rFonts w:ascii="Arial"/>
                                <w:color w:val="231F20"/>
                                <w:spacing w:val="-5"/>
                                <w:sz w:val="15"/>
                              </w:rPr>
                              <w:t xml:space="preserve"> </w:t>
                            </w:r>
                            <w:r>
                              <w:rPr>
                                <w:rFonts w:ascii="Arial"/>
                                <w:color w:val="231F20"/>
                                <w:sz w:val="15"/>
                              </w:rPr>
                              <w:t xml:space="preserve">Shofoluwe NA, Shuaibu </w:t>
                            </w:r>
                            <w:r>
                              <w:rPr>
                                <w:rFonts w:ascii="Arial"/>
                                <w:color w:val="231F20"/>
                                <w:spacing w:val="-7"/>
                                <w:sz w:val="15"/>
                              </w:rPr>
                              <w:t xml:space="preserve">IY, </w:t>
                            </w:r>
                            <w:r>
                              <w:rPr>
                                <w:rFonts w:ascii="Arial"/>
                                <w:color w:val="231F20"/>
                                <w:sz w:val="15"/>
                              </w:rPr>
                              <w:t xml:space="preserve">Mohammed IB, Dotiro </w:t>
                            </w:r>
                            <w:r>
                              <w:rPr>
                                <w:rFonts w:ascii="Arial"/>
                                <w:color w:val="231F20"/>
                                <w:spacing w:val="-3"/>
                                <w:sz w:val="15"/>
                              </w:rPr>
                              <w:t xml:space="preserve">C, </w:t>
                            </w:r>
                            <w:r>
                              <w:rPr>
                                <w:rFonts w:ascii="Arial"/>
                                <w:color w:val="231F20"/>
                                <w:sz w:val="15"/>
                              </w:rPr>
                              <w:t>Abdullahi AM.</w:t>
                            </w:r>
                            <w:r>
                              <w:rPr>
                                <w:rFonts w:ascii="Arial"/>
                                <w:color w:val="231F20"/>
                                <w:spacing w:val="-33"/>
                                <w:sz w:val="15"/>
                              </w:rPr>
                              <w:t xml:space="preserve"> </w:t>
                            </w:r>
                            <w:r>
                              <w:rPr>
                                <w:rFonts w:ascii="Arial"/>
                                <w:color w:val="231F20"/>
                                <w:sz w:val="15"/>
                              </w:rPr>
                              <w:t>Endsocopic</w:t>
                            </w:r>
                            <w:r>
                              <w:rPr>
                                <w:rFonts w:ascii="Arial"/>
                                <w:color w:val="231F20"/>
                                <w:spacing w:val="-28"/>
                                <w:sz w:val="15"/>
                              </w:rPr>
                              <w:t xml:space="preserve"> </w:t>
                            </w:r>
                            <w:r>
                              <w:rPr>
                                <w:rFonts w:ascii="Arial"/>
                                <w:color w:val="231F20"/>
                                <w:sz w:val="15"/>
                              </w:rPr>
                              <w:t>internal</w:t>
                            </w:r>
                            <w:r>
                              <w:rPr>
                                <w:rFonts w:ascii="Arial"/>
                                <w:color w:val="231F20"/>
                                <w:spacing w:val="-29"/>
                                <w:sz w:val="15"/>
                              </w:rPr>
                              <w:t xml:space="preserve"> </w:t>
                            </w:r>
                            <w:r>
                              <w:rPr>
                                <w:rFonts w:ascii="Arial"/>
                                <w:color w:val="231F20"/>
                                <w:sz w:val="15"/>
                              </w:rPr>
                              <w:t>maxillary</w:t>
                            </w:r>
                            <w:r>
                              <w:rPr>
                                <w:rFonts w:ascii="Arial"/>
                                <w:color w:val="231F20"/>
                                <w:spacing w:val="-28"/>
                                <w:sz w:val="15"/>
                              </w:rPr>
                              <w:t xml:space="preserve"> </w:t>
                            </w:r>
                            <w:r>
                              <w:rPr>
                                <w:rFonts w:ascii="Arial"/>
                                <w:color w:val="231F20"/>
                                <w:sz w:val="15"/>
                              </w:rPr>
                              <w:t>artery</w:t>
                            </w:r>
                            <w:r>
                              <w:rPr>
                                <w:rFonts w:ascii="Arial"/>
                                <w:color w:val="231F20"/>
                                <w:spacing w:val="-28"/>
                                <w:sz w:val="15"/>
                              </w:rPr>
                              <w:t xml:space="preserve"> </w:t>
                            </w:r>
                            <w:r>
                              <w:rPr>
                                <w:rFonts w:ascii="Arial"/>
                                <w:color w:val="231F20"/>
                                <w:sz w:val="15"/>
                              </w:rPr>
                              <w:t xml:space="preserve">cauterization in a patient with severe posterior epistaxis: A </w:t>
                            </w:r>
                            <w:r>
                              <w:rPr>
                                <w:rFonts w:ascii="Arial"/>
                                <w:color w:val="231F20"/>
                                <w:spacing w:val="-4"/>
                                <w:sz w:val="15"/>
                              </w:rPr>
                              <w:t xml:space="preserve">case </w:t>
                            </w:r>
                            <w:r>
                              <w:rPr>
                                <w:rFonts w:ascii="Arial"/>
                                <w:color w:val="231F20"/>
                                <w:sz w:val="15"/>
                              </w:rPr>
                              <w:t>report.</w:t>
                            </w:r>
                            <w:r>
                              <w:rPr>
                                <w:rFonts w:ascii="Arial"/>
                                <w:color w:val="231F20"/>
                                <w:spacing w:val="-13"/>
                                <w:sz w:val="15"/>
                              </w:rPr>
                              <w:t xml:space="preserve"> </w:t>
                            </w:r>
                            <w:r>
                              <w:rPr>
                                <w:rFonts w:ascii="Arial"/>
                                <w:color w:val="231F20"/>
                                <w:sz w:val="15"/>
                              </w:rPr>
                              <w:t>J</w:t>
                            </w:r>
                            <w:r>
                              <w:rPr>
                                <w:rFonts w:ascii="Arial"/>
                                <w:color w:val="231F20"/>
                                <w:spacing w:val="-9"/>
                                <w:sz w:val="15"/>
                              </w:rPr>
                              <w:t xml:space="preserve"> </w:t>
                            </w:r>
                            <w:r>
                              <w:rPr>
                                <w:rFonts w:ascii="Arial"/>
                                <w:color w:val="231F20"/>
                                <w:sz w:val="15"/>
                              </w:rPr>
                              <w:t>West</w:t>
                            </w:r>
                            <w:r>
                              <w:rPr>
                                <w:rFonts w:ascii="Arial"/>
                                <w:color w:val="231F20"/>
                                <w:spacing w:val="-12"/>
                                <w:sz w:val="15"/>
                              </w:rPr>
                              <w:t xml:space="preserve"> </w:t>
                            </w:r>
                            <w:r>
                              <w:rPr>
                                <w:rFonts w:ascii="Arial"/>
                                <w:color w:val="231F20"/>
                                <w:sz w:val="15"/>
                              </w:rPr>
                              <w:t>Afr</w:t>
                            </w:r>
                            <w:r>
                              <w:rPr>
                                <w:rFonts w:ascii="Arial"/>
                                <w:color w:val="231F20"/>
                                <w:spacing w:val="-4"/>
                                <w:sz w:val="15"/>
                              </w:rPr>
                              <w:t xml:space="preserve"> </w:t>
                            </w:r>
                            <w:r>
                              <w:rPr>
                                <w:rFonts w:ascii="Arial"/>
                                <w:color w:val="231F20"/>
                                <w:sz w:val="15"/>
                              </w:rPr>
                              <w:t>Coll</w:t>
                            </w:r>
                            <w:r>
                              <w:rPr>
                                <w:rFonts w:ascii="Arial"/>
                                <w:color w:val="231F20"/>
                                <w:spacing w:val="-4"/>
                                <w:sz w:val="15"/>
                              </w:rPr>
                              <w:t xml:space="preserve"> </w:t>
                            </w:r>
                            <w:r>
                              <w:rPr>
                                <w:rFonts w:ascii="Arial"/>
                                <w:color w:val="231F20"/>
                                <w:sz w:val="15"/>
                              </w:rPr>
                              <w:t>Surg</w:t>
                            </w:r>
                            <w:r>
                              <w:rPr>
                                <w:rFonts w:ascii="Arial"/>
                                <w:color w:val="231F20"/>
                                <w:spacing w:val="-5"/>
                                <w:sz w:val="15"/>
                              </w:rPr>
                              <w:t xml:space="preserve"> </w:t>
                            </w:r>
                            <w:r>
                              <w:rPr>
                                <w:rFonts w:ascii="BPG Sans Modern GPL&amp;GNU"/>
                                <w:color w:val="231F20"/>
                                <w:sz w:val="15"/>
                              </w:rPr>
                              <w:t>2021</w:t>
                            </w:r>
                            <w:r>
                              <w:rPr>
                                <w:rFonts w:ascii="Arial"/>
                                <w:color w:val="231F20"/>
                                <w:sz w:val="15"/>
                              </w:rPr>
                              <w:t>;</w:t>
                            </w:r>
                            <w:r>
                              <w:rPr>
                                <w:rFonts w:ascii="BPG Sans Modern GPL&amp;GNU"/>
                                <w:color w:val="231F20"/>
                                <w:sz w:val="15"/>
                              </w:rPr>
                              <w:t>11</w:t>
                            </w:r>
                            <w:r>
                              <w:rPr>
                                <w:rFonts w:ascii="Arial"/>
                                <w:color w:val="231F20"/>
                                <w:sz w:val="15"/>
                              </w:rPr>
                              <w:t>:42-5.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4E118" id="Text Box 2" o:spid="_x0000_s1031" type="#_x0000_t202" style="position:absolute;margin-left:251.3pt;margin-top:12.35pt;width:178.9pt;height:48.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cW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" fillcolor="#e0def0" strokecolor="#231f20" strokeweight=".3pt">
                <v:textbox inset="0,0,0,0">
                  <w:txbxContent>
                    <w:p w14:paraId="4469A232" w14:textId="77777777" w:rsidR="00250417" w:rsidRDefault="00000000">
                      <w:pPr>
                        <w:spacing w:before="39" w:line="249" w:lineRule="auto"/>
                        <w:ind w:left="72" w:right="69"/>
                        <w:jc w:val="both"/>
                        <w:rPr>
                          <w:rFonts w:ascii="Arial"/>
                          <w:sz w:val="15"/>
                        </w:rPr>
                      </w:pPr>
                      <w:r>
                        <w:rPr>
                          <w:rFonts w:ascii="Arial"/>
                          <w:b/>
                          <w:color w:val="231F20"/>
                          <w:sz w:val="15"/>
                        </w:rPr>
                        <w:t>How</w:t>
                      </w:r>
                      <w:r>
                        <w:rPr>
                          <w:rFonts w:ascii="Arial"/>
                          <w:b/>
                          <w:color w:val="231F20"/>
                          <w:spacing w:val="-5"/>
                          <w:sz w:val="15"/>
                        </w:rPr>
                        <w:t xml:space="preserve"> </w:t>
                      </w:r>
                      <w:r>
                        <w:rPr>
                          <w:rFonts w:ascii="Arial"/>
                          <w:b/>
                          <w:color w:val="231F20"/>
                          <w:sz w:val="15"/>
                        </w:rPr>
                        <w:t>to</w:t>
                      </w:r>
                      <w:r>
                        <w:rPr>
                          <w:rFonts w:ascii="Arial"/>
                          <w:b/>
                          <w:color w:val="231F20"/>
                          <w:spacing w:val="-5"/>
                          <w:sz w:val="15"/>
                        </w:rPr>
                        <w:t xml:space="preserve"> </w:t>
                      </w:r>
                      <w:r>
                        <w:rPr>
                          <w:rFonts w:ascii="Arial"/>
                          <w:b/>
                          <w:color w:val="231F20"/>
                          <w:sz w:val="15"/>
                        </w:rPr>
                        <w:t>cite</w:t>
                      </w:r>
                      <w:r>
                        <w:rPr>
                          <w:rFonts w:ascii="Arial"/>
                          <w:b/>
                          <w:color w:val="231F20"/>
                          <w:spacing w:val="-4"/>
                          <w:sz w:val="15"/>
                        </w:rPr>
                        <w:t xml:space="preserve"> </w:t>
                      </w:r>
                      <w:r>
                        <w:rPr>
                          <w:rFonts w:ascii="Arial"/>
                          <w:b/>
                          <w:color w:val="231F20"/>
                          <w:sz w:val="15"/>
                        </w:rPr>
                        <w:t>this</w:t>
                      </w:r>
                      <w:r>
                        <w:rPr>
                          <w:rFonts w:ascii="Arial"/>
                          <w:b/>
                          <w:color w:val="231F20"/>
                          <w:spacing w:val="-5"/>
                          <w:sz w:val="15"/>
                        </w:rPr>
                        <w:t xml:space="preserve"> </w:t>
                      </w:r>
                      <w:r>
                        <w:rPr>
                          <w:rFonts w:ascii="Arial"/>
                          <w:b/>
                          <w:color w:val="231F20"/>
                          <w:sz w:val="15"/>
                        </w:rPr>
                        <w:t>article:</w:t>
                      </w:r>
                      <w:r>
                        <w:rPr>
                          <w:rFonts w:ascii="Arial"/>
                          <w:b/>
                          <w:color w:val="231F20"/>
                          <w:spacing w:val="-5"/>
                          <w:sz w:val="15"/>
                        </w:rPr>
                        <w:t xml:space="preserve"> </w:t>
                      </w:r>
                      <w:r>
                        <w:rPr>
                          <w:rFonts w:ascii="Arial"/>
                          <w:color w:val="231F20"/>
                          <w:sz w:val="15"/>
                        </w:rPr>
                        <w:t>Mainasara</w:t>
                      </w:r>
                      <w:r>
                        <w:rPr>
                          <w:rFonts w:ascii="Arial"/>
                          <w:color w:val="231F20"/>
                          <w:spacing w:val="-4"/>
                          <w:sz w:val="15"/>
                        </w:rPr>
                        <w:t xml:space="preserve"> </w:t>
                      </w:r>
                      <w:r>
                        <w:rPr>
                          <w:rFonts w:ascii="Arial"/>
                          <w:color w:val="231F20"/>
                          <w:sz w:val="15"/>
                        </w:rPr>
                        <w:t>MG,</w:t>
                      </w:r>
                      <w:r>
                        <w:rPr>
                          <w:rFonts w:ascii="Arial"/>
                          <w:color w:val="231F20"/>
                          <w:spacing w:val="-5"/>
                          <w:sz w:val="15"/>
                        </w:rPr>
                        <w:t xml:space="preserve"> </w:t>
                      </w:r>
                      <w:r>
                        <w:rPr>
                          <w:rFonts w:ascii="Arial"/>
                          <w:color w:val="231F20"/>
                          <w:sz w:val="15"/>
                        </w:rPr>
                        <w:t xml:space="preserve">Shofoluwe NA, Shuaibu </w:t>
                      </w:r>
                      <w:r>
                        <w:rPr>
                          <w:rFonts w:ascii="Arial"/>
                          <w:color w:val="231F20"/>
                          <w:spacing w:val="-7"/>
                          <w:sz w:val="15"/>
                        </w:rPr>
                        <w:t xml:space="preserve">IY, </w:t>
                      </w:r>
                      <w:r>
                        <w:rPr>
                          <w:rFonts w:ascii="Arial"/>
                          <w:color w:val="231F20"/>
                          <w:sz w:val="15"/>
                        </w:rPr>
                        <w:t xml:space="preserve">Mohammed IB, Dotiro </w:t>
                      </w:r>
                      <w:r>
                        <w:rPr>
                          <w:rFonts w:ascii="Arial"/>
                          <w:color w:val="231F20"/>
                          <w:spacing w:val="-3"/>
                          <w:sz w:val="15"/>
                        </w:rPr>
                        <w:t xml:space="preserve">C, </w:t>
                      </w:r>
                      <w:r>
                        <w:rPr>
                          <w:rFonts w:ascii="Arial"/>
                          <w:color w:val="231F20"/>
                          <w:sz w:val="15"/>
                        </w:rPr>
                        <w:t>Abdullahi AM.</w:t>
                      </w:r>
                      <w:r>
                        <w:rPr>
                          <w:rFonts w:ascii="Arial"/>
                          <w:color w:val="231F20"/>
                          <w:spacing w:val="-33"/>
                          <w:sz w:val="15"/>
                        </w:rPr>
                        <w:t xml:space="preserve"> </w:t>
                      </w:r>
                      <w:r>
                        <w:rPr>
                          <w:rFonts w:ascii="Arial"/>
                          <w:color w:val="231F20"/>
                          <w:sz w:val="15"/>
                        </w:rPr>
                        <w:t>Endsocopic</w:t>
                      </w:r>
                      <w:r>
                        <w:rPr>
                          <w:rFonts w:ascii="Arial"/>
                          <w:color w:val="231F20"/>
                          <w:spacing w:val="-28"/>
                          <w:sz w:val="15"/>
                        </w:rPr>
                        <w:t xml:space="preserve"> </w:t>
                      </w:r>
                      <w:r>
                        <w:rPr>
                          <w:rFonts w:ascii="Arial"/>
                          <w:color w:val="231F20"/>
                          <w:sz w:val="15"/>
                        </w:rPr>
                        <w:t>internal</w:t>
                      </w:r>
                      <w:r>
                        <w:rPr>
                          <w:rFonts w:ascii="Arial"/>
                          <w:color w:val="231F20"/>
                          <w:spacing w:val="-29"/>
                          <w:sz w:val="15"/>
                        </w:rPr>
                        <w:t xml:space="preserve"> </w:t>
                      </w:r>
                      <w:r>
                        <w:rPr>
                          <w:rFonts w:ascii="Arial"/>
                          <w:color w:val="231F20"/>
                          <w:sz w:val="15"/>
                        </w:rPr>
                        <w:t>maxillary</w:t>
                      </w:r>
                      <w:r>
                        <w:rPr>
                          <w:rFonts w:ascii="Arial"/>
                          <w:color w:val="231F20"/>
                          <w:spacing w:val="-28"/>
                          <w:sz w:val="15"/>
                        </w:rPr>
                        <w:t xml:space="preserve"> </w:t>
                      </w:r>
                      <w:r>
                        <w:rPr>
                          <w:rFonts w:ascii="Arial"/>
                          <w:color w:val="231F20"/>
                          <w:sz w:val="15"/>
                        </w:rPr>
                        <w:t>artery</w:t>
                      </w:r>
                      <w:r>
                        <w:rPr>
                          <w:rFonts w:ascii="Arial"/>
                          <w:color w:val="231F20"/>
                          <w:spacing w:val="-28"/>
                          <w:sz w:val="15"/>
                        </w:rPr>
                        <w:t xml:space="preserve"> </w:t>
                      </w:r>
                      <w:r>
                        <w:rPr>
                          <w:rFonts w:ascii="Arial"/>
                          <w:color w:val="231F20"/>
                          <w:sz w:val="15"/>
                        </w:rPr>
                        <w:t xml:space="preserve">cauterization in a patient with severe posterior epistaxis: A </w:t>
                      </w:r>
                      <w:r>
                        <w:rPr>
                          <w:rFonts w:ascii="Arial"/>
                          <w:color w:val="231F20"/>
                          <w:spacing w:val="-4"/>
                          <w:sz w:val="15"/>
                        </w:rPr>
                        <w:t xml:space="preserve">case </w:t>
                      </w:r>
                      <w:r>
                        <w:rPr>
                          <w:rFonts w:ascii="Arial"/>
                          <w:color w:val="231F20"/>
                          <w:sz w:val="15"/>
                        </w:rPr>
                        <w:t>report.</w:t>
                      </w:r>
                      <w:r>
                        <w:rPr>
                          <w:rFonts w:ascii="Arial"/>
                          <w:color w:val="231F20"/>
                          <w:spacing w:val="-13"/>
                          <w:sz w:val="15"/>
                        </w:rPr>
                        <w:t xml:space="preserve"> </w:t>
                      </w:r>
                      <w:r>
                        <w:rPr>
                          <w:rFonts w:ascii="Arial"/>
                          <w:color w:val="231F20"/>
                          <w:sz w:val="15"/>
                        </w:rPr>
                        <w:t>J</w:t>
                      </w:r>
                      <w:r>
                        <w:rPr>
                          <w:rFonts w:ascii="Arial"/>
                          <w:color w:val="231F20"/>
                          <w:spacing w:val="-9"/>
                          <w:sz w:val="15"/>
                        </w:rPr>
                        <w:t xml:space="preserve"> </w:t>
                      </w:r>
                      <w:r>
                        <w:rPr>
                          <w:rFonts w:ascii="Arial"/>
                          <w:color w:val="231F20"/>
                          <w:sz w:val="15"/>
                        </w:rPr>
                        <w:t>West</w:t>
                      </w:r>
                      <w:r>
                        <w:rPr>
                          <w:rFonts w:ascii="Arial"/>
                          <w:color w:val="231F20"/>
                          <w:spacing w:val="-12"/>
                          <w:sz w:val="15"/>
                        </w:rPr>
                        <w:t xml:space="preserve"> </w:t>
                      </w:r>
                      <w:r>
                        <w:rPr>
                          <w:rFonts w:ascii="Arial"/>
                          <w:color w:val="231F20"/>
                          <w:sz w:val="15"/>
                        </w:rPr>
                        <w:t>Afr</w:t>
                      </w:r>
                      <w:r>
                        <w:rPr>
                          <w:rFonts w:ascii="Arial"/>
                          <w:color w:val="231F20"/>
                          <w:spacing w:val="-4"/>
                          <w:sz w:val="15"/>
                        </w:rPr>
                        <w:t xml:space="preserve"> </w:t>
                      </w:r>
                      <w:r>
                        <w:rPr>
                          <w:rFonts w:ascii="Arial"/>
                          <w:color w:val="231F20"/>
                          <w:sz w:val="15"/>
                        </w:rPr>
                        <w:t>Coll</w:t>
                      </w:r>
                      <w:r>
                        <w:rPr>
                          <w:rFonts w:ascii="Arial"/>
                          <w:color w:val="231F20"/>
                          <w:spacing w:val="-4"/>
                          <w:sz w:val="15"/>
                        </w:rPr>
                        <w:t xml:space="preserve"> </w:t>
                      </w:r>
                      <w:r>
                        <w:rPr>
                          <w:rFonts w:ascii="Arial"/>
                          <w:color w:val="231F20"/>
                          <w:sz w:val="15"/>
                        </w:rPr>
                        <w:t>Surg</w:t>
                      </w:r>
                      <w:r>
                        <w:rPr>
                          <w:rFonts w:ascii="Arial"/>
                          <w:color w:val="231F20"/>
                          <w:spacing w:val="-5"/>
                          <w:sz w:val="15"/>
                        </w:rPr>
                        <w:t xml:space="preserve"> </w:t>
                      </w:r>
                      <w:r>
                        <w:rPr>
                          <w:rFonts w:ascii="BPG Sans Modern GPL&amp;GNU"/>
                          <w:color w:val="231F20"/>
                          <w:sz w:val="15"/>
                        </w:rPr>
                        <w:t>2021</w:t>
                      </w:r>
                      <w:r>
                        <w:rPr>
                          <w:rFonts w:ascii="Arial"/>
                          <w:color w:val="231F20"/>
                          <w:sz w:val="15"/>
                        </w:rPr>
                        <w:t>;</w:t>
                      </w:r>
                      <w:r>
                        <w:rPr>
                          <w:rFonts w:ascii="BPG Sans Modern GPL&amp;GNU"/>
                          <w:color w:val="231F20"/>
                          <w:sz w:val="15"/>
                        </w:rPr>
                        <w:t>11</w:t>
                      </w:r>
                      <w:r>
                        <w:rPr>
                          <w:rFonts w:ascii="Arial"/>
                          <w:color w:val="231F20"/>
                          <w:sz w:val="15"/>
                        </w:rPr>
                        <w:t>:42-5.</w:t>
                      </w:r>
                    </w:p>
                  </w:txbxContent>
                </v:textbox>
                <w10:wrap type="topAndBottom" anchorx="page"/>
              </v:shape>
            </w:pict>
          </mc:Fallback>
        </mc:AlternateContent>
      </w:r>
    </w:p>
    <w:p w14:paraId="0307280C" w14:textId="77777777" w:rsidR="00250417" w:rsidRDefault="00000000">
      <w:pPr>
        <w:spacing w:before="59"/>
        <w:ind w:left="113"/>
        <w:rPr>
          <w:b/>
          <w:i/>
          <w:sz w:val="16"/>
        </w:rPr>
      </w:pPr>
      <w:r>
        <w:br w:type="column"/>
      </w:r>
      <w:r>
        <w:rPr>
          <w:b/>
          <w:i/>
          <w:color w:val="231F20"/>
          <w:sz w:val="16"/>
        </w:rPr>
        <w:t>Address for</w:t>
      </w:r>
      <w:r>
        <w:rPr>
          <w:b/>
          <w:i/>
          <w:color w:val="231F20"/>
          <w:spacing w:val="-12"/>
          <w:sz w:val="16"/>
        </w:rPr>
        <w:t xml:space="preserve"> </w:t>
      </w:r>
      <w:r>
        <w:rPr>
          <w:b/>
          <w:i/>
          <w:color w:val="231F20"/>
          <w:sz w:val="16"/>
        </w:rPr>
        <w:t>correspondence:</w:t>
      </w:r>
    </w:p>
    <w:p w14:paraId="44980A4F" w14:textId="77777777" w:rsidR="00250417" w:rsidRDefault="00000000">
      <w:pPr>
        <w:spacing w:before="25" w:line="273" w:lineRule="auto"/>
        <w:ind w:left="113" w:right="110"/>
        <w:rPr>
          <w:i/>
          <w:sz w:val="16"/>
        </w:rPr>
      </w:pPr>
      <w:r>
        <w:rPr>
          <w:i/>
          <w:color w:val="231F20"/>
          <w:spacing w:val="-6"/>
          <w:sz w:val="16"/>
        </w:rPr>
        <w:t xml:space="preserve">Dr. </w:t>
      </w:r>
      <w:r>
        <w:rPr>
          <w:i/>
          <w:color w:val="231F20"/>
          <w:sz w:val="16"/>
        </w:rPr>
        <w:t xml:space="preserve">Nurudeen Adebola </w:t>
      </w:r>
      <w:r>
        <w:rPr>
          <w:i/>
          <w:color w:val="231F20"/>
          <w:spacing w:val="-3"/>
          <w:sz w:val="16"/>
        </w:rPr>
        <w:t xml:space="preserve">Shofoluwe, </w:t>
      </w:r>
      <w:r>
        <w:rPr>
          <w:i/>
          <w:color w:val="231F20"/>
          <w:sz w:val="16"/>
        </w:rPr>
        <w:t xml:space="preserve">Department of Surgery, Division of Otorhinolaryngology, Faculty of Clinical Sciences, College of Medical Sciences, Ahmadu Bello University and Ahmadu Bello University </w:t>
      </w:r>
      <w:r>
        <w:rPr>
          <w:i/>
          <w:color w:val="231F20"/>
          <w:spacing w:val="-3"/>
          <w:sz w:val="16"/>
        </w:rPr>
        <w:t xml:space="preserve">Teaching </w:t>
      </w:r>
      <w:r>
        <w:rPr>
          <w:i/>
          <w:color w:val="231F20"/>
          <w:sz w:val="16"/>
        </w:rPr>
        <w:t>Hospital, Zaria, Kaduna State,</w:t>
      </w:r>
      <w:r>
        <w:rPr>
          <w:i/>
          <w:color w:val="231F20"/>
          <w:spacing w:val="-2"/>
          <w:sz w:val="16"/>
        </w:rPr>
        <w:t xml:space="preserve"> </w:t>
      </w:r>
      <w:r>
        <w:rPr>
          <w:i/>
          <w:color w:val="231F20"/>
          <w:sz w:val="16"/>
        </w:rPr>
        <w:t>Nigeria.</w:t>
      </w:r>
    </w:p>
    <w:p w14:paraId="17D04A27" w14:textId="77777777" w:rsidR="00250417" w:rsidRDefault="00000000">
      <w:pPr>
        <w:spacing w:before="2"/>
        <w:ind w:left="113"/>
        <w:rPr>
          <w:i/>
          <w:sz w:val="16"/>
        </w:rPr>
      </w:pPr>
      <w:r>
        <w:rPr>
          <w:i/>
          <w:color w:val="231F20"/>
          <w:sz w:val="16"/>
        </w:rPr>
        <w:t>E-mail:</w:t>
      </w:r>
      <w:hyperlink r:id="rId10">
        <w:r>
          <w:rPr>
            <w:i/>
            <w:color w:val="231F20"/>
            <w:sz w:val="16"/>
          </w:rPr>
          <w:t xml:space="preserve"> shof</w:t>
        </w:r>
      </w:hyperlink>
      <w:hyperlink r:id="rId11">
        <w:r>
          <w:rPr>
            <w:i/>
            <w:color w:val="231F20"/>
            <w:sz w:val="16"/>
          </w:rPr>
          <w:t>oisma@gmail.com</w:t>
        </w:r>
      </w:hyperlink>
    </w:p>
    <w:p w14:paraId="2CB96F4B" w14:textId="77777777" w:rsidR="00250417" w:rsidRDefault="00250417">
      <w:pPr>
        <w:pStyle w:val="BodyText"/>
        <w:spacing w:before="2"/>
        <w:rPr>
          <w:i/>
          <w:sz w:val="15"/>
        </w:rPr>
      </w:pPr>
    </w:p>
    <w:tbl>
      <w:tblPr>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250417" w14:paraId="5A868E05" w14:textId="77777777">
        <w:trPr>
          <w:trHeight w:val="275"/>
        </w:trPr>
        <w:tc>
          <w:tcPr>
            <w:tcW w:w="2160" w:type="dxa"/>
            <w:shd w:val="clear" w:color="auto" w:fill="2E3092"/>
          </w:tcPr>
          <w:p w14:paraId="60EF61C4" w14:textId="77777777" w:rsidR="00250417" w:rsidRDefault="00000000">
            <w:pPr>
              <w:pStyle w:val="TableParagraph"/>
              <w:spacing w:before="64"/>
              <w:ind w:right="237"/>
              <w:jc w:val="right"/>
              <w:rPr>
                <w:b/>
                <w:sz w:val="14"/>
              </w:rPr>
            </w:pPr>
            <w:r>
              <w:rPr>
                <w:b/>
                <w:color w:val="FFFFFF"/>
                <w:sz w:val="14"/>
              </w:rPr>
              <w:t>Access this article online</w:t>
            </w:r>
          </w:p>
        </w:tc>
      </w:tr>
      <w:tr w:rsidR="00250417" w14:paraId="157B62C7" w14:textId="77777777">
        <w:trPr>
          <w:trHeight w:val="360"/>
        </w:trPr>
        <w:tc>
          <w:tcPr>
            <w:tcW w:w="2160" w:type="dxa"/>
          </w:tcPr>
          <w:p w14:paraId="77032C48" w14:textId="77777777" w:rsidR="00250417" w:rsidRDefault="00000000">
            <w:pPr>
              <w:pStyle w:val="TableParagraph"/>
              <w:spacing w:before="24"/>
              <w:ind w:left="61"/>
              <w:rPr>
                <w:b/>
                <w:sz w:val="14"/>
              </w:rPr>
            </w:pPr>
            <w:r>
              <w:rPr>
                <w:b/>
                <w:color w:val="231F20"/>
                <w:sz w:val="14"/>
              </w:rPr>
              <w:t>Website:</w:t>
            </w:r>
          </w:p>
          <w:p w14:paraId="4FC6B786" w14:textId="77777777" w:rsidR="00250417" w:rsidRDefault="00000000">
            <w:pPr>
              <w:pStyle w:val="TableParagraph"/>
              <w:spacing w:line="146" w:lineRule="exact"/>
              <w:ind w:left="61"/>
              <w:rPr>
                <w:sz w:val="14"/>
              </w:rPr>
            </w:pPr>
            <w:hyperlink r:id="rId12">
              <w:r>
                <w:rPr>
                  <w:color w:val="231F20"/>
                  <w:sz w:val="14"/>
                </w:rPr>
                <w:t>www.jwacs-jcoac.org</w:t>
              </w:r>
            </w:hyperlink>
          </w:p>
        </w:tc>
      </w:tr>
      <w:tr w:rsidR="00250417" w14:paraId="5F1B5D23" w14:textId="77777777">
        <w:trPr>
          <w:trHeight w:val="270"/>
        </w:trPr>
        <w:tc>
          <w:tcPr>
            <w:tcW w:w="2160" w:type="dxa"/>
          </w:tcPr>
          <w:p w14:paraId="398930A1" w14:textId="77777777" w:rsidR="00250417"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10.4103/jwas.jwas_31_22</w:t>
            </w:r>
          </w:p>
        </w:tc>
      </w:tr>
      <w:tr w:rsidR="00250417" w14:paraId="1369D856" w14:textId="77777777">
        <w:trPr>
          <w:trHeight w:val="1464"/>
        </w:trPr>
        <w:tc>
          <w:tcPr>
            <w:tcW w:w="2160" w:type="dxa"/>
          </w:tcPr>
          <w:p w14:paraId="37D100F3" w14:textId="77777777" w:rsidR="00250417" w:rsidRDefault="00000000">
            <w:pPr>
              <w:pStyle w:val="TableParagraph"/>
              <w:spacing w:before="28"/>
              <w:ind w:right="304"/>
              <w:jc w:val="right"/>
              <w:rPr>
                <w:b/>
                <w:sz w:val="14"/>
              </w:rPr>
            </w:pPr>
            <w:r>
              <w:rPr>
                <w:b/>
                <w:color w:val="231F20"/>
                <w:sz w:val="14"/>
              </w:rPr>
              <w:t>Quick Response Code:</w:t>
            </w:r>
          </w:p>
          <w:p w14:paraId="681E4011" w14:textId="77777777" w:rsidR="00250417" w:rsidRDefault="00250417">
            <w:pPr>
              <w:pStyle w:val="TableParagraph"/>
              <w:rPr>
                <w:rFonts w:ascii="Times New Roman"/>
                <w:i/>
                <w:sz w:val="7"/>
              </w:rPr>
            </w:pPr>
          </w:p>
          <w:p w14:paraId="6B8CCB8D" w14:textId="77777777" w:rsidR="00250417" w:rsidRDefault="00000000">
            <w:pPr>
              <w:pStyle w:val="TableParagraph"/>
              <w:spacing w:before="0"/>
              <w:ind w:left="542"/>
              <w:rPr>
                <w:rFonts w:ascii="Times New Roman"/>
                <w:sz w:val="20"/>
              </w:rPr>
            </w:pPr>
            <w:r>
              <w:rPr>
                <w:rFonts w:ascii="Times New Roman"/>
                <w:noProof/>
                <w:sz w:val="20"/>
              </w:rPr>
              <w:drawing>
                <wp:inline distT="0" distB="0" distL="0" distR="0" wp14:anchorId="6A5C45A9" wp14:editId="70E94C78">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82756" cy="682751"/>
                          </a:xfrm>
                          <a:prstGeom prst="rect">
                            <a:avLst/>
                          </a:prstGeom>
                        </pic:spPr>
                      </pic:pic>
                    </a:graphicData>
                  </a:graphic>
                </wp:inline>
              </w:drawing>
            </w:r>
          </w:p>
        </w:tc>
      </w:tr>
    </w:tbl>
    <w:p w14:paraId="5E9D154F" w14:textId="77777777" w:rsidR="00250417" w:rsidRDefault="00250417">
      <w:pPr>
        <w:rPr>
          <w:sz w:val="20"/>
        </w:rPr>
        <w:sectPr w:rsidR="00250417">
          <w:type w:val="continuous"/>
          <w:pgSz w:w="12240" w:h="15840"/>
          <w:pgMar w:top="900" w:right="960" w:bottom="280" w:left="960" w:header="720" w:footer="720" w:gutter="0"/>
          <w:cols w:num="3" w:space="720" w:equalWidth="0">
            <w:col w:w="3748" w:space="198"/>
            <w:col w:w="3742" w:space="234"/>
            <w:col w:w="2398"/>
          </w:cols>
        </w:sectPr>
      </w:pPr>
    </w:p>
    <w:p w14:paraId="4B476F22" w14:textId="77777777" w:rsidR="00250417" w:rsidRDefault="00250417">
      <w:pPr>
        <w:pStyle w:val="BodyText"/>
        <w:spacing w:before="7"/>
        <w:rPr>
          <w:i/>
          <w:sz w:val="12"/>
        </w:rPr>
      </w:pPr>
    </w:p>
    <w:p w14:paraId="0E7F59B9" w14:textId="77777777" w:rsidR="00250417" w:rsidRDefault="00000000">
      <w:pPr>
        <w:tabs>
          <w:tab w:val="left" w:pos="3243"/>
        </w:tabs>
        <w:spacing w:before="94"/>
        <w:ind w:left="115"/>
        <w:rPr>
          <w:rFonts w:ascii="BPG Sans Modern GPL&amp;GNU" w:hAnsi="BPG Sans Modern GPL&amp;GNU"/>
          <w:sz w:val="16"/>
        </w:rPr>
      </w:pPr>
      <w:r>
        <w:rPr>
          <w:rFonts w:ascii="BPG Sans Modern GPL&amp;GNU" w:hAnsi="BPG Sans Modern GPL&amp;GNU"/>
          <w:color w:val="231F20"/>
          <w:sz w:val="16"/>
        </w:rPr>
        <w:t>42</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1"/>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Medknow</w:t>
      </w:r>
    </w:p>
    <w:p w14:paraId="46A1D70A" w14:textId="77777777" w:rsidR="00250417" w:rsidRDefault="00250417">
      <w:pPr>
        <w:rPr>
          <w:rFonts w:ascii="BPG Sans Modern GPL&amp;GNU" w:hAnsi="BPG Sans Modern GPL&amp;GNU"/>
          <w:sz w:val="16"/>
        </w:rPr>
        <w:sectPr w:rsidR="00250417">
          <w:type w:val="continuous"/>
          <w:pgSz w:w="12240" w:h="15840"/>
          <w:pgMar w:top="900" w:right="960" w:bottom="280" w:left="960" w:header="720" w:footer="720" w:gutter="0"/>
          <w:cols w:space="720"/>
        </w:sectPr>
      </w:pPr>
    </w:p>
    <w:p w14:paraId="49C36363" w14:textId="77777777" w:rsidR="00250417" w:rsidRDefault="00250417">
      <w:pPr>
        <w:pStyle w:val="BodyText"/>
        <w:rPr>
          <w:rFonts w:ascii="BPG Sans Modern GPL&amp;GNU"/>
          <w:sz w:val="14"/>
        </w:rPr>
      </w:pPr>
    </w:p>
    <w:p w14:paraId="67C8B51D" w14:textId="77777777" w:rsidR="00250417" w:rsidRDefault="00250417">
      <w:pPr>
        <w:rPr>
          <w:rFonts w:ascii="BPG Sans Modern GPL&amp;GNU"/>
          <w:sz w:val="14"/>
        </w:rPr>
        <w:sectPr w:rsidR="00250417">
          <w:headerReference w:type="default" r:id="rId14"/>
          <w:pgSz w:w="12240" w:h="15840"/>
          <w:pgMar w:top="900" w:right="960" w:bottom="280" w:left="960" w:header="215" w:footer="0" w:gutter="0"/>
          <w:cols w:space="720"/>
        </w:sectPr>
      </w:pPr>
    </w:p>
    <w:p w14:paraId="19D905CF" w14:textId="77777777" w:rsidR="00250417" w:rsidRDefault="00000000">
      <w:pPr>
        <w:pStyle w:val="BodyText"/>
        <w:spacing w:before="92" w:line="252" w:lineRule="auto"/>
        <w:ind w:left="118" w:right="38"/>
        <w:jc w:val="both"/>
      </w:pPr>
      <w:r>
        <w:rPr>
          <w:color w:val="231F20"/>
        </w:rPr>
        <w:t xml:space="preserve">hit from the rear </w:t>
      </w:r>
      <w:r>
        <w:rPr>
          <w:color w:val="231F20"/>
          <w:spacing w:val="-3"/>
        </w:rPr>
        <w:t xml:space="preserve">by </w:t>
      </w:r>
      <w:r>
        <w:rPr>
          <w:color w:val="231F20"/>
        </w:rPr>
        <w:t xml:space="preserve">a fast-moving vehicle and subsequently hit his head and face on a tarred road. He </w:t>
      </w:r>
      <w:r>
        <w:rPr>
          <w:color w:val="231F20"/>
          <w:spacing w:val="-3"/>
        </w:rPr>
        <w:t xml:space="preserve">was </w:t>
      </w:r>
      <w:r>
        <w:rPr>
          <w:color w:val="231F20"/>
        </w:rPr>
        <w:t xml:space="preserve">said to </w:t>
      </w:r>
      <w:r>
        <w:rPr>
          <w:color w:val="231F20"/>
          <w:spacing w:val="-7"/>
        </w:rPr>
        <w:t xml:space="preserve">have </w:t>
      </w:r>
      <w:r>
        <w:rPr>
          <w:color w:val="231F20"/>
          <w:spacing w:val="3"/>
        </w:rPr>
        <w:t xml:space="preserve">lost </w:t>
      </w:r>
      <w:r>
        <w:rPr>
          <w:color w:val="231F20"/>
          <w:spacing w:val="4"/>
        </w:rPr>
        <w:t xml:space="preserve">consciousness </w:t>
      </w:r>
      <w:r>
        <w:rPr>
          <w:color w:val="231F20"/>
          <w:spacing w:val="3"/>
        </w:rPr>
        <w:t xml:space="preserve">for </w:t>
      </w:r>
      <w:r>
        <w:rPr>
          <w:color w:val="231F20"/>
          <w:spacing w:val="4"/>
        </w:rPr>
        <w:t xml:space="preserve">about </w:t>
      </w:r>
      <w:r>
        <w:rPr>
          <w:color w:val="231F20"/>
          <w:spacing w:val="2"/>
        </w:rPr>
        <w:t xml:space="preserve">10 </w:t>
      </w:r>
      <w:r>
        <w:rPr>
          <w:color w:val="231F20"/>
          <w:spacing w:val="3"/>
        </w:rPr>
        <w:t xml:space="preserve">min, which </w:t>
      </w:r>
      <w:r>
        <w:rPr>
          <w:color w:val="231F20"/>
          <w:spacing w:val="2"/>
        </w:rPr>
        <w:t xml:space="preserve">he regained </w:t>
      </w:r>
      <w:r>
        <w:rPr>
          <w:color w:val="231F20"/>
          <w:spacing w:val="-5"/>
        </w:rPr>
        <w:t>spontaneously.</w:t>
      </w:r>
      <w:r>
        <w:rPr>
          <w:color w:val="231F20"/>
          <w:spacing w:val="-28"/>
        </w:rPr>
        <w:t xml:space="preserve"> </w:t>
      </w:r>
      <w:r>
        <w:rPr>
          <w:color w:val="231F20"/>
          <w:spacing w:val="-3"/>
        </w:rPr>
        <w:t>There</w:t>
      </w:r>
      <w:r>
        <w:rPr>
          <w:color w:val="231F20"/>
          <w:spacing w:val="-17"/>
        </w:rPr>
        <w:t xml:space="preserve"> </w:t>
      </w:r>
      <w:r>
        <w:rPr>
          <w:color w:val="231F20"/>
          <w:spacing w:val="-4"/>
        </w:rPr>
        <w:t>was</w:t>
      </w:r>
      <w:r>
        <w:rPr>
          <w:color w:val="231F20"/>
          <w:spacing w:val="-18"/>
        </w:rPr>
        <w:t xml:space="preserve"> </w:t>
      </w:r>
      <w:r>
        <w:rPr>
          <w:color w:val="231F20"/>
        </w:rPr>
        <w:t>no</w:t>
      </w:r>
      <w:r>
        <w:rPr>
          <w:color w:val="231F20"/>
          <w:spacing w:val="-17"/>
        </w:rPr>
        <w:t xml:space="preserve"> </w:t>
      </w:r>
      <w:r>
        <w:rPr>
          <w:color w:val="231F20"/>
          <w:spacing w:val="-3"/>
        </w:rPr>
        <w:t>lucid</w:t>
      </w:r>
      <w:r>
        <w:rPr>
          <w:color w:val="231F20"/>
          <w:spacing w:val="-17"/>
        </w:rPr>
        <w:t xml:space="preserve"> </w:t>
      </w:r>
      <w:r>
        <w:rPr>
          <w:color w:val="231F20"/>
          <w:spacing w:val="-3"/>
        </w:rPr>
        <w:t>interval.</w:t>
      </w:r>
      <w:r>
        <w:rPr>
          <w:color w:val="231F20"/>
          <w:spacing w:val="-28"/>
        </w:rPr>
        <w:t xml:space="preserve"> </w:t>
      </w:r>
      <w:r>
        <w:rPr>
          <w:color w:val="231F20"/>
          <w:spacing w:val="-3"/>
        </w:rPr>
        <w:t>There</w:t>
      </w:r>
      <w:r>
        <w:rPr>
          <w:color w:val="231F20"/>
          <w:spacing w:val="-17"/>
        </w:rPr>
        <w:t xml:space="preserve"> </w:t>
      </w:r>
      <w:r>
        <w:rPr>
          <w:color w:val="231F20"/>
          <w:spacing w:val="-4"/>
        </w:rPr>
        <w:t>was</w:t>
      </w:r>
      <w:r>
        <w:rPr>
          <w:color w:val="231F20"/>
          <w:spacing w:val="-17"/>
        </w:rPr>
        <w:t xml:space="preserve"> </w:t>
      </w:r>
      <w:r>
        <w:rPr>
          <w:color w:val="231F20"/>
        </w:rPr>
        <w:t>no</w:t>
      </w:r>
      <w:r>
        <w:rPr>
          <w:color w:val="231F20"/>
          <w:spacing w:val="-17"/>
        </w:rPr>
        <w:t xml:space="preserve"> </w:t>
      </w:r>
      <w:r>
        <w:rPr>
          <w:color w:val="231F20"/>
          <w:spacing w:val="-3"/>
        </w:rPr>
        <w:t xml:space="preserve">history </w:t>
      </w:r>
      <w:r>
        <w:rPr>
          <w:color w:val="231F20"/>
        </w:rPr>
        <w:t>suggestive</w:t>
      </w:r>
      <w:r>
        <w:rPr>
          <w:color w:val="231F20"/>
          <w:spacing w:val="-24"/>
        </w:rPr>
        <w:t xml:space="preserve"> </w:t>
      </w:r>
      <w:r>
        <w:rPr>
          <w:color w:val="231F20"/>
        </w:rPr>
        <w:t>of</w:t>
      </w:r>
      <w:r>
        <w:rPr>
          <w:color w:val="231F20"/>
          <w:spacing w:val="-23"/>
        </w:rPr>
        <w:t xml:space="preserve"> </w:t>
      </w:r>
      <w:r>
        <w:rPr>
          <w:color w:val="231F20"/>
        </w:rPr>
        <w:t>cerebrospinal</w:t>
      </w:r>
      <w:r>
        <w:rPr>
          <w:color w:val="231F20"/>
          <w:spacing w:val="-23"/>
        </w:rPr>
        <w:t xml:space="preserve"> </w:t>
      </w:r>
      <w:r>
        <w:rPr>
          <w:color w:val="231F20"/>
        </w:rPr>
        <w:t>fluid</w:t>
      </w:r>
      <w:r>
        <w:rPr>
          <w:color w:val="231F20"/>
          <w:spacing w:val="-23"/>
        </w:rPr>
        <w:t xml:space="preserve"> </w:t>
      </w:r>
      <w:r>
        <w:rPr>
          <w:color w:val="231F20"/>
        </w:rPr>
        <w:t>(CSF)</w:t>
      </w:r>
      <w:r>
        <w:rPr>
          <w:color w:val="231F20"/>
          <w:spacing w:val="-23"/>
        </w:rPr>
        <w:t xml:space="preserve"> </w:t>
      </w:r>
      <w:r>
        <w:rPr>
          <w:color w:val="231F20"/>
        </w:rPr>
        <w:t>otorrhea</w:t>
      </w:r>
      <w:r>
        <w:rPr>
          <w:color w:val="231F20"/>
          <w:spacing w:val="-23"/>
        </w:rPr>
        <w:t xml:space="preserve"> </w:t>
      </w:r>
      <w:r>
        <w:rPr>
          <w:color w:val="231F20"/>
        </w:rPr>
        <w:t>or</w:t>
      </w:r>
      <w:r>
        <w:rPr>
          <w:color w:val="231F20"/>
          <w:spacing w:val="-23"/>
        </w:rPr>
        <w:t xml:space="preserve"> </w:t>
      </w:r>
      <w:r>
        <w:rPr>
          <w:color w:val="231F20"/>
        </w:rPr>
        <w:t xml:space="preserve">rhinorrhea. </w:t>
      </w:r>
      <w:r>
        <w:rPr>
          <w:color w:val="231F20"/>
          <w:spacing w:val="-3"/>
        </w:rPr>
        <w:t>Following</w:t>
      </w:r>
      <w:r>
        <w:rPr>
          <w:color w:val="231F20"/>
          <w:spacing w:val="-7"/>
        </w:rPr>
        <w:t xml:space="preserve"> </w:t>
      </w:r>
      <w:r>
        <w:rPr>
          <w:color w:val="231F20"/>
        </w:rPr>
        <w:t>the</w:t>
      </w:r>
      <w:r>
        <w:rPr>
          <w:color w:val="231F20"/>
          <w:spacing w:val="-7"/>
        </w:rPr>
        <w:t xml:space="preserve"> </w:t>
      </w:r>
      <w:r>
        <w:rPr>
          <w:color w:val="231F20"/>
        </w:rPr>
        <w:t>accident,</w:t>
      </w:r>
      <w:r>
        <w:rPr>
          <w:color w:val="231F20"/>
          <w:spacing w:val="-6"/>
        </w:rPr>
        <w:t xml:space="preserve"> </w:t>
      </w:r>
      <w:r>
        <w:rPr>
          <w:color w:val="231F20"/>
        </w:rPr>
        <w:t>the</w:t>
      </w:r>
      <w:r>
        <w:rPr>
          <w:color w:val="231F20"/>
          <w:spacing w:val="-7"/>
        </w:rPr>
        <w:t xml:space="preserve"> </w:t>
      </w:r>
      <w:r>
        <w:rPr>
          <w:color w:val="231F20"/>
        </w:rPr>
        <w:t>patient</w:t>
      </w:r>
      <w:r>
        <w:rPr>
          <w:color w:val="231F20"/>
          <w:spacing w:val="-7"/>
        </w:rPr>
        <w:t xml:space="preserve"> </w:t>
      </w:r>
      <w:r>
        <w:rPr>
          <w:color w:val="231F20"/>
          <w:spacing w:val="-3"/>
        </w:rPr>
        <w:t>was</w:t>
      </w:r>
      <w:r>
        <w:rPr>
          <w:color w:val="231F20"/>
          <w:spacing w:val="-6"/>
        </w:rPr>
        <w:t xml:space="preserve"> </w:t>
      </w:r>
      <w:r>
        <w:rPr>
          <w:color w:val="231F20"/>
        </w:rPr>
        <w:t>said</w:t>
      </w:r>
      <w:r>
        <w:rPr>
          <w:color w:val="231F20"/>
          <w:spacing w:val="-7"/>
        </w:rPr>
        <w:t xml:space="preserve"> </w:t>
      </w:r>
      <w:r>
        <w:rPr>
          <w:color w:val="231F20"/>
        </w:rPr>
        <w:t>to</w:t>
      </w:r>
      <w:r>
        <w:rPr>
          <w:color w:val="231F20"/>
          <w:spacing w:val="-6"/>
        </w:rPr>
        <w:t xml:space="preserve"> </w:t>
      </w:r>
      <w:r>
        <w:rPr>
          <w:color w:val="231F20"/>
          <w:spacing w:val="-4"/>
        </w:rPr>
        <w:t>have</w:t>
      </w:r>
      <w:r>
        <w:rPr>
          <w:color w:val="231F20"/>
          <w:spacing w:val="-7"/>
        </w:rPr>
        <w:t xml:space="preserve"> </w:t>
      </w:r>
      <w:r>
        <w:rPr>
          <w:color w:val="231F20"/>
        </w:rPr>
        <w:t>bled</w:t>
      </w:r>
      <w:r>
        <w:rPr>
          <w:color w:val="231F20"/>
          <w:spacing w:val="-7"/>
        </w:rPr>
        <w:t xml:space="preserve"> </w:t>
      </w:r>
      <w:r>
        <w:rPr>
          <w:color w:val="231F20"/>
        </w:rPr>
        <w:t>from the</w:t>
      </w:r>
      <w:r>
        <w:rPr>
          <w:color w:val="231F20"/>
          <w:spacing w:val="-21"/>
        </w:rPr>
        <w:t xml:space="preserve"> </w:t>
      </w:r>
      <w:r>
        <w:rPr>
          <w:color w:val="231F20"/>
          <w:spacing w:val="-3"/>
        </w:rPr>
        <w:t>nose</w:t>
      </w:r>
      <w:r>
        <w:rPr>
          <w:color w:val="231F20"/>
          <w:spacing w:val="-21"/>
        </w:rPr>
        <w:t xml:space="preserve"> </w:t>
      </w:r>
      <w:r>
        <w:rPr>
          <w:color w:val="231F20"/>
        </w:rPr>
        <w:t>and</w:t>
      </w:r>
      <w:r>
        <w:rPr>
          <w:color w:val="231F20"/>
          <w:spacing w:val="-20"/>
        </w:rPr>
        <w:t xml:space="preserve"> </w:t>
      </w:r>
      <w:r>
        <w:rPr>
          <w:color w:val="231F20"/>
          <w:spacing w:val="-3"/>
        </w:rPr>
        <w:t>oral</w:t>
      </w:r>
      <w:r>
        <w:rPr>
          <w:color w:val="231F20"/>
          <w:spacing w:val="-21"/>
        </w:rPr>
        <w:t xml:space="preserve"> </w:t>
      </w:r>
      <w:r>
        <w:rPr>
          <w:color w:val="231F20"/>
          <w:spacing w:val="-6"/>
        </w:rPr>
        <w:t>cavity,</w:t>
      </w:r>
      <w:r>
        <w:rPr>
          <w:color w:val="231F20"/>
          <w:spacing w:val="-20"/>
        </w:rPr>
        <w:t xml:space="preserve"> </w:t>
      </w:r>
      <w:r>
        <w:rPr>
          <w:color w:val="231F20"/>
        </w:rPr>
        <w:t>but</w:t>
      </w:r>
      <w:r>
        <w:rPr>
          <w:color w:val="231F20"/>
          <w:spacing w:val="-21"/>
        </w:rPr>
        <w:t xml:space="preserve"> </w:t>
      </w:r>
      <w:r>
        <w:rPr>
          <w:color w:val="231F20"/>
        </w:rPr>
        <w:t>he</w:t>
      </w:r>
      <w:r>
        <w:rPr>
          <w:color w:val="231F20"/>
          <w:spacing w:val="-20"/>
        </w:rPr>
        <w:t xml:space="preserve"> </w:t>
      </w:r>
      <w:r>
        <w:rPr>
          <w:color w:val="231F20"/>
        </w:rPr>
        <w:t>had</w:t>
      </w:r>
      <w:r>
        <w:rPr>
          <w:color w:val="231F20"/>
          <w:spacing w:val="-21"/>
        </w:rPr>
        <w:t xml:space="preserve"> </w:t>
      </w:r>
      <w:r>
        <w:rPr>
          <w:color w:val="231F20"/>
        </w:rPr>
        <w:t>no</w:t>
      </w:r>
      <w:r>
        <w:rPr>
          <w:color w:val="231F20"/>
          <w:spacing w:val="-20"/>
        </w:rPr>
        <w:t xml:space="preserve"> </w:t>
      </w:r>
      <w:r>
        <w:rPr>
          <w:color w:val="231F20"/>
          <w:spacing w:val="-3"/>
        </w:rPr>
        <w:t>other</w:t>
      </w:r>
      <w:r>
        <w:rPr>
          <w:color w:val="231F20"/>
          <w:spacing w:val="-21"/>
        </w:rPr>
        <w:t xml:space="preserve"> </w:t>
      </w:r>
      <w:r>
        <w:rPr>
          <w:color w:val="231F20"/>
          <w:spacing w:val="-3"/>
        </w:rPr>
        <w:t>symptoms</w:t>
      </w:r>
      <w:r>
        <w:rPr>
          <w:color w:val="231F20"/>
          <w:spacing w:val="-20"/>
        </w:rPr>
        <w:t xml:space="preserve"> </w:t>
      </w:r>
      <w:r>
        <w:rPr>
          <w:color w:val="231F20"/>
        </w:rPr>
        <w:t>of</w:t>
      </w:r>
      <w:r>
        <w:rPr>
          <w:color w:val="231F20"/>
          <w:spacing w:val="-21"/>
        </w:rPr>
        <w:t xml:space="preserve"> </w:t>
      </w:r>
      <w:r>
        <w:rPr>
          <w:color w:val="231F20"/>
          <w:spacing w:val="-3"/>
        </w:rPr>
        <w:t xml:space="preserve">central </w:t>
      </w:r>
      <w:r>
        <w:rPr>
          <w:color w:val="231F20"/>
        </w:rPr>
        <w:t>nervous system symptoms or neurologic</w:t>
      </w:r>
      <w:r>
        <w:rPr>
          <w:color w:val="231F20"/>
          <w:spacing w:val="-20"/>
        </w:rPr>
        <w:t xml:space="preserve"> </w:t>
      </w:r>
      <w:r>
        <w:rPr>
          <w:color w:val="231F20"/>
        </w:rPr>
        <w:t>deficit.</w:t>
      </w:r>
    </w:p>
    <w:p w14:paraId="35C09BBC" w14:textId="77777777" w:rsidR="00250417" w:rsidRDefault="00000000">
      <w:pPr>
        <w:pStyle w:val="BodyText"/>
        <w:spacing w:before="115" w:line="252" w:lineRule="auto"/>
        <w:ind w:left="118" w:right="38"/>
        <w:jc w:val="both"/>
      </w:pPr>
      <w:r>
        <w:rPr>
          <w:noProof/>
        </w:rPr>
        <w:drawing>
          <wp:anchor distT="0" distB="0" distL="0" distR="0" simplePos="0" relativeHeight="487450624" behindDoc="1" locked="0" layoutInCell="1" allowOverlap="1" wp14:anchorId="41277CE6" wp14:editId="22EF4D36">
            <wp:simplePos x="0" y="0"/>
            <wp:positionH relativeFrom="page">
              <wp:posOffset>3200400</wp:posOffset>
            </wp:positionH>
            <wp:positionV relativeFrom="paragraph">
              <wp:posOffset>2432582</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He was </w:t>
      </w:r>
      <w:r>
        <w:rPr>
          <w:color w:val="231F20"/>
          <w:spacing w:val="3"/>
        </w:rPr>
        <w:t xml:space="preserve">initially managed </w:t>
      </w:r>
      <w:r>
        <w:rPr>
          <w:color w:val="231F20"/>
        </w:rPr>
        <w:t xml:space="preserve">at a </w:t>
      </w:r>
      <w:r>
        <w:rPr>
          <w:color w:val="231F20"/>
          <w:spacing w:val="2"/>
        </w:rPr>
        <w:t xml:space="preserve">nearby </w:t>
      </w:r>
      <w:r>
        <w:rPr>
          <w:color w:val="231F20"/>
          <w:spacing w:val="3"/>
        </w:rPr>
        <w:t xml:space="preserve">hospital, </w:t>
      </w:r>
      <w:r>
        <w:rPr>
          <w:color w:val="231F20"/>
          <w:spacing w:val="2"/>
        </w:rPr>
        <w:t xml:space="preserve">where </w:t>
      </w:r>
      <w:r>
        <w:rPr>
          <w:color w:val="231F20"/>
        </w:rPr>
        <w:t xml:space="preserve">a mandibular fracture </w:t>
      </w:r>
      <w:r>
        <w:rPr>
          <w:color w:val="231F20"/>
          <w:spacing w:val="-3"/>
        </w:rPr>
        <w:t xml:space="preserve">was </w:t>
      </w:r>
      <w:r>
        <w:rPr>
          <w:color w:val="231F20"/>
        </w:rPr>
        <w:t xml:space="preserve">diagnosed and treated before being </w:t>
      </w:r>
      <w:r>
        <w:rPr>
          <w:color w:val="231F20"/>
          <w:spacing w:val="-4"/>
        </w:rPr>
        <w:t>discharged.</w:t>
      </w:r>
      <w:r>
        <w:rPr>
          <w:color w:val="231F20"/>
          <w:spacing w:val="-27"/>
        </w:rPr>
        <w:t xml:space="preserve"> </w:t>
      </w:r>
      <w:r>
        <w:rPr>
          <w:color w:val="231F20"/>
          <w:spacing w:val="-9"/>
        </w:rPr>
        <w:t>Ten</w:t>
      </w:r>
      <w:r>
        <w:rPr>
          <w:color w:val="231F20"/>
          <w:spacing w:val="-16"/>
        </w:rPr>
        <w:t xml:space="preserve"> </w:t>
      </w:r>
      <w:r>
        <w:rPr>
          <w:color w:val="231F20"/>
          <w:spacing w:val="-4"/>
        </w:rPr>
        <w:t>days</w:t>
      </w:r>
      <w:r>
        <w:rPr>
          <w:color w:val="231F20"/>
          <w:spacing w:val="-16"/>
        </w:rPr>
        <w:t xml:space="preserve"> </w:t>
      </w:r>
      <w:r>
        <w:rPr>
          <w:color w:val="231F20"/>
          <w:spacing w:val="-3"/>
        </w:rPr>
        <w:t>after</w:t>
      </w:r>
      <w:r>
        <w:rPr>
          <w:color w:val="231F20"/>
          <w:spacing w:val="-16"/>
        </w:rPr>
        <w:t xml:space="preserve"> </w:t>
      </w:r>
      <w:r>
        <w:rPr>
          <w:color w:val="231F20"/>
          <w:spacing w:val="-4"/>
        </w:rPr>
        <w:t>discharge,</w:t>
      </w:r>
      <w:r>
        <w:rPr>
          <w:color w:val="231F20"/>
          <w:spacing w:val="-15"/>
        </w:rPr>
        <w:t xml:space="preserve"> </w:t>
      </w:r>
      <w:r>
        <w:rPr>
          <w:color w:val="231F20"/>
        </w:rPr>
        <w:t>he</w:t>
      </w:r>
      <w:r>
        <w:rPr>
          <w:color w:val="231F20"/>
          <w:spacing w:val="-16"/>
        </w:rPr>
        <w:t xml:space="preserve"> </w:t>
      </w:r>
      <w:r>
        <w:rPr>
          <w:color w:val="231F20"/>
          <w:spacing w:val="-4"/>
        </w:rPr>
        <w:t>developed</w:t>
      </w:r>
      <w:r>
        <w:rPr>
          <w:color w:val="231F20"/>
          <w:spacing w:val="-16"/>
        </w:rPr>
        <w:t xml:space="preserve"> </w:t>
      </w:r>
      <w:r>
        <w:rPr>
          <w:color w:val="231F20"/>
          <w:spacing w:val="-3"/>
        </w:rPr>
        <w:t xml:space="preserve">spontaneous, </w:t>
      </w:r>
      <w:r>
        <w:rPr>
          <w:color w:val="231F20"/>
          <w:spacing w:val="-4"/>
        </w:rPr>
        <w:t>unprovoked,</w:t>
      </w:r>
      <w:r>
        <w:rPr>
          <w:color w:val="231F20"/>
          <w:spacing w:val="-12"/>
        </w:rPr>
        <w:t xml:space="preserve"> </w:t>
      </w:r>
      <w:r>
        <w:rPr>
          <w:color w:val="231F20"/>
        </w:rPr>
        <w:t>profuse</w:t>
      </w:r>
      <w:r>
        <w:rPr>
          <w:color w:val="231F20"/>
          <w:spacing w:val="-11"/>
        </w:rPr>
        <w:t xml:space="preserve"> </w:t>
      </w:r>
      <w:r>
        <w:rPr>
          <w:color w:val="231F20"/>
        </w:rPr>
        <w:t>left-sided</w:t>
      </w:r>
      <w:r>
        <w:rPr>
          <w:color w:val="231F20"/>
          <w:spacing w:val="-11"/>
        </w:rPr>
        <w:t xml:space="preserve"> </w:t>
      </w:r>
      <w:r>
        <w:rPr>
          <w:color w:val="231F20"/>
        </w:rPr>
        <w:t>epistaxis,</w:t>
      </w:r>
      <w:r>
        <w:rPr>
          <w:color w:val="231F20"/>
          <w:spacing w:val="-12"/>
        </w:rPr>
        <w:t xml:space="preserve"> </w:t>
      </w:r>
      <w:r>
        <w:rPr>
          <w:color w:val="231F20"/>
        </w:rPr>
        <w:t>which</w:t>
      </w:r>
      <w:r>
        <w:rPr>
          <w:color w:val="231F20"/>
          <w:spacing w:val="-11"/>
        </w:rPr>
        <w:t xml:space="preserve"> </w:t>
      </w:r>
      <w:r>
        <w:rPr>
          <w:color w:val="231F20"/>
          <w:spacing w:val="-3"/>
        </w:rPr>
        <w:t>was</w:t>
      </w:r>
      <w:r>
        <w:rPr>
          <w:color w:val="231F20"/>
          <w:spacing w:val="-11"/>
        </w:rPr>
        <w:t xml:space="preserve"> </w:t>
      </w:r>
      <w:r>
        <w:rPr>
          <w:color w:val="231F20"/>
        </w:rPr>
        <w:t xml:space="preserve">recurrent. He had 6 episodes of epistaxis within a 3-month </w:t>
      </w:r>
      <w:r>
        <w:rPr>
          <w:color w:val="231F20"/>
          <w:spacing w:val="-3"/>
        </w:rPr>
        <w:t xml:space="preserve">period, </w:t>
      </w:r>
      <w:r>
        <w:rPr>
          <w:color w:val="231F20"/>
        </w:rPr>
        <w:t xml:space="preserve">with an estimated blood loss of 300–450 mL per episode. This </w:t>
      </w:r>
      <w:r>
        <w:rPr>
          <w:color w:val="231F20"/>
          <w:spacing w:val="-3"/>
        </w:rPr>
        <w:t>necessitated</w:t>
      </w:r>
      <w:r>
        <w:rPr>
          <w:color w:val="231F20"/>
          <w:spacing w:val="-19"/>
        </w:rPr>
        <w:t xml:space="preserve"> </w:t>
      </w:r>
      <w:r>
        <w:rPr>
          <w:color w:val="231F20"/>
        </w:rPr>
        <w:t>the</w:t>
      </w:r>
      <w:r>
        <w:rPr>
          <w:color w:val="231F20"/>
          <w:spacing w:val="-18"/>
        </w:rPr>
        <w:t xml:space="preserve"> </w:t>
      </w:r>
      <w:r>
        <w:rPr>
          <w:color w:val="231F20"/>
          <w:spacing w:val="-3"/>
        </w:rPr>
        <w:t>re-admission</w:t>
      </w:r>
      <w:r>
        <w:rPr>
          <w:color w:val="231F20"/>
          <w:spacing w:val="-19"/>
        </w:rPr>
        <w:t xml:space="preserve"> </w:t>
      </w:r>
      <w:r>
        <w:rPr>
          <w:color w:val="231F20"/>
        </w:rPr>
        <w:t>and</w:t>
      </w:r>
      <w:r>
        <w:rPr>
          <w:color w:val="231F20"/>
          <w:spacing w:val="-18"/>
        </w:rPr>
        <w:t xml:space="preserve"> </w:t>
      </w:r>
      <w:r>
        <w:rPr>
          <w:color w:val="231F20"/>
          <w:spacing w:val="-3"/>
        </w:rPr>
        <w:t>transfusion</w:t>
      </w:r>
      <w:r>
        <w:rPr>
          <w:color w:val="231F20"/>
          <w:spacing w:val="-19"/>
        </w:rPr>
        <w:t xml:space="preserve"> </w:t>
      </w:r>
      <w:r>
        <w:rPr>
          <w:color w:val="231F20"/>
        </w:rPr>
        <w:t>of</w:t>
      </w:r>
      <w:r>
        <w:rPr>
          <w:color w:val="231F20"/>
          <w:spacing w:val="-18"/>
        </w:rPr>
        <w:t xml:space="preserve"> </w:t>
      </w:r>
      <w:r>
        <w:rPr>
          <w:color w:val="231F20"/>
        </w:rPr>
        <w:t>9</w:t>
      </w:r>
      <w:r>
        <w:rPr>
          <w:color w:val="231F20"/>
          <w:spacing w:val="-19"/>
        </w:rPr>
        <w:t xml:space="preserve"> </w:t>
      </w:r>
      <w:r>
        <w:rPr>
          <w:color w:val="231F20"/>
          <w:spacing w:val="-3"/>
        </w:rPr>
        <w:t>pints</w:t>
      </w:r>
      <w:r>
        <w:rPr>
          <w:color w:val="231F20"/>
          <w:spacing w:val="-18"/>
        </w:rPr>
        <w:t xml:space="preserve"> </w:t>
      </w:r>
      <w:r>
        <w:rPr>
          <w:color w:val="231F20"/>
        </w:rPr>
        <w:t>of</w:t>
      </w:r>
      <w:r>
        <w:rPr>
          <w:color w:val="231F20"/>
          <w:spacing w:val="-19"/>
        </w:rPr>
        <w:t xml:space="preserve"> </w:t>
      </w:r>
      <w:r>
        <w:rPr>
          <w:color w:val="231F20"/>
          <w:spacing w:val="-4"/>
        </w:rPr>
        <w:t>blood over</w:t>
      </w:r>
      <w:r>
        <w:rPr>
          <w:color w:val="231F20"/>
          <w:spacing w:val="-11"/>
        </w:rPr>
        <w:t xml:space="preserve"> </w:t>
      </w:r>
      <w:r>
        <w:rPr>
          <w:color w:val="231F20"/>
        </w:rPr>
        <w:t>a</w:t>
      </w:r>
      <w:r>
        <w:rPr>
          <w:color w:val="231F20"/>
          <w:spacing w:val="-10"/>
        </w:rPr>
        <w:t xml:space="preserve"> </w:t>
      </w:r>
      <w:r>
        <w:rPr>
          <w:color w:val="231F20"/>
        </w:rPr>
        <w:t>3-month</w:t>
      </w:r>
      <w:r>
        <w:rPr>
          <w:color w:val="231F20"/>
          <w:spacing w:val="-10"/>
        </w:rPr>
        <w:t xml:space="preserve"> </w:t>
      </w:r>
      <w:r>
        <w:rPr>
          <w:color w:val="231F20"/>
        </w:rPr>
        <w:t>period</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same</w:t>
      </w:r>
      <w:r>
        <w:rPr>
          <w:color w:val="231F20"/>
          <w:spacing w:val="-10"/>
        </w:rPr>
        <w:t xml:space="preserve"> </w:t>
      </w:r>
      <w:r>
        <w:rPr>
          <w:color w:val="231F20"/>
        </w:rPr>
        <w:t>peripheral</w:t>
      </w:r>
      <w:r>
        <w:rPr>
          <w:color w:val="231F20"/>
          <w:spacing w:val="-11"/>
        </w:rPr>
        <w:t xml:space="preserve"> </w:t>
      </w:r>
      <w:r>
        <w:rPr>
          <w:color w:val="231F20"/>
        </w:rPr>
        <w:t>hospital.</w:t>
      </w:r>
      <w:r>
        <w:rPr>
          <w:color w:val="231F20"/>
          <w:spacing w:val="-10"/>
        </w:rPr>
        <w:t xml:space="preserve"> </w:t>
      </w:r>
      <w:r>
        <w:rPr>
          <w:color w:val="231F20"/>
        </w:rPr>
        <w:t>He</w:t>
      </w:r>
      <w:r>
        <w:rPr>
          <w:color w:val="231F20"/>
          <w:spacing w:val="-10"/>
        </w:rPr>
        <w:t xml:space="preserve"> </w:t>
      </w:r>
      <w:r>
        <w:rPr>
          <w:color w:val="231F20"/>
          <w:spacing w:val="-3"/>
        </w:rPr>
        <w:t>was subsequently</w:t>
      </w:r>
      <w:r>
        <w:rPr>
          <w:color w:val="231F20"/>
          <w:spacing w:val="-21"/>
        </w:rPr>
        <w:t xml:space="preserve"> </w:t>
      </w:r>
      <w:r>
        <w:rPr>
          <w:color w:val="231F20"/>
        </w:rPr>
        <w:t>referred</w:t>
      </w:r>
      <w:r>
        <w:rPr>
          <w:color w:val="231F20"/>
          <w:spacing w:val="-21"/>
        </w:rPr>
        <w:t xml:space="preserve"> </w:t>
      </w:r>
      <w:r>
        <w:rPr>
          <w:color w:val="231F20"/>
        </w:rPr>
        <w:t>to</w:t>
      </w:r>
      <w:r>
        <w:rPr>
          <w:color w:val="231F20"/>
          <w:spacing w:val="-21"/>
        </w:rPr>
        <w:t xml:space="preserve"> </w:t>
      </w:r>
      <w:r>
        <w:rPr>
          <w:color w:val="231F20"/>
        </w:rPr>
        <w:t>our</w:t>
      </w:r>
      <w:r>
        <w:rPr>
          <w:color w:val="231F20"/>
          <w:spacing w:val="-21"/>
        </w:rPr>
        <w:t xml:space="preserve"> </w:t>
      </w:r>
      <w:r>
        <w:rPr>
          <w:color w:val="231F20"/>
        </w:rPr>
        <w:t>facility</w:t>
      </w:r>
      <w:r>
        <w:rPr>
          <w:color w:val="231F20"/>
          <w:spacing w:val="-21"/>
        </w:rPr>
        <w:t xml:space="preserve"> </w:t>
      </w:r>
      <w:r>
        <w:rPr>
          <w:color w:val="231F20"/>
        </w:rPr>
        <w:t>on</w:t>
      </w:r>
      <w:r>
        <w:rPr>
          <w:color w:val="231F20"/>
          <w:spacing w:val="-21"/>
        </w:rPr>
        <w:t xml:space="preserve"> </w:t>
      </w:r>
      <w:r>
        <w:rPr>
          <w:color w:val="231F20"/>
        </w:rPr>
        <w:t>account</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 xml:space="preserve">recurrent </w:t>
      </w:r>
      <w:r>
        <w:rPr>
          <w:color w:val="231F20"/>
          <w:spacing w:val="-3"/>
        </w:rPr>
        <w:t>epistaxis.</w:t>
      </w:r>
      <w:r>
        <w:rPr>
          <w:color w:val="231F20"/>
          <w:spacing w:val="-29"/>
        </w:rPr>
        <w:t xml:space="preserve"> </w:t>
      </w:r>
      <w:r>
        <w:rPr>
          <w:color w:val="231F20"/>
        </w:rPr>
        <w:t>At</w:t>
      </w:r>
      <w:r>
        <w:rPr>
          <w:color w:val="231F20"/>
          <w:spacing w:val="-17"/>
        </w:rPr>
        <w:t xml:space="preserve"> </w:t>
      </w:r>
      <w:r>
        <w:rPr>
          <w:color w:val="231F20"/>
          <w:spacing w:val="-3"/>
        </w:rPr>
        <w:t>presentation,</w:t>
      </w:r>
      <w:r>
        <w:rPr>
          <w:color w:val="231F20"/>
          <w:spacing w:val="-18"/>
        </w:rPr>
        <w:t xml:space="preserve"> </w:t>
      </w:r>
      <w:r>
        <w:rPr>
          <w:color w:val="231F20"/>
          <w:spacing w:val="-3"/>
        </w:rPr>
        <w:t>there</w:t>
      </w:r>
      <w:r>
        <w:rPr>
          <w:color w:val="231F20"/>
          <w:spacing w:val="-17"/>
        </w:rPr>
        <w:t xml:space="preserve"> </w:t>
      </w:r>
      <w:r>
        <w:rPr>
          <w:color w:val="231F20"/>
          <w:spacing w:val="-4"/>
        </w:rPr>
        <w:t>was</w:t>
      </w:r>
      <w:r>
        <w:rPr>
          <w:color w:val="231F20"/>
          <w:spacing w:val="-17"/>
        </w:rPr>
        <w:t xml:space="preserve"> </w:t>
      </w:r>
      <w:r>
        <w:rPr>
          <w:color w:val="231F20"/>
        </w:rPr>
        <w:t>no</w:t>
      </w:r>
      <w:r>
        <w:rPr>
          <w:color w:val="231F20"/>
          <w:spacing w:val="-18"/>
        </w:rPr>
        <w:t xml:space="preserve"> </w:t>
      </w:r>
      <w:r>
        <w:rPr>
          <w:color w:val="231F20"/>
          <w:spacing w:val="-4"/>
        </w:rPr>
        <w:t>active</w:t>
      </w:r>
      <w:r>
        <w:rPr>
          <w:color w:val="231F20"/>
          <w:spacing w:val="-17"/>
        </w:rPr>
        <w:t xml:space="preserve"> </w:t>
      </w:r>
      <w:r>
        <w:rPr>
          <w:color w:val="231F20"/>
          <w:spacing w:val="-4"/>
        </w:rPr>
        <w:t>bleeding</w:t>
      </w:r>
      <w:r>
        <w:rPr>
          <w:color w:val="231F20"/>
          <w:spacing w:val="-17"/>
        </w:rPr>
        <w:t xml:space="preserve"> </w:t>
      </w:r>
      <w:r>
        <w:rPr>
          <w:color w:val="231F20"/>
        </w:rPr>
        <w:t>and</w:t>
      </w:r>
      <w:r>
        <w:rPr>
          <w:color w:val="231F20"/>
          <w:spacing w:val="-18"/>
        </w:rPr>
        <w:t xml:space="preserve"> </w:t>
      </w:r>
      <w:r>
        <w:rPr>
          <w:color w:val="231F20"/>
          <w:spacing w:val="-3"/>
        </w:rPr>
        <w:t xml:space="preserve">rigid </w:t>
      </w:r>
      <w:r>
        <w:rPr>
          <w:color w:val="231F20"/>
        </w:rPr>
        <w:t>nasal</w:t>
      </w:r>
      <w:r>
        <w:rPr>
          <w:color w:val="231F20"/>
          <w:spacing w:val="-21"/>
        </w:rPr>
        <w:t xml:space="preserve"> </w:t>
      </w:r>
      <w:r>
        <w:rPr>
          <w:color w:val="231F20"/>
        </w:rPr>
        <w:t>endoscopy</w:t>
      </w:r>
      <w:r>
        <w:rPr>
          <w:color w:val="231F20"/>
          <w:spacing w:val="-20"/>
        </w:rPr>
        <w:t xml:space="preserve"> </w:t>
      </w:r>
      <w:r>
        <w:rPr>
          <w:color w:val="231F20"/>
        </w:rPr>
        <w:t>revealed</w:t>
      </w:r>
      <w:r>
        <w:rPr>
          <w:color w:val="231F20"/>
          <w:spacing w:val="-21"/>
        </w:rPr>
        <w:t xml:space="preserve"> </w:t>
      </w:r>
      <w:r>
        <w:rPr>
          <w:color w:val="231F20"/>
        </w:rPr>
        <w:t>blood</w:t>
      </w:r>
      <w:r>
        <w:rPr>
          <w:color w:val="231F20"/>
          <w:spacing w:val="-20"/>
        </w:rPr>
        <w:t xml:space="preserve"> </w:t>
      </w:r>
      <w:r>
        <w:rPr>
          <w:color w:val="231F20"/>
        </w:rPr>
        <w:t>clots</w:t>
      </w:r>
      <w:r>
        <w:rPr>
          <w:color w:val="231F20"/>
          <w:spacing w:val="-21"/>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middle</w:t>
      </w:r>
      <w:r>
        <w:rPr>
          <w:color w:val="231F20"/>
          <w:spacing w:val="-21"/>
        </w:rPr>
        <w:t xml:space="preserve"> </w:t>
      </w:r>
      <w:r>
        <w:rPr>
          <w:color w:val="231F20"/>
        </w:rPr>
        <w:t>meatus.</w:t>
      </w:r>
      <w:r>
        <w:rPr>
          <w:color w:val="231F20"/>
          <w:spacing w:val="-20"/>
        </w:rPr>
        <w:t xml:space="preserve"> </w:t>
      </w:r>
      <w:r>
        <w:rPr>
          <w:color w:val="231F20"/>
        </w:rPr>
        <w:t>On admission, a complete blood count and differentials revealed a</w:t>
      </w:r>
      <w:r>
        <w:rPr>
          <w:color w:val="231F20"/>
          <w:spacing w:val="-4"/>
        </w:rPr>
        <w:t xml:space="preserve"> </w:t>
      </w:r>
      <w:r>
        <w:rPr>
          <w:color w:val="231F20"/>
        </w:rPr>
        <w:t>packed</w:t>
      </w:r>
      <w:r>
        <w:rPr>
          <w:color w:val="231F20"/>
          <w:spacing w:val="-4"/>
        </w:rPr>
        <w:t xml:space="preserve"> </w:t>
      </w:r>
      <w:r>
        <w:rPr>
          <w:color w:val="231F20"/>
        </w:rPr>
        <w:t>cell</w:t>
      </w:r>
      <w:r>
        <w:rPr>
          <w:color w:val="231F20"/>
          <w:spacing w:val="-4"/>
        </w:rPr>
        <w:t xml:space="preserve"> </w:t>
      </w:r>
      <w:r>
        <w:rPr>
          <w:color w:val="231F20"/>
        </w:rPr>
        <w:t>volume</w:t>
      </w:r>
      <w:r>
        <w:rPr>
          <w:color w:val="231F20"/>
          <w:spacing w:val="-4"/>
        </w:rPr>
        <w:t xml:space="preserve"> </w:t>
      </w:r>
      <w:r>
        <w:rPr>
          <w:color w:val="231F20"/>
        </w:rPr>
        <w:t>of</w:t>
      </w:r>
      <w:r>
        <w:rPr>
          <w:color w:val="231F20"/>
          <w:spacing w:val="-3"/>
        </w:rPr>
        <w:t xml:space="preserve"> </w:t>
      </w:r>
      <w:r>
        <w:rPr>
          <w:color w:val="231F20"/>
        </w:rPr>
        <w:t>13%,</w:t>
      </w:r>
      <w:r>
        <w:rPr>
          <w:color w:val="231F20"/>
          <w:spacing w:val="-4"/>
        </w:rPr>
        <w:t xml:space="preserve"> </w:t>
      </w:r>
      <w:r>
        <w:rPr>
          <w:color w:val="231F20"/>
        </w:rPr>
        <w:t>a</w:t>
      </w:r>
      <w:r>
        <w:rPr>
          <w:color w:val="231F20"/>
          <w:spacing w:val="-4"/>
        </w:rPr>
        <w:t xml:space="preserve"> </w:t>
      </w:r>
      <w:r>
        <w:rPr>
          <w:color w:val="231F20"/>
        </w:rPr>
        <w:t>platelet</w:t>
      </w:r>
      <w:r>
        <w:rPr>
          <w:color w:val="231F20"/>
          <w:spacing w:val="-4"/>
        </w:rPr>
        <w:t xml:space="preserve"> </w:t>
      </w:r>
      <w:r>
        <w:rPr>
          <w:color w:val="231F20"/>
        </w:rPr>
        <w:t>count</w:t>
      </w:r>
      <w:r>
        <w:rPr>
          <w:color w:val="231F20"/>
          <w:spacing w:val="-4"/>
        </w:rPr>
        <w:t xml:space="preserve"> </w:t>
      </w:r>
      <w:r>
        <w:rPr>
          <w:color w:val="231F20"/>
        </w:rPr>
        <w:t>of</w:t>
      </w:r>
      <w:r>
        <w:rPr>
          <w:color w:val="231F20"/>
          <w:spacing w:val="-3"/>
        </w:rPr>
        <w:t xml:space="preserve"> </w:t>
      </w:r>
      <w:r>
        <w:rPr>
          <w:color w:val="231F20"/>
        </w:rPr>
        <w:t>185</w:t>
      </w:r>
      <w:r>
        <w:rPr>
          <w:color w:val="231F20"/>
          <w:spacing w:val="-30"/>
        </w:rPr>
        <w:t xml:space="preserve"> </w:t>
      </w:r>
      <w:r>
        <w:rPr>
          <w:color w:val="231F20"/>
        </w:rPr>
        <w:t>×</w:t>
      </w:r>
      <w:r>
        <w:rPr>
          <w:color w:val="231F20"/>
          <w:spacing w:val="-29"/>
        </w:rPr>
        <w:t xml:space="preserve"> </w:t>
      </w:r>
      <w:r>
        <w:rPr>
          <w:color w:val="231F20"/>
        </w:rPr>
        <w:t>103/L, and</w:t>
      </w:r>
      <w:r>
        <w:rPr>
          <w:color w:val="231F20"/>
          <w:spacing w:val="-13"/>
        </w:rPr>
        <w:t xml:space="preserve"> </w:t>
      </w:r>
      <w:r>
        <w:rPr>
          <w:color w:val="231F20"/>
        </w:rPr>
        <w:t>a</w:t>
      </w:r>
      <w:r>
        <w:rPr>
          <w:color w:val="231F20"/>
          <w:spacing w:val="-13"/>
        </w:rPr>
        <w:t xml:space="preserve"> </w:t>
      </w:r>
      <w:r>
        <w:rPr>
          <w:color w:val="231F20"/>
        </w:rPr>
        <w:t>white</w:t>
      </w:r>
      <w:r>
        <w:rPr>
          <w:color w:val="231F20"/>
          <w:spacing w:val="-13"/>
        </w:rPr>
        <w:t xml:space="preserve"> </w:t>
      </w:r>
      <w:r>
        <w:rPr>
          <w:color w:val="231F20"/>
        </w:rPr>
        <w:t>blood</w:t>
      </w:r>
      <w:r>
        <w:rPr>
          <w:color w:val="231F20"/>
          <w:spacing w:val="-12"/>
        </w:rPr>
        <w:t xml:space="preserve"> </w:t>
      </w:r>
      <w:r>
        <w:rPr>
          <w:color w:val="231F20"/>
        </w:rPr>
        <w:t>cell</w:t>
      </w:r>
      <w:r>
        <w:rPr>
          <w:color w:val="231F20"/>
          <w:spacing w:val="-13"/>
        </w:rPr>
        <w:t xml:space="preserve"> </w:t>
      </w:r>
      <w:r>
        <w:rPr>
          <w:color w:val="231F20"/>
        </w:rPr>
        <w:t>count</w:t>
      </w:r>
      <w:r>
        <w:rPr>
          <w:color w:val="231F20"/>
          <w:spacing w:val="-13"/>
        </w:rPr>
        <w:t xml:space="preserve"> </w:t>
      </w:r>
      <w:r>
        <w:rPr>
          <w:color w:val="231F20"/>
        </w:rPr>
        <w:t>of</w:t>
      </w:r>
      <w:r>
        <w:rPr>
          <w:color w:val="231F20"/>
          <w:spacing w:val="-13"/>
        </w:rPr>
        <w:t xml:space="preserve"> </w:t>
      </w:r>
      <w:r>
        <w:rPr>
          <w:color w:val="231F20"/>
        </w:rPr>
        <w:t>3.5</w:t>
      </w:r>
      <w:r>
        <w:rPr>
          <w:color w:val="231F20"/>
          <w:spacing w:val="-30"/>
        </w:rPr>
        <w:t xml:space="preserve"> </w:t>
      </w:r>
      <w:r>
        <w:rPr>
          <w:color w:val="231F20"/>
        </w:rPr>
        <w:t>×</w:t>
      </w:r>
      <w:r>
        <w:rPr>
          <w:color w:val="231F20"/>
          <w:spacing w:val="-29"/>
        </w:rPr>
        <w:t xml:space="preserve"> </w:t>
      </w:r>
      <w:r>
        <w:rPr>
          <w:color w:val="231F20"/>
        </w:rPr>
        <w:t>109L.</w:t>
      </w:r>
      <w:r>
        <w:rPr>
          <w:color w:val="231F20"/>
          <w:spacing w:val="-13"/>
        </w:rPr>
        <w:t xml:space="preserve"> </w:t>
      </w:r>
      <w:r>
        <w:rPr>
          <w:color w:val="231F20"/>
        </w:rPr>
        <w:t>Other</w:t>
      </w:r>
      <w:r>
        <w:rPr>
          <w:color w:val="231F20"/>
          <w:spacing w:val="-12"/>
        </w:rPr>
        <w:t xml:space="preserve"> </w:t>
      </w:r>
      <w:r>
        <w:rPr>
          <w:color w:val="231F20"/>
        </w:rPr>
        <w:t>tests,</w:t>
      </w:r>
      <w:r>
        <w:rPr>
          <w:color w:val="231F20"/>
          <w:spacing w:val="-13"/>
        </w:rPr>
        <w:t xml:space="preserve"> </w:t>
      </w:r>
      <w:r>
        <w:rPr>
          <w:color w:val="231F20"/>
        </w:rPr>
        <w:t>such</w:t>
      </w:r>
      <w:r>
        <w:rPr>
          <w:color w:val="231F20"/>
          <w:spacing w:val="-13"/>
        </w:rPr>
        <w:t xml:space="preserve"> </w:t>
      </w:r>
      <w:r>
        <w:rPr>
          <w:color w:val="231F20"/>
        </w:rPr>
        <w:t>as the clotting profile and hepatitis B surface antigen (HBsAg), hepatitis</w:t>
      </w:r>
      <w:r>
        <w:rPr>
          <w:color w:val="231F20"/>
          <w:spacing w:val="-12"/>
        </w:rPr>
        <w:t xml:space="preserve"> </w:t>
      </w:r>
      <w:r>
        <w:rPr>
          <w:color w:val="231F20"/>
        </w:rPr>
        <w:t>C</w:t>
      </w:r>
      <w:r>
        <w:rPr>
          <w:color w:val="231F20"/>
          <w:spacing w:val="-12"/>
        </w:rPr>
        <w:t xml:space="preserve"> </w:t>
      </w:r>
      <w:r>
        <w:rPr>
          <w:color w:val="231F20"/>
        </w:rPr>
        <w:t>antibody</w:t>
      </w:r>
      <w:r>
        <w:rPr>
          <w:color w:val="231F20"/>
          <w:spacing w:val="-12"/>
        </w:rPr>
        <w:t xml:space="preserve"> </w:t>
      </w:r>
      <w:r>
        <w:rPr>
          <w:color w:val="231F20"/>
          <w:spacing w:val="-5"/>
        </w:rPr>
        <w:t>(HCVAb),</w:t>
      </w:r>
      <w:r>
        <w:rPr>
          <w:color w:val="231F20"/>
          <w:spacing w:val="-12"/>
        </w:rPr>
        <w:t xml:space="preserve"> </w:t>
      </w:r>
      <w:r>
        <w:rPr>
          <w:color w:val="231F20"/>
        </w:rPr>
        <w:t>and</w:t>
      </w:r>
      <w:r>
        <w:rPr>
          <w:color w:val="231F20"/>
          <w:spacing w:val="-12"/>
        </w:rPr>
        <w:t xml:space="preserve"> </w:t>
      </w:r>
      <w:r>
        <w:rPr>
          <w:color w:val="231F20"/>
        </w:rPr>
        <w:t>retroviral</w:t>
      </w:r>
      <w:r>
        <w:rPr>
          <w:color w:val="231F20"/>
          <w:spacing w:val="-11"/>
        </w:rPr>
        <w:t xml:space="preserve"> </w:t>
      </w:r>
      <w:r>
        <w:rPr>
          <w:color w:val="231F20"/>
        </w:rPr>
        <w:t>screening,</w:t>
      </w:r>
      <w:r>
        <w:rPr>
          <w:color w:val="231F20"/>
          <w:spacing w:val="-12"/>
        </w:rPr>
        <w:t xml:space="preserve"> </w:t>
      </w:r>
      <w:r>
        <w:rPr>
          <w:color w:val="231F20"/>
        </w:rPr>
        <w:t xml:space="preserve">came </w:t>
      </w:r>
      <w:r>
        <w:rPr>
          <w:color w:val="231F20"/>
          <w:spacing w:val="-3"/>
        </w:rPr>
        <w:t>back</w:t>
      </w:r>
      <w:r>
        <w:rPr>
          <w:color w:val="231F20"/>
          <w:spacing w:val="-20"/>
        </w:rPr>
        <w:t xml:space="preserve"> </w:t>
      </w:r>
      <w:r>
        <w:rPr>
          <w:color w:val="231F20"/>
          <w:spacing w:val="-4"/>
        </w:rPr>
        <w:t>negative.</w:t>
      </w:r>
      <w:r>
        <w:rPr>
          <w:color w:val="231F20"/>
          <w:spacing w:val="-29"/>
        </w:rPr>
        <w:t xml:space="preserve"> </w:t>
      </w:r>
      <w:r>
        <w:rPr>
          <w:color w:val="231F20"/>
        </w:rPr>
        <w:t>A</w:t>
      </w:r>
      <w:r>
        <w:rPr>
          <w:color w:val="231F20"/>
          <w:spacing w:val="-20"/>
        </w:rPr>
        <w:t xml:space="preserve"> </w:t>
      </w:r>
      <w:r>
        <w:rPr>
          <w:color w:val="231F20"/>
          <w:spacing w:val="-3"/>
        </w:rPr>
        <w:t>clinical</w:t>
      </w:r>
      <w:r>
        <w:rPr>
          <w:color w:val="231F20"/>
          <w:spacing w:val="-19"/>
        </w:rPr>
        <w:t xml:space="preserve"> </w:t>
      </w:r>
      <w:r>
        <w:rPr>
          <w:color w:val="231F20"/>
          <w:spacing w:val="-4"/>
        </w:rPr>
        <w:t>evaluation</w:t>
      </w:r>
      <w:r>
        <w:rPr>
          <w:color w:val="231F20"/>
          <w:spacing w:val="-19"/>
        </w:rPr>
        <w:t xml:space="preserve"> </w:t>
      </w:r>
      <w:r>
        <w:rPr>
          <w:color w:val="231F20"/>
        </w:rPr>
        <w:t>of</w:t>
      </w:r>
      <w:r>
        <w:rPr>
          <w:color w:val="231F20"/>
          <w:spacing w:val="-19"/>
        </w:rPr>
        <w:t xml:space="preserve"> </w:t>
      </w:r>
      <w:r>
        <w:rPr>
          <w:color w:val="231F20"/>
        </w:rPr>
        <w:t>recurrent</w:t>
      </w:r>
      <w:r>
        <w:rPr>
          <w:color w:val="231F20"/>
          <w:spacing w:val="-19"/>
        </w:rPr>
        <w:t xml:space="preserve"> </w:t>
      </w:r>
      <w:r>
        <w:rPr>
          <w:color w:val="231F20"/>
          <w:spacing w:val="-4"/>
        </w:rPr>
        <w:t>severe</w:t>
      </w:r>
      <w:r>
        <w:rPr>
          <w:color w:val="231F20"/>
          <w:spacing w:val="-20"/>
        </w:rPr>
        <w:t xml:space="preserve"> </w:t>
      </w:r>
      <w:r>
        <w:rPr>
          <w:color w:val="231F20"/>
          <w:spacing w:val="-3"/>
        </w:rPr>
        <w:t xml:space="preserve">epistaxis </w:t>
      </w:r>
      <w:r>
        <w:rPr>
          <w:color w:val="231F20"/>
        </w:rPr>
        <w:t>with</w:t>
      </w:r>
      <w:r>
        <w:rPr>
          <w:color w:val="231F20"/>
          <w:spacing w:val="-20"/>
        </w:rPr>
        <w:t xml:space="preserve"> </w:t>
      </w:r>
      <w:r>
        <w:rPr>
          <w:color w:val="231F20"/>
          <w:spacing w:val="-3"/>
        </w:rPr>
        <w:t>severe</w:t>
      </w:r>
      <w:r>
        <w:rPr>
          <w:color w:val="231F20"/>
          <w:spacing w:val="-20"/>
        </w:rPr>
        <w:t xml:space="preserve"> </w:t>
      </w:r>
      <w:r>
        <w:rPr>
          <w:color w:val="231F20"/>
        </w:rPr>
        <w:t>anemia</w:t>
      </w:r>
      <w:r>
        <w:rPr>
          <w:color w:val="231F20"/>
          <w:spacing w:val="-19"/>
        </w:rPr>
        <w:t xml:space="preserve"> </w:t>
      </w:r>
      <w:r>
        <w:rPr>
          <w:color w:val="231F20"/>
        </w:rPr>
        <w:t>following</w:t>
      </w:r>
      <w:r>
        <w:rPr>
          <w:color w:val="231F20"/>
          <w:spacing w:val="-20"/>
        </w:rPr>
        <w:t xml:space="preserve"> </w:t>
      </w:r>
      <w:r>
        <w:rPr>
          <w:color w:val="231F20"/>
        </w:rPr>
        <w:t>a</w:t>
      </w:r>
      <w:r>
        <w:rPr>
          <w:color w:val="231F20"/>
          <w:spacing w:val="-20"/>
        </w:rPr>
        <w:t xml:space="preserve"> </w:t>
      </w:r>
      <w:r>
        <w:rPr>
          <w:color w:val="231F20"/>
        </w:rPr>
        <w:t>road</w:t>
      </w:r>
      <w:r>
        <w:rPr>
          <w:color w:val="231F20"/>
          <w:spacing w:val="-19"/>
        </w:rPr>
        <w:t xml:space="preserve"> </w:t>
      </w:r>
      <w:r>
        <w:rPr>
          <w:color w:val="231F20"/>
        </w:rPr>
        <w:t>traffic</w:t>
      </w:r>
      <w:r>
        <w:rPr>
          <w:color w:val="231F20"/>
          <w:spacing w:val="-20"/>
        </w:rPr>
        <w:t xml:space="preserve"> </w:t>
      </w:r>
      <w:r>
        <w:rPr>
          <w:color w:val="231F20"/>
        </w:rPr>
        <w:t>accident</w:t>
      </w:r>
      <w:r>
        <w:rPr>
          <w:color w:val="231F20"/>
          <w:spacing w:val="-20"/>
        </w:rPr>
        <w:t xml:space="preserve"> </w:t>
      </w:r>
      <w:r>
        <w:rPr>
          <w:color w:val="231F20"/>
        </w:rPr>
        <w:t>ruled</w:t>
      </w:r>
      <w:r>
        <w:rPr>
          <w:color w:val="231F20"/>
          <w:spacing w:val="-19"/>
        </w:rPr>
        <w:t xml:space="preserve"> </w:t>
      </w:r>
      <w:r>
        <w:rPr>
          <w:color w:val="231F20"/>
        </w:rPr>
        <w:t>out</w:t>
      </w:r>
      <w:r>
        <w:rPr>
          <w:color w:val="231F20"/>
          <w:spacing w:val="-20"/>
        </w:rPr>
        <w:t xml:space="preserve"> </w:t>
      </w:r>
      <w:r>
        <w:rPr>
          <w:color w:val="231F20"/>
        </w:rPr>
        <w:t xml:space="preserve">a base of skull fracture. While on admission, he </w:t>
      </w:r>
      <w:r>
        <w:rPr>
          <w:color w:val="231F20"/>
          <w:spacing w:val="-3"/>
        </w:rPr>
        <w:t>was</w:t>
      </w:r>
      <w:r>
        <w:rPr>
          <w:color w:val="231F20"/>
          <w:spacing w:val="-35"/>
        </w:rPr>
        <w:t xml:space="preserve"> </w:t>
      </w:r>
      <w:r>
        <w:rPr>
          <w:color w:val="231F20"/>
        </w:rPr>
        <w:t xml:space="preserve">transfused with 2 units of blood and scheduled for urgent </w:t>
      </w:r>
      <w:r>
        <w:rPr>
          <w:color w:val="231F20"/>
          <w:spacing w:val="-2"/>
        </w:rPr>
        <w:t xml:space="preserve">computerized </w:t>
      </w:r>
      <w:r>
        <w:rPr>
          <w:color w:val="231F20"/>
        </w:rPr>
        <w:t xml:space="preserve">tomography (CT) angiography of the paranasal sinuses. This </w:t>
      </w:r>
      <w:r>
        <w:rPr>
          <w:color w:val="231F20"/>
          <w:spacing w:val="-3"/>
        </w:rPr>
        <w:t xml:space="preserve">was delayed </w:t>
      </w:r>
      <w:r>
        <w:rPr>
          <w:color w:val="231F20"/>
        </w:rPr>
        <w:t xml:space="preserve">due to financial constraints. While </w:t>
      </w:r>
      <w:r>
        <w:rPr>
          <w:color w:val="231F20"/>
          <w:spacing w:val="-3"/>
        </w:rPr>
        <w:t xml:space="preserve">awaiting </w:t>
      </w:r>
      <w:r>
        <w:rPr>
          <w:color w:val="231F20"/>
        </w:rPr>
        <w:t xml:space="preserve">the investigation, the </w:t>
      </w:r>
      <w:r>
        <w:rPr>
          <w:color w:val="231F20"/>
          <w:spacing w:val="2"/>
        </w:rPr>
        <w:t xml:space="preserve">patient </w:t>
      </w:r>
      <w:r>
        <w:rPr>
          <w:color w:val="231F20"/>
        </w:rPr>
        <w:t xml:space="preserve">had </w:t>
      </w:r>
      <w:r>
        <w:rPr>
          <w:color w:val="231F20"/>
          <w:spacing w:val="2"/>
        </w:rPr>
        <w:t xml:space="preserve">three episodes </w:t>
      </w:r>
      <w:r>
        <w:rPr>
          <w:color w:val="231F20"/>
        </w:rPr>
        <w:t xml:space="preserve">of </w:t>
      </w:r>
      <w:r>
        <w:rPr>
          <w:color w:val="231F20"/>
          <w:spacing w:val="3"/>
        </w:rPr>
        <w:t xml:space="preserve">epistaxis, </w:t>
      </w:r>
      <w:r>
        <w:rPr>
          <w:color w:val="231F20"/>
        </w:rPr>
        <w:t>including</w:t>
      </w:r>
      <w:r>
        <w:rPr>
          <w:color w:val="231F20"/>
          <w:spacing w:val="-17"/>
        </w:rPr>
        <w:t xml:space="preserve"> </w:t>
      </w:r>
      <w:r>
        <w:rPr>
          <w:color w:val="231F20"/>
        </w:rPr>
        <w:t>a</w:t>
      </w:r>
      <w:r>
        <w:rPr>
          <w:color w:val="231F20"/>
          <w:spacing w:val="-16"/>
        </w:rPr>
        <w:t xml:space="preserve"> </w:t>
      </w:r>
      <w:r>
        <w:rPr>
          <w:color w:val="231F20"/>
        </w:rPr>
        <w:t>massive</w:t>
      </w:r>
      <w:r>
        <w:rPr>
          <w:color w:val="231F20"/>
          <w:spacing w:val="-16"/>
        </w:rPr>
        <w:t xml:space="preserve"> </w:t>
      </w:r>
      <w:r>
        <w:rPr>
          <w:color w:val="231F20"/>
        </w:rPr>
        <w:t>one,</w:t>
      </w:r>
      <w:r>
        <w:rPr>
          <w:color w:val="231F20"/>
          <w:spacing w:val="-16"/>
        </w:rPr>
        <w:t xml:space="preserve"> </w:t>
      </w:r>
      <w:r>
        <w:rPr>
          <w:color w:val="231F20"/>
        </w:rPr>
        <w:t>estimated</w:t>
      </w:r>
      <w:r>
        <w:rPr>
          <w:color w:val="231F20"/>
          <w:spacing w:val="-16"/>
        </w:rPr>
        <w:t xml:space="preserve"> </w:t>
      </w:r>
      <w:r>
        <w:rPr>
          <w:color w:val="231F20"/>
        </w:rPr>
        <w:t>to</w:t>
      </w:r>
      <w:r>
        <w:rPr>
          <w:color w:val="231F20"/>
          <w:spacing w:val="-16"/>
        </w:rPr>
        <w:t xml:space="preserve"> </w:t>
      </w:r>
      <w:r>
        <w:rPr>
          <w:color w:val="231F20"/>
        </w:rPr>
        <w:t>be</w:t>
      </w:r>
      <w:r>
        <w:rPr>
          <w:color w:val="231F20"/>
          <w:spacing w:val="-16"/>
        </w:rPr>
        <w:t xml:space="preserve"> </w:t>
      </w:r>
      <w:r>
        <w:rPr>
          <w:color w:val="231F20"/>
        </w:rPr>
        <w:t>1.2</w:t>
      </w:r>
      <w:r>
        <w:rPr>
          <w:color w:val="231F20"/>
          <w:spacing w:val="-31"/>
        </w:rPr>
        <w:t xml:space="preserve"> </w:t>
      </w:r>
      <w:r>
        <w:rPr>
          <w:color w:val="231F20"/>
        </w:rPr>
        <w:t>L,</w:t>
      </w:r>
      <w:r>
        <w:rPr>
          <w:color w:val="231F20"/>
          <w:spacing w:val="-16"/>
        </w:rPr>
        <w:t xml:space="preserve"> </w:t>
      </w:r>
      <w:r>
        <w:rPr>
          <w:color w:val="231F20"/>
        </w:rPr>
        <w:t>with</w:t>
      </w:r>
      <w:r>
        <w:rPr>
          <w:color w:val="231F20"/>
          <w:spacing w:val="-17"/>
        </w:rPr>
        <w:t xml:space="preserve"> </w:t>
      </w:r>
      <w:r>
        <w:rPr>
          <w:color w:val="231F20"/>
        </w:rPr>
        <w:t>associated hemorrhagic</w:t>
      </w:r>
      <w:r>
        <w:rPr>
          <w:color w:val="231F20"/>
          <w:spacing w:val="-12"/>
        </w:rPr>
        <w:t xml:space="preserve"> </w:t>
      </w:r>
      <w:r>
        <w:rPr>
          <w:color w:val="231F20"/>
        </w:rPr>
        <w:t>shock.</w:t>
      </w:r>
      <w:r>
        <w:rPr>
          <w:color w:val="231F20"/>
          <w:spacing w:val="-12"/>
        </w:rPr>
        <w:t xml:space="preserve"> </w:t>
      </w:r>
      <w:r>
        <w:rPr>
          <w:color w:val="231F20"/>
        </w:rPr>
        <w:t>He</w:t>
      </w:r>
      <w:r>
        <w:rPr>
          <w:color w:val="231F20"/>
          <w:spacing w:val="-12"/>
        </w:rPr>
        <w:t xml:space="preserve"> </w:t>
      </w:r>
      <w:r>
        <w:rPr>
          <w:color w:val="231F20"/>
          <w:spacing w:val="-3"/>
        </w:rPr>
        <w:t>was</w:t>
      </w:r>
      <w:r>
        <w:rPr>
          <w:color w:val="231F20"/>
          <w:spacing w:val="-12"/>
        </w:rPr>
        <w:t xml:space="preserve"> </w:t>
      </w:r>
      <w:r>
        <w:rPr>
          <w:color w:val="231F20"/>
        </w:rPr>
        <w:t>resuscitated</w:t>
      </w:r>
      <w:r>
        <w:rPr>
          <w:color w:val="231F20"/>
          <w:spacing w:val="-12"/>
        </w:rPr>
        <w:t xml:space="preserve"> </w:t>
      </w:r>
      <w:r>
        <w:rPr>
          <w:color w:val="231F20"/>
        </w:rPr>
        <w:t>and</w:t>
      </w:r>
      <w:r>
        <w:rPr>
          <w:color w:val="231F20"/>
          <w:spacing w:val="-12"/>
        </w:rPr>
        <w:t xml:space="preserve"> </w:t>
      </w:r>
      <w:r>
        <w:rPr>
          <w:color w:val="231F20"/>
        </w:rPr>
        <w:t>later</w:t>
      </w:r>
      <w:r>
        <w:rPr>
          <w:color w:val="231F20"/>
          <w:spacing w:val="-12"/>
        </w:rPr>
        <w:t xml:space="preserve"> </w:t>
      </w:r>
      <w:r>
        <w:rPr>
          <w:color w:val="231F20"/>
          <w:spacing w:val="-3"/>
        </w:rPr>
        <w:t>reviewed</w:t>
      </w:r>
      <w:r>
        <w:rPr>
          <w:color w:val="231F20"/>
          <w:spacing w:val="-12"/>
        </w:rPr>
        <w:t xml:space="preserve"> </w:t>
      </w:r>
      <w:r>
        <w:rPr>
          <w:color w:val="231F20"/>
          <w:spacing w:val="-3"/>
        </w:rPr>
        <w:t xml:space="preserve">by </w:t>
      </w:r>
      <w:r>
        <w:rPr>
          <w:color w:val="231F20"/>
        </w:rPr>
        <w:t xml:space="preserve">the hematologist. The clotting profiles </w:t>
      </w:r>
      <w:r>
        <w:rPr>
          <w:color w:val="231F20"/>
          <w:spacing w:val="-3"/>
        </w:rPr>
        <w:t xml:space="preserve">were </w:t>
      </w:r>
      <w:r>
        <w:rPr>
          <w:color w:val="231F20"/>
        </w:rPr>
        <w:t xml:space="preserve">normal. He </w:t>
      </w:r>
      <w:r>
        <w:rPr>
          <w:color w:val="231F20"/>
          <w:spacing w:val="-3"/>
        </w:rPr>
        <w:t xml:space="preserve">was </w:t>
      </w:r>
      <w:r>
        <w:rPr>
          <w:color w:val="231F20"/>
        </w:rPr>
        <w:t>transfused with an additional 3 pints of</w:t>
      </w:r>
      <w:r>
        <w:rPr>
          <w:color w:val="231F20"/>
          <w:spacing w:val="-22"/>
        </w:rPr>
        <w:t xml:space="preserve"> </w:t>
      </w:r>
      <w:r>
        <w:rPr>
          <w:color w:val="231F20"/>
        </w:rPr>
        <w:t>blood.</w:t>
      </w:r>
    </w:p>
    <w:p w14:paraId="3923445A" w14:textId="77777777" w:rsidR="00250417" w:rsidRDefault="00000000">
      <w:pPr>
        <w:pStyle w:val="BodyText"/>
        <w:spacing w:before="102" w:line="252" w:lineRule="auto"/>
        <w:ind w:left="118" w:right="38"/>
        <w:jc w:val="both"/>
      </w:pPr>
      <w:r>
        <w:rPr>
          <w:color w:val="231F20"/>
          <w:spacing w:val="4"/>
        </w:rPr>
        <w:t xml:space="preserve">The </w:t>
      </w:r>
      <w:r>
        <w:rPr>
          <w:color w:val="231F20"/>
          <w:spacing w:val="5"/>
        </w:rPr>
        <w:t xml:space="preserve">result </w:t>
      </w:r>
      <w:r>
        <w:rPr>
          <w:color w:val="231F20"/>
          <w:spacing w:val="3"/>
        </w:rPr>
        <w:t xml:space="preserve">of CT </w:t>
      </w:r>
      <w:r>
        <w:rPr>
          <w:color w:val="231F20"/>
          <w:spacing w:val="4"/>
        </w:rPr>
        <w:t xml:space="preserve">scan angiography revealed </w:t>
      </w:r>
      <w:r>
        <w:rPr>
          <w:color w:val="231F20"/>
          <w:spacing w:val="6"/>
        </w:rPr>
        <w:t xml:space="preserve">multiple </w:t>
      </w:r>
      <w:r>
        <w:rPr>
          <w:color w:val="231F20"/>
        </w:rPr>
        <w:t xml:space="preserve">communicating fractures of the skull base and facial bones </w:t>
      </w:r>
      <w:r>
        <w:rPr>
          <w:color w:val="231F20"/>
          <w:spacing w:val="-4"/>
        </w:rPr>
        <w:t xml:space="preserve">involving </w:t>
      </w:r>
      <w:r>
        <w:rPr>
          <w:color w:val="231F20"/>
        </w:rPr>
        <w:t xml:space="preserve">the right zygomatic arch and process, lateral </w:t>
      </w:r>
      <w:r>
        <w:rPr>
          <w:color w:val="231F20"/>
          <w:spacing w:val="-3"/>
        </w:rPr>
        <w:t xml:space="preserve">walls </w:t>
      </w:r>
      <w:r>
        <w:rPr>
          <w:color w:val="231F20"/>
        </w:rPr>
        <w:t>of the orbit, and right nasal bone. Comminuted and</w:t>
      </w:r>
      <w:r>
        <w:rPr>
          <w:color w:val="231F20"/>
          <w:spacing w:val="-36"/>
        </w:rPr>
        <w:t xml:space="preserve"> </w:t>
      </w:r>
      <w:r>
        <w:rPr>
          <w:color w:val="231F20"/>
        </w:rPr>
        <w:t>displaced fractures</w:t>
      </w:r>
      <w:r>
        <w:rPr>
          <w:color w:val="231F20"/>
          <w:spacing w:val="-10"/>
        </w:rPr>
        <w:t xml:space="preserve"> </w:t>
      </w:r>
      <w:r>
        <w:rPr>
          <w:color w:val="231F20"/>
        </w:rPr>
        <w:t>of</w:t>
      </w:r>
      <w:r>
        <w:rPr>
          <w:color w:val="231F20"/>
          <w:spacing w:val="-9"/>
        </w:rPr>
        <w:t xml:space="preserve"> </w:t>
      </w:r>
      <w:r>
        <w:rPr>
          <w:color w:val="231F20"/>
        </w:rPr>
        <w:t>maxillary</w:t>
      </w:r>
      <w:r>
        <w:rPr>
          <w:color w:val="231F20"/>
          <w:spacing w:val="-9"/>
        </w:rPr>
        <w:t xml:space="preserve"> </w:t>
      </w:r>
      <w:r>
        <w:rPr>
          <w:color w:val="231F20"/>
        </w:rPr>
        <w:t>sinus</w:t>
      </w:r>
      <w:r>
        <w:rPr>
          <w:color w:val="231F20"/>
          <w:spacing w:val="-9"/>
        </w:rPr>
        <w:t xml:space="preserve"> </w:t>
      </w:r>
      <w:r>
        <w:rPr>
          <w:color w:val="231F20"/>
          <w:spacing w:val="-3"/>
        </w:rPr>
        <w:t>walls,</w:t>
      </w:r>
      <w:r>
        <w:rPr>
          <w:color w:val="231F20"/>
          <w:spacing w:val="-10"/>
        </w:rPr>
        <w:t xml:space="preserve"> </w:t>
      </w:r>
      <w:r>
        <w:rPr>
          <w:color w:val="231F20"/>
        </w:rPr>
        <w:t>pterygoid</w:t>
      </w:r>
      <w:r>
        <w:rPr>
          <w:color w:val="231F20"/>
          <w:spacing w:val="-9"/>
        </w:rPr>
        <w:t xml:space="preserve"> </w:t>
      </w:r>
      <w:r>
        <w:rPr>
          <w:color w:val="231F20"/>
        </w:rPr>
        <w:t>bodies</w:t>
      </w:r>
      <w:r>
        <w:rPr>
          <w:color w:val="231F20"/>
          <w:spacing w:val="-9"/>
        </w:rPr>
        <w:t xml:space="preserve"> </w:t>
      </w:r>
      <w:r>
        <w:rPr>
          <w:color w:val="231F20"/>
        </w:rPr>
        <w:t>and</w:t>
      </w:r>
      <w:r>
        <w:rPr>
          <w:color w:val="231F20"/>
          <w:spacing w:val="-9"/>
        </w:rPr>
        <w:t xml:space="preserve"> </w:t>
      </w:r>
      <w:r>
        <w:rPr>
          <w:color w:val="231F20"/>
          <w:spacing w:val="-2"/>
        </w:rPr>
        <w:t xml:space="preserve">plates </w:t>
      </w:r>
      <w:r>
        <w:rPr>
          <w:color w:val="231F20"/>
          <w:spacing w:val="-3"/>
        </w:rPr>
        <w:t xml:space="preserve">bilaterally, </w:t>
      </w:r>
      <w:r>
        <w:rPr>
          <w:color w:val="231F20"/>
        </w:rPr>
        <w:t xml:space="preserve">as </w:t>
      </w:r>
      <w:r>
        <w:rPr>
          <w:color w:val="231F20"/>
          <w:spacing w:val="-3"/>
        </w:rPr>
        <w:t xml:space="preserve">well </w:t>
      </w:r>
      <w:r>
        <w:rPr>
          <w:color w:val="231F20"/>
        </w:rPr>
        <w:t>as alveolar processes of the left maxilla.  A</w:t>
      </w:r>
      <w:r>
        <w:rPr>
          <w:color w:val="231F20"/>
          <w:spacing w:val="-20"/>
        </w:rPr>
        <w:t xml:space="preserve"> </w:t>
      </w:r>
      <w:r>
        <w:rPr>
          <w:color w:val="231F20"/>
          <w:spacing w:val="-4"/>
        </w:rPr>
        <w:t>simple</w:t>
      </w:r>
      <w:r>
        <w:rPr>
          <w:color w:val="231F20"/>
          <w:spacing w:val="-19"/>
        </w:rPr>
        <w:t xml:space="preserve"> </w:t>
      </w:r>
      <w:r>
        <w:rPr>
          <w:color w:val="231F20"/>
          <w:spacing w:val="-4"/>
        </w:rPr>
        <w:t>undisplaced</w:t>
      </w:r>
      <w:r>
        <w:rPr>
          <w:color w:val="231F20"/>
          <w:spacing w:val="-19"/>
        </w:rPr>
        <w:t xml:space="preserve"> </w:t>
      </w:r>
      <w:r>
        <w:rPr>
          <w:color w:val="231F20"/>
          <w:spacing w:val="-4"/>
        </w:rPr>
        <w:t>fracture</w:t>
      </w:r>
      <w:r>
        <w:rPr>
          <w:color w:val="231F20"/>
          <w:spacing w:val="-19"/>
        </w:rPr>
        <w:t xml:space="preserve"> </w:t>
      </w:r>
      <w:r>
        <w:rPr>
          <w:color w:val="231F20"/>
        </w:rPr>
        <w:t>of</w:t>
      </w:r>
      <w:r>
        <w:rPr>
          <w:color w:val="231F20"/>
          <w:spacing w:val="-19"/>
        </w:rPr>
        <w:t xml:space="preserve"> </w:t>
      </w:r>
      <w:r>
        <w:rPr>
          <w:color w:val="231F20"/>
          <w:spacing w:val="-3"/>
        </w:rPr>
        <w:t>the</w:t>
      </w:r>
      <w:r>
        <w:rPr>
          <w:color w:val="231F20"/>
          <w:spacing w:val="-19"/>
        </w:rPr>
        <w:t xml:space="preserve"> </w:t>
      </w:r>
      <w:r>
        <w:rPr>
          <w:color w:val="231F20"/>
          <w:spacing w:val="-4"/>
        </w:rPr>
        <w:t>right</w:t>
      </w:r>
      <w:r>
        <w:rPr>
          <w:color w:val="231F20"/>
          <w:spacing w:val="-20"/>
        </w:rPr>
        <w:t xml:space="preserve"> </w:t>
      </w:r>
      <w:r>
        <w:rPr>
          <w:color w:val="231F20"/>
          <w:spacing w:val="-4"/>
        </w:rPr>
        <w:t>aspect</w:t>
      </w:r>
      <w:r>
        <w:rPr>
          <w:color w:val="231F20"/>
          <w:spacing w:val="-19"/>
        </w:rPr>
        <w:t xml:space="preserve"> </w:t>
      </w:r>
      <w:r>
        <w:rPr>
          <w:color w:val="231F20"/>
        </w:rPr>
        <w:t>of</w:t>
      </w:r>
      <w:r>
        <w:rPr>
          <w:color w:val="231F20"/>
          <w:spacing w:val="-19"/>
        </w:rPr>
        <w:t xml:space="preserve"> </w:t>
      </w:r>
      <w:r>
        <w:rPr>
          <w:color w:val="231F20"/>
          <w:spacing w:val="-3"/>
        </w:rPr>
        <w:t>the</w:t>
      </w:r>
      <w:r>
        <w:rPr>
          <w:color w:val="231F20"/>
          <w:spacing w:val="-19"/>
        </w:rPr>
        <w:t xml:space="preserve"> </w:t>
      </w:r>
      <w:r>
        <w:rPr>
          <w:color w:val="231F20"/>
          <w:spacing w:val="-5"/>
        </w:rPr>
        <w:t xml:space="preserve">mandible. </w:t>
      </w:r>
      <w:r>
        <w:rPr>
          <w:color w:val="231F20"/>
          <w:spacing w:val="-3"/>
        </w:rPr>
        <w:t xml:space="preserve">Figure </w:t>
      </w:r>
      <w:r>
        <w:rPr>
          <w:color w:val="231F20"/>
        </w:rPr>
        <w:t xml:space="preserve">1 </w:t>
      </w:r>
      <w:r>
        <w:rPr>
          <w:color w:val="231F20"/>
          <w:spacing w:val="-4"/>
        </w:rPr>
        <w:t xml:space="preserve">shows </w:t>
      </w:r>
      <w:r>
        <w:rPr>
          <w:color w:val="231F20"/>
        </w:rPr>
        <w:t xml:space="preserve">a hematoma with a dense collection in both maxillae (L &gt; R). A </w:t>
      </w:r>
      <w:r>
        <w:rPr>
          <w:color w:val="231F20"/>
          <w:spacing w:val="-3"/>
        </w:rPr>
        <w:t xml:space="preserve">bony </w:t>
      </w:r>
      <w:r>
        <w:rPr>
          <w:color w:val="231F20"/>
        </w:rPr>
        <w:t xml:space="preserve">defect on the anterior boundary of the left pterygopalatine fossa, thus </w:t>
      </w:r>
      <w:r>
        <w:rPr>
          <w:color w:val="231F20"/>
          <w:spacing w:val="-3"/>
        </w:rPr>
        <w:t xml:space="preserve">expanding </w:t>
      </w:r>
      <w:r>
        <w:rPr>
          <w:color w:val="231F20"/>
        </w:rPr>
        <w:t xml:space="preserve">the fossa </w:t>
      </w:r>
      <w:r>
        <w:rPr>
          <w:color w:val="231F20"/>
          <w:spacing w:val="-2"/>
        </w:rPr>
        <w:t xml:space="preserve">and </w:t>
      </w:r>
      <w:r>
        <w:rPr>
          <w:color w:val="231F20"/>
        </w:rPr>
        <w:t>communicating</w:t>
      </w:r>
      <w:r>
        <w:rPr>
          <w:color w:val="231F20"/>
          <w:spacing w:val="-8"/>
        </w:rPr>
        <w:t xml:space="preserve"> </w:t>
      </w:r>
      <w:r>
        <w:rPr>
          <w:color w:val="231F20"/>
        </w:rPr>
        <w:t>it</w:t>
      </w:r>
      <w:r>
        <w:rPr>
          <w:color w:val="231F20"/>
          <w:spacing w:val="-8"/>
        </w:rPr>
        <w:t xml:space="preserve"> </w:t>
      </w:r>
      <w:r>
        <w:rPr>
          <w:color w:val="231F20"/>
        </w:rPr>
        <w:t>with</w:t>
      </w:r>
      <w:r>
        <w:rPr>
          <w:color w:val="231F20"/>
          <w:spacing w:val="-8"/>
        </w:rPr>
        <w:t xml:space="preserve"> </w:t>
      </w:r>
      <w:r>
        <w:rPr>
          <w:color w:val="231F20"/>
        </w:rPr>
        <w:t>the</w:t>
      </w:r>
      <w:r>
        <w:rPr>
          <w:color w:val="231F20"/>
          <w:spacing w:val="-7"/>
        </w:rPr>
        <w:t xml:space="preserve"> </w:t>
      </w:r>
      <w:r>
        <w:rPr>
          <w:color w:val="231F20"/>
        </w:rPr>
        <w:t>adjacent</w:t>
      </w:r>
      <w:r>
        <w:rPr>
          <w:color w:val="231F20"/>
          <w:spacing w:val="-8"/>
        </w:rPr>
        <w:t xml:space="preserve"> </w:t>
      </w:r>
      <w:r>
        <w:rPr>
          <w:color w:val="231F20"/>
        </w:rPr>
        <w:t>left</w:t>
      </w:r>
      <w:r>
        <w:rPr>
          <w:color w:val="231F20"/>
          <w:spacing w:val="-8"/>
        </w:rPr>
        <w:t xml:space="preserve"> </w:t>
      </w:r>
      <w:r>
        <w:rPr>
          <w:color w:val="231F20"/>
        </w:rPr>
        <w:t>maxillary</w:t>
      </w:r>
      <w:r>
        <w:rPr>
          <w:color w:val="231F20"/>
          <w:spacing w:val="-7"/>
        </w:rPr>
        <w:t xml:space="preserve"> </w:t>
      </w:r>
      <w:r>
        <w:rPr>
          <w:color w:val="231F20"/>
          <w:spacing w:val="-2"/>
        </w:rPr>
        <w:t>sinus,</w:t>
      </w:r>
    </w:p>
    <w:p w14:paraId="19020E5C" w14:textId="77777777" w:rsidR="00250417" w:rsidRDefault="00000000">
      <w:pPr>
        <w:pStyle w:val="BodyText"/>
        <w:spacing w:before="112" w:line="252" w:lineRule="auto"/>
        <w:ind w:left="118" w:right="43"/>
        <w:jc w:val="both"/>
      </w:pPr>
      <w:r>
        <w:rPr>
          <w:color w:val="231F20"/>
        </w:rPr>
        <w:t>Another bone defect in the middle of the left pterygopalatine fossa (perpendicular plate of palatine bone) allows another way for the fossa and the next nasal cavity to get in touch with each other.</w:t>
      </w:r>
    </w:p>
    <w:p w14:paraId="7EED94D8" w14:textId="77777777" w:rsidR="00250417" w:rsidRDefault="00000000">
      <w:pPr>
        <w:pStyle w:val="BodyText"/>
        <w:spacing w:before="117" w:line="252" w:lineRule="auto"/>
        <w:ind w:left="118" w:right="40"/>
        <w:jc w:val="both"/>
      </w:pPr>
      <w:r>
        <w:rPr>
          <w:color w:val="231F20"/>
        </w:rPr>
        <w:t xml:space="preserve">Angiography revealed a </w:t>
      </w:r>
      <w:r>
        <w:rPr>
          <w:color w:val="231F20"/>
          <w:spacing w:val="2"/>
        </w:rPr>
        <w:t xml:space="preserve">dilated </w:t>
      </w:r>
      <w:r>
        <w:rPr>
          <w:color w:val="231F20"/>
          <w:spacing w:val="3"/>
        </w:rPr>
        <w:t xml:space="preserve">(aneurysmal) </w:t>
      </w:r>
      <w:r>
        <w:rPr>
          <w:color w:val="231F20"/>
        </w:rPr>
        <w:t>vessel seen within the expanded left pterygopalantine fossa, likely the MA.</w:t>
      </w:r>
      <w:r>
        <w:rPr>
          <w:color w:val="231F20"/>
          <w:spacing w:val="-21"/>
        </w:rPr>
        <w:t xml:space="preserve"> </w:t>
      </w:r>
      <w:r>
        <w:rPr>
          <w:color w:val="231F20"/>
        </w:rPr>
        <w:t>The</w:t>
      </w:r>
      <w:r>
        <w:rPr>
          <w:color w:val="231F20"/>
          <w:spacing w:val="-11"/>
        </w:rPr>
        <w:t xml:space="preserve"> </w:t>
      </w:r>
      <w:r>
        <w:rPr>
          <w:color w:val="231F20"/>
        </w:rPr>
        <w:t>terminal</w:t>
      </w:r>
      <w:r>
        <w:rPr>
          <w:color w:val="231F20"/>
          <w:spacing w:val="-11"/>
        </w:rPr>
        <w:t xml:space="preserve"> </w:t>
      </w:r>
      <w:r>
        <w:rPr>
          <w:color w:val="231F20"/>
        </w:rPr>
        <w:t>branches</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MA</w:t>
      </w:r>
      <w:r>
        <w:rPr>
          <w:color w:val="231F20"/>
          <w:spacing w:val="-11"/>
        </w:rPr>
        <w:t xml:space="preserve"> </w:t>
      </w:r>
      <w:r>
        <w:rPr>
          <w:color w:val="231F20"/>
        </w:rPr>
        <w:t>were</w:t>
      </w:r>
      <w:r>
        <w:rPr>
          <w:color w:val="231F20"/>
          <w:spacing w:val="-11"/>
        </w:rPr>
        <w:t xml:space="preserve"> </w:t>
      </w:r>
      <w:r>
        <w:rPr>
          <w:color w:val="231F20"/>
        </w:rPr>
        <w:t>not</w:t>
      </w:r>
      <w:r>
        <w:rPr>
          <w:color w:val="231F20"/>
          <w:spacing w:val="-11"/>
        </w:rPr>
        <w:t xml:space="preserve"> </w:t>
      </w:r>
      <w:r>
        <w:rPr>
          <w:color w:val="231F20"/>
        </w:rPr>
        <w:t>demonstrable [Figure</w:t>
      </w:r>
      <w:r>
        <w:rPr>
          <w:color w:val="231F20"/>
          <w:spacing w:val="23"/>
        </w:rPr>
        <w:t xml:space="preserve"> </w:t>
      </w:r>
      <w:r>
        <w:rPr>
          <w:color w:val="231F20"/>
        </w:rPr>
        <w:t>2].</w:t>
      </w:r>
      <w:r>
        <w:rPr>
          <w:color w:val="231F20"/>
          <w:spacing w:val="14"/>
        </w:rPr>
        <w:t xml:space="preserve"> </w:t>
      </w:r>
      <w:r>
        <w:rPr>
          <w:color w:val="231F20"/>
        </w:rPr>
        <w:t>The</w:t>
      </w:r>
      <w:r>
        <w:rPr>
          <w:color w:val="231F20"/>
          <w:spacing w:val="23"/>
        </w:rPr>
        <w:t xml:space="preserve"> </w:t>
      </w:r>
      <w:r>
        <w:rPr>
          <w:color w:val="231F20"/>
        </w:rPr>
        <w:t>patient</w:t>
      </w:r>
      <w:r>
        <w:rPr>
          <w:color w:val="231F20"/>
          <w:spacing w:val="24"/>
        </w:rPr>
        <w:t xml:space="preserve"> </w:t>
      </w:r>
      <w:r>
        <w:rPr>
          <w:color w:val="231F20"/>
        </w:rPr>
        <w:t>had</w:t>
      </w:r>
      <w:r>
        <w:rPr>
          <w:color w:val="231F20"/>
          <w:spacing w:val="23"/>
        </w:rPr>
        <w:t xml:space="preserve"> </w:t>
      </w:r>
      <w:r>
        <w:rPr>
          <w:color w:val="231F20"/>
        </w:rPr>
        <w:t>emergency</w:t>
      </w:r>
      <w:r>
        <w:rPr>
          <w:color w:val="231F20"/>
          <w:spacing w:val="24"/>
        </w:rPr>
        <w:t xml:space="preserve"> </w:t>
      </w:r>
      <w:r>
        <w:rPr>
          <w:color w:val="231F20"/>
        </w:rPr>
        <w:t>endoscopic</w:t>
      </w:r>
      <w:r>
        <w:rPr>
          <w:color w:val="231F20"/>
          <w:spacing w:val="23"/>
        </w:rPr>
        <w:t xml:space="preserve"> </w:t>
      </w:r>
      <w:r>
        <w:rPr>
          <w:color w:val="231F20"/>
        </w:rPr>
        <w:t>assisted</w:t>
      </w:r>
    </w:p>
    <w:p w14:paraId="7B740FDC" w14:textId="77777777" w:rsidR="00250417" w:rsidRDefault="00000000">
      <w:pPr>
        <w:pStyle w:val="BodyText"/>
        <w:spacing w:before="89" w:line="278" w:lineRule="auto"/>
        <w:ind w:left="129" w:right="115"/>
        <w:jc w:val="both"/>
      </w:pPr>
      <w:r>
        <w:br w:type="column"/>
      </w:r>
      <w:r>
        <w:rPr>
          <w:color w:val="231F20"/>
          <w:spacing w:val="4"/>
        </w:rPr>
        <w:t xml:space="preserve">internal </w:t>
      </w:r>
      <w:r>
        <w:rPr>
          <w:color w:val="231F20"/>
        </w:rPr>
        <w:t xml:space="preserve">MA </w:t>
      </w:r>
      <w:r>
        <w:rPr>
          <w:color w:val="231F20"/>
          <w:spacing w:val="3"/>
        </w:rPr>
        <w:t xml:space="preserve">cauterization under general anesthesia </w:t>
      </w:r>
      <w:r>
        <w:rPr>
          <w:color w:val="231F20"/>
        </w:rPr>
        <w:t xml:space="preserve">with endotracheal intubation, head position at 15° head up, and initial nasal preparation with adrenalin 1:100,000. </w:t>
      </w:r>
      <w:r>
        <w:rPr>
          <w:color w:val="231F20"/>
          <w:spacing w:val="-3"/>
        </w:rPr>
        <w:t xml:space="preserve">With </w:t>
      </w:r>
      <w:r>
        <w:rPr>
          <w:color w:val="231F20"/>
          <w:spacing w:val="-4"/>
        </w:rPr>
        <w:t xml:space="preserve">the </w:t>
      </w:r>
      <w:r>
        <w:rPr>
          <w:color w:val="231F20"/>
        </w:rPr>
        <w:t xml:space="preserve">use of a 30° Hopkins rigid endoscope and the use of a freer </w:t>
      </w:r>
      <w:r>
        <w:rPr>
          <w:color w:val="231F20"/>
          <w:spacing w:val="-3"/>
        </w:rPr>
        <w:t>elevator</w:t>
      </w:r>
      <w:r>
        <w:rPr>
          <w:color w:val="231F20"/>
          <w:spacing w:val="-18"/>
        </w:rPr>
        <w:t xml:space="preserve"> </w:t>
      </w:r>
      <w:r>
        <w:rPr>
          <w:color w:val="231F20"/>
        </w:rPr>
        <w:t>to</w:t>
      </w:r>
      <w:r>
        <w:rPr>
          <w:color w:val="231F20"/>
          <w:spacing w:val="-18"/>
        </w:rPr>
        <w:t xml:space="preserve"> </w:t>
      </w:r>
      <w:r>
        <w:rPr>
          <w:color w:val="231F20"/>
        </w:rPr>
        <w:t>medialize</w:t>
      </w:r>
      <w:r>
        <w:rPr>
          <w:color w:val="231F20"/>
          <w:spacing w:val="-18"/>
        </w:rPr>
        <w:t xml:space="preserve"> </w:t>
      </w:r>
      <w:r>
        <w:rPr>
          <w:color w:val="231F20"/>
        </w:rPr>
        <w:t>the</w:t>
      </w:r>
      <w:r>
        <w:rPr>
          <w:color w:val="231F20"/>
          <w:spacing w:val="-18"/>
        </w:rPr>
        <w:t xml:space="preserve"> </w:t>
      </w:r>
      <w:r>
        <w:rPr>
          <w:color w:val="231F20"/>
        </w:rPr>
        <w:t>left</w:t>
      </w:r>
      <w:r>
        <w:rPr>
          <w:color w:val="231F20"/>
          <w:spacing w:val="-18"/>
        </w:rPr>
        <w:t xml:space="preserve"> </w:t>
      </w:r>
      <w:r>
        <w:rPr>
          <w:color w:val="231F20"/>
        </w:rPr>
        <w:t>middle</w:t>
      </w:r>
      <w:r>
        <w:rPr>
          <w:color w:val="231F20"/>
          <w:spacing w:val="-17"/>
        </w:rPr>
        <w:t xml:space="preserve"> </w:t>
      </w:r>
      <w:r>
        <w:rPr>
          <w:color w:val="231F20"/>
        </w:rPr>
        <w:t>turbinate,</w:t>
      </w:r>
      <w:r>
        <w:rPr>
          <w:color w:val="231F20"/>
          <w:spacing w:val="-18"/>
        </w:rPr>
        <w:t xml:space="preserve"> </w:t>
      </w:r>
      <w:r>
        <w:rPr>
          <w:color w:val="231F20"/>
        </w:rPr>
        <w:t>there</w:t>
      </w:r>
      <w:r>
        <w:rPr>
          <w:color w:val="231F20"/>
          <w:spacing w:val="-18"/>
        </w:rPr>
        <w:t xml:space="preserve"> </w:t>
      </w:r>
      <w:r>
        <w:rPr>
          <w:color w:val="231F20"/>
          <w:spacing w:val="-3"/>
        </w:rPr>
        <w:t>were</w:t>
      </w:r>
      <w:r>
        <w:rPr>
          <w:color w:val="231F20"/>
          <w:spacing w:val="-18"/>
        </w:rPr>
        <w:t xml:space="preserve"> </w:t>
      </w:r>
      <w:r>
        <w:rPr>
          <w:color w:val="231F20"/>
        </w:rPr>
        <w:t>thick clots of blood seen in the middle meatus. A left</w:t>
      </w:r>
      <w:r>
        <w:rPr>
          <w:color w:val="231F20"/>
          <w:spacing w:val="6"/>
        </w:rPr>
        <w:t xml:space="preserve"> </w:t>
      </w:r>
      <w:r>
        <w:rPr>
          <w:color w:val="231F20"/>
          <w:spacing w:val="-3"/>
        </w:rPr>
        <w:t>uncinectomy</w:t>
      </w:r>
    </w:p>
    <w:p w14:paraId="2E91729E" w14:textId="77777777" w:rsidR="00250417" w:rsidRDefault="00000000">
      <w:pPr>
        <w:pStyle w:val="BodyText"/>
        <w:spacing w:before="11"/>
        <w:rPr>
          <w:sz w:val="10"/>
        </w:rPr>
      </w:pPr>
      <w:r>
        <w:rPr>
          <w:noProof/>
        </w:rPr>
        <w:drawing>
          <wp:anchor distT="0" distB="0" distL="0" distR="0" simplePos="0" relativeHeight="6" behindDoc="0" locked="0" layoutInCell="1" allowOverlap="1" wp14:anchorId="5171D94C" wp14:editId="17AA19CB">
            <wp:simplePos x="0" y="0"/>
            <wp:positionH relativeFrom="page">
              <wp:posOffset>3994124</wp:posOffset>
            </wp:positionH>
            <wp:positionV relativeFrom="paragraph">
              <wp:posOffset>104932</wp:posOffset>
            </wp:positionV>
            <wp:extent cx="3111809" cy="3323272"/>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5" cstate="print"/>
                    <a:stretch>
                      <a:fillRect/>
                    </a:stretch>
                  </pic:blipFill>
                  <pic:spPr>
                    <a:xfrm>
                      <a:off x="0" y="0"/>
                      <a:ext cx="3111809" cy="3323272"/>
                    </a:xfrm>
                    <a:prstGeom prst="rect">
                      <a:avLst/>
                    </a:prstGeom>
                  </pic:spPr>
                </pic:pic>
              </a:graphicData>
            </a:graphic>
          </wp:anchor>
        </w:drawing>
      </w:r>
    </w:p>
    <w:p w14:paraId="1CE6EF71" w14:textId="77777777" w:rsidR="00250417" w:rsidRDefault="00000000">
      <w:pPr>
        <w:spacing w:before="20" w:line="268" w:lineRule="auto"/>
        <w:ind w:left="118" w:right="125"/>
        <w:jc w:val="both"/>
        <w:rPr>
          <w:rFonts w:ascii="Arial"/>
          <w:b/>
          <w:sz w:val="14"/>
        </w:rPr>
      </w:pPr>
      <w:r>
        <w:rPr>
          <w:rFonts w:ascii="Arial"/>
          <w:b/>
          <w:color w:val="231F20"/>
          <w:sz w:val="14"/>
        </w:rPr>
        <w:t>Figure</w:t>
      </w:r>
      <w:r>
        <w:rPr>
          <w:rFonts w:ascii="Arial"/>
          <w:b/>
          <w:color w:val="231F20"/>
          <w:spacing w:val="-23"/>
          <w:sz w:val="14"/>
        </w:rPr>
        <w:t xml:space="preserve"> </w:t>
      </w:r>
      <w:r>
        <w:rPr>
          <w:rFonts w:ascii="Arial"/>
          <w:b/>
          <w:color w:val="231F20"/>
          <w:sz w:val="14"/>
        </w:rPr>
        <w:t>1:</w:t>
      </w:r>
      <w:r>
        <w:rPr>
          <w:rFonts w:ascii="Arial"/>
          <w:b/>
          <w:color w:val="231F20"/>
          <w:spacing w:val="-23"/>
          <w:sz w:val="14"/>
        </w:rPr>
        <w:t xml:space="preserve"> </w:t>
      </w:r>
      <w:r>
        <w:rPr>
          <w:rFonts w:ascii="Arial"/>
          <w:b/>
          <w:color w:val="231F20"/>
          <w:sz w:val="14"/>
        </w:rPr>
        <w:t>Computerized</w:t>
      </w:r>
      <w:r>
        <w:rPr>
          <w:rFonts w:ascii="Arial"/>
          <w:b/>
          <w:color w:val="231F20"/>
          <w:spacing w:val="-23"/>
          <w:sz w:val="14"/>
        </w:rPr>
        <w:t xml:space="preserve"> </w:t>
      </w:r>
      <w:r>
        <w:rPr>
          <w:rFonts w:ascii="Arial"/>
          <w:b/>
          <w:color w:val="231F20"/>
          <w:sz w:val="14"/>
        </w:rPr>
        <w:t>tomography</w:t>
      </w:r>
      <w:r>
        <w:rPr>
          <w:rFonts w:ascii="Arial"/>
          <w:b/>
          <w:color w:val="231F20"/>
          <w:spacing w:val="-23"/>
          <w:sz w:val="14"/>
        </w:rPr>
        <w:t xml:space="preserve"> </w:t>
      </w:r>
      <w:r>
        <w:rPr>
          <w:rFonts w:ascii="Arial"/>
          <w:b/>
          <w:color w:val="231F20"/>
          <w:sz w:val="14"/>
        </w:rPr>
        <w:t>scan</w:t>
      </w:r>
      <w:r>
        <w:rPr>
          <w:rFonts w:ascii="Arial"/>
          <w:b/>
          <w:color w:val="231F20"/>
          <w:spacing w:val="-22"/>
          <w:sz w:val="14"/>
        </w:rPr>
        <w:t xml:space="preserve"> </w:t>
      </w:r>
      <w:r>
        <w:rPr>
          <w:rFonts w:ascii="Arial"/>
          <w:b/>
          <w:color w:val="231F20"/>
          <w:sz w:val="14"/>
        </w:rPr>
        <w:t>showing</w:t>
      </w:r>
      <w:r>
        <w:rPr>
          <w:rFonts w:ascii="Arial"/>
          <w:b/>
          <w:color w:val="231F20"/>
          <w:spacing w:val="-23"/>
          <w:sz w:val="14"/>
        </w:rPr>
        <w:t xml:space="preserve"> </w:t>
      </w:r>
      <w:r>
        <w:rPr>
          <w:rFonts w:ascii="Arial"/>
          <w:b/>
          <w:color w:val="231F20"/>
          <w:sz w:val="14"/>
        </w:rPr>
        <w:t>aneurysm</w:t>
      </w:r>
      <w:r>
        <w:rPr>
          <w:rFonts w:ascii="Arial"/>
          <w:b/>
          <w:color w:val="231F20"/>
          <w:spacing w:val="-23"/>
          <w:sz w:val="14"/>
        </w:rPr>
        <w:t xml:space="preserve"> </w:t>
      </w:r>
      <w:r>
        <w:rPr>
          <w:rFonts w:ascii="Arial"/>
          <w:b/>
          <w:color w:val="231F20"/>
          <w:sz w:val="14"/>
        </w:rPr>
        <w:t>of</w:t>
      </w:r>
      <w:r>
        <w:rPr>
          <w:rFonts w:ascii="Arial"/>
          <w:b/>
          <w:color w:val="231F20"/>
          <w:spacing w:val="-23"/>
          <w:sz w:val="14"/>
        </w:rPr>
        <w:t xml:space="preserve"> </w:t>
      </w:r>
      <w:r>
        <w:rPr>
          <w:rFonts w:ascii="Arial"/>
          <w:b/>
          <w:color w:val="231F20"/>
          <w:sz w:val="14"/>
        </w:rPr>
        <w:t>the</w:t>
      </w:r>
      <w:r>
        <w:rPr>
          <w:rFonts w:ascii="Arial"/>
          <w:b/>
          <w:color w:val="231F20"/>
          <w:spacing w:val="-22"/>
          <w:sz w:val="14"/>
        </w:rPr>
        <w:t xml:space="preserve"> </w:t>
      </w:r>
      <w:r>
        <w:rPr>
          <w:rFonts w:ascii="Arial"/>
          <w:b/>
          <w:color w:val="231F20"/>
          <w:sz w:val="14"/>
        </w:rPr>
        <w:t xml:space="preserve">internal maxillary artery with hyper dense collection in both maxillae (L &gt; R) </w:t>
      </w:r>
      <w:r>
        <w:rPr>
          <w:rFonts w:ascii="Arial"/>
          <w:b/>
          <w:color w:val="231F20"/>
          <w:spacing w:val="-3"/>
          <w:sz w:val="14"/>
        </w:rPr>
        <w:t xml:space="preserve">likely </w:t>
      </w:r>
      <w:r>
        <w:rPr>
          <w:rFonts w:ascii="Arial"/>
          <w:b/>
          <w:color w:val="231F20"/>
          <w:sz w:val="14"/>
        </w:rPr>
        <w:t>hematoma</w:t>
      </w:r>
    </w:p>
    <w:p w14:paraId="627C85EF" w14:textId="77777777" w:rsidR="00250417" w:rsidRDefault="00000000">
      <w:pPr>
        <w:pStyle w:val="BodyText"/>
        <w:spacing w:before="7"/>
        <w:rPr>
          <w:rFonts w:ascii="Arial"/>
          <w:b/>
          <w:sz w:val="19"/>
        </w:rPr>
      </w:pPr>
      <w:r>
        <w:rPr>
          <w:noProof/>
        </w:rPr>
        <w:drawing>
          <wp:anchor distT="0" distB="0" distL="0" distR="0" simplePos="0" relativeHeight="7" behindDoc="0" locked="0" layoutInCell="1" allowOverlap="1" wp14:anchorId="73AC4AC6" wp14:editId="33BD7974">
            <wp:simplePos x="0" y="0"/>
            <wp:positionH relativeFrom="page">
              <wp:posOffset>4001211</wp:posOffset>
            </wp:positionH>
            <wp:positionV relativeFrom="paragraph">
              <wp:posOffset>168342</wp:posOffset>
            </wp:positionV>
            <wp:extent cx="3111825" cy="3308985"/>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6" cstate="print"/>
                    <a:stretch>
                      <a:fillRect/>
                    </a:stretch>
                  </pic:blipFill>
                  <pic:spPr>
                    <a:xfrm>
                      <a:off x="0" y="0"/>
                      <a:ext cx="3111825" cy="3308985"/>
                    </a:xfrm>
                    <a:prstGeom prst="rect">
                      <a:avLst/>
                    </a:prstGeom>
                  </pic:spPr>
                </pic:pic>
              </a:graphicData>
            </a:graphic>
          </wp:anchor>
        </w:drawing>
      </w:r>
    </w:p>
    <w:p w14:paraId="5E2B1164" w14:textId="77777777" w:rsidR="00250417" w:rsidRDefault="00000000">
      <w:pPr>
        <w:spacing w:before="20" w:line="268" w:lineRule="auto"/>
        <w:ind w:left="129" w:right="114"/>
        <w:jc w:val="both"/>
        <w:rPr>
          <w:rFonts w:ascii="Arial"/>
          <w:b/>
          <w:sz w:val="14"/>
        </w:rPr>
      </w:pPr>
      <w:r>
        <w:rPr>
          <w:rFonts w:ascii="Arial"/>
          <w:b/>
          <w:color w:val="231F20"/>
          <w:sz w:val="14"/>
        </w:rPr>
        <w:t>Figure</w:t>
      </w:r>
      <w:r>
        <w:rPr>
          <w:rFonts w:ascii="Arial"/>
          <w:b/>
          <w:color w:val="231F20"/>
          <w:spacing w:val="-23"/>
          <w:sz w:val="14"/>
        </w:rPr>
        <w:t xml:space="preserve"> </w:t>
      </w:r>
      <w:r>
        <w:rPr>
          <w:rFonts w:ascii="Arial"/>
          <w:b/>
          <w:color w:val="231F20"/>
          <w:sz w:val="14"/>
        </w:rPr>
        <w:t>2:</w:t>
      </w:r>
      <w:r>
        <w:rPr>
          <w:rFonts w:ascii="Arial"/>
          <w:b/>
          <w:color w:val="231F20"/>
          <w:spacing w:val="-23"/>
          <w:sz w:val="14"/>
        </w:rPr>
        <w:t xml:space="preserve"> </w:t>
      </w:r>
      <w:r>
        <w:rPr>
          <w:rFonts w:ascii="Arial"/>
          <w:b/>
          <w:color w:val="231F20"/>
          <w:sz w:val="14"/>
        </w:rPr>
        <w:t>Computerized</w:t>
      </w:r>
      <w:r>
        <w:rPr>
          <w:rFonts w:ascii="Arial"/>
          <w:b/>
          <w:color w:val="231F20"/>
          <w:spacing w:val="-23"/>
          <w:sz w:val="14"/>
        </w:rPr>
        <w:t xml:space="preserve"> </w:t>
      </w:r>
      <w:r>
        <w:rPr>
          <w:rFonts w:ascii="Arial"/>
          <w:b/>
          <w:color w:val="231F20"/>
          <w:sz w:val="14"/>
        </w:rPr>
        <w:t>tomography</w:t>
      </w:r>
      <w:r>
        <w:rPr>
          <w:rFonts w:ascii="Arial"/>
          <w:b/>
          <w:color w:val="231F20"/>
          <w:spacing w:val="-23"/>
          <w:sz w:val="14"/>
        </w:rPr>
        <w:t xml:space="preserve"> </w:t>
      </w:r>
      <w:r>
        <w:rPr>
          <w:rFonts w:ascii="Arial"/>
          <w:b/>
          <w:color w:val="231F20"/>
          <w:sz w:val="14"/>
        </w:rPr>
        <w:t>scan</w:t>
      </w:r>
      <w:r>
        <w:rPr>
          <w:rFonts w:ascii="Arial"/>
          <w:b/>
          <w:color w:val="231F20"/>
          <w:spacing w:val="-22"/>
          <w:sz w:val="14"/>
        </w:rPr>
        <w:t xml:space="preserve"> </w:t>
      </w:r>
      <w:r>
        <w:rPr>
          <w:rFonts w:ascii="Arial"/>
          <w:b/>
          <w:color w:val="231F20"/>
          <w:sz w:val="14"/>
        </w:rPr>
        <w:t>showing</w:t>
      </w:r>
      <w:r>
        <w:rPr>
          <w:rFonts w:ascii="Arial"/>
          <w:b/>
          <w:color w:val="231F20"/>
          <w:spacing w:val="-23"/>
          <w:sz w:val="14"/>
        </w:rPr>
        <w:t xml:space="preserve"> </w:t>
      </w:r>
      <w:r>
        <w:rPr>
          <w:rFonts w:ascii="Arial"/>
          <w:b/>
          <w:color w:val="231F20"/>
          <w:sz w:val="14"/>
        </w:rPr>
        <w:t>aneurysm</w:t>
      </w:r>
      <w:r>
        <w:rPr>
          <w:rFonts w:ascii="Arial"/>
          <w:b/>
          <w:color w:val="231F20"/>
          <w:spacing w:val="-23"/>
          <w:sz w:val="14"/>
        </w:rPr>
        <w:t xml:space="preserve"> </w:t>
      </w:r>
      <w:r>
        <w:rPr>
          <w:rFonts w:ascii="Arial"/>
          <w:b/>
          <w:color w:val="231F20"/>
          <w:sz w:val="14"/>
        </w:rPr>
        <w:t>of</w:t>
      </w:r>
      <w:r>
        <w:rPr>
          <w:rFonts w:ascii="Arial"/>
          <w:b/>
          <w:color w:val="231F20"/>
          <w:spacing w:val="-23"/>
          <w:sz w:val="14"/>
        </w:rPr>
        <w:t xml:space="preserve"> </w:t>
      </w:r>
      <w:r>
        <w:rPr>
          <w:rFonts w:ascii="Arial"/>
          <w:b/>
          <w:color w:val="231F20"/>
          <w:sz w:val="14"/>
        </w:rPr>
        <w:t>the</w:t>
      </w:r>
      <w:r>
        <w:rPr>
          <w:rFonts w:ascii="Arial"/>
          <w:b/>
          <w:color w:val="231F20"/>
          <w:spacing w:val="-22"/>
          <w:sz w:val="14"/>
        </w:rPr>
        <w:t xml:space="preserve"> </w:t>
      </w:r>
      <w:r>
        <w:rPr>
          <w:rFonts w:ascii="Arial"/>
          <w:b/>
          <w:color w:val="231F20"/>
          <w:sz w:val="14"/>
        </w:rPr>
        <w:t>internal maxillary artery</w:t>
      </w:r>
    </w:p>
    <w:p w14:paraId="354714ED" w14:textId="77777777" w:rsidR="00250417" w:rsidRDefault="00250417">
      <w:pPr>
        <w:spacing w:line="268" w:lineRule="auto"/>
        <w:jc w:val="both"/>
        <w:rPr>
          <w:rFonts w:ascii="Arial"/>
          <w:sz w:val="14"/>
        </w:rPr>
        <w:sectPr w:rsidR="00250417">
          <w:type w:val="continuous"/>
          <w:pgSz w:w="12240" w:h="15840"/>
          <w:pgMar w:top="900" w:right="960" w:bottom="280" w:left="960" w:header="720" w:footer="720" w:gutter="0"/>
          <w:cols w:num="2" w:space="720" w:equalWidth="0">
            <w:col w:w="5027" w:space="184"/>
            <w:col w:w="5109"/>
          </w:cols>
        </w:sectPr>
      </w:pPr>
    </w:p>
    <w:p w14:paraId="02FA9BA6" w14:textId="77777777" w:rsidR="00250417" w:rsidRDefault="00250417">
      <w:pPr>
        <w:pStyle w:val="BodyText"/>
        <w:spacing w:before="9"/>
        <w:rPr>
          <w:rFonts w:ascii="Arial"/>
          <w:b/>
          <w:sz w:val="11"/>
        </w:rPr>
      </w:pPr>
    </w:p>
    <w:p w14:paraId="6331D0B9" w14:textId="77777777" w:rsidR="00250417" w:rsidRDefault="00000000">
      <w:pPr>
        <w:tabs>
          <w:tab w:val="right" w:pos="10201"/>
        </w:tabs>
        <w:spacing w:before="93"/>
        <w:ind w:left="118"/>
        <w:rPr>
          <w:rFonts w:ascii="BPG Sans Modern GPL&amp;GNU"/>
          <w:sz w:val="16"/>
        </w:rPr>
      </w:pPr>
      <w:r>
        <w:rPr>
          <w:rFonts w:ascii="BPG Sans Modern GPL&amp;GNU"/>
          <w:color w:val="231F20"/>
          <w:sz w:val="16"/>
        </w:rPr>
        <w:t>Journal</w:t>
      </w:r>
      <w:r>
        <w:rPr>
          <w:rFonts w:ascii="BPG Sans Modern GPL&amp;GNU"/>
          <w:color w:val="231F20"/>
          <w:spacing w:val="-15"/>
          <w:sz w:val="16"/>
        </w:rPr>
        <w:t xml:space="preserve"> </w:t>
      </w:r>
      <w:r>
        <w:rPr>
          <w:rFonts w:ascii="BPG Sans Modern GPL&amp;GNU"/>
          <w:color w:val="231F20"/>
          <w:sz w:val="16"/>
        </w:rPr>
        <w:t>of</w:t>
      </w:r>
      <w:r>
        <w:rPr>
          <w:rFonts w:ascii="BPG Sans Modern GPL&amp;GNU"/>
          <w:color w:val="231F20"/>
          <w:spacing w:val="-15"/>
          <w:sz w:val="16"/>
        </w:rPr>
        <w:t xml:space="preserve"> </w:t>
      </w:r>
      <w:r>
        <w:rPr>
          <w:rFonts w:ascii="BPG Sans Modern GPL&amp;GNU"/>
          <w:color w:val="231F20"/>
          <w:sz w:val="16"/>
        </w:rPr>
        <w:t>the</w:t>
      </w:r>
      <w:r>
        <w:rPr>
          <w:rFonts w:ascii="BPG Sans Modern GPL&amp;GNU"/>
          <w:color w:val="231F20"/>
          <w:spacing w:val="-15"/>
          <w:sz w:val="16"/>
        </w:rPr>
        <w:t xml:space="preserve"> </w:t>
      </w:r>
      <w:r>
        <w:rPr>
          <w:rFonts w:ascii="BPG Sans Modern GPL&amp;GNU"/>
          <w:color w:val="231F20"/>
          <w:sz w:val="16"/>
        </w:rPr>
        <w:t>West</w:t>
      </w:r>
      <w:r>
        <w:rPr>
          <w:rFonts w:ascii="BPG Sans Modern GPL&amp;GNU"/>
          <w:color w:val="231F20"/>
          <w:spacing w:val="-22"/>
          <w:sz w:val="16"/>
        </w:rPr>
        <w:t xml:space="preserve"> </w:t>
      </w:r>
      <w:r>
        <w:rPr>
          <w:rFonts w:ascii="BPG Sans Modern GPL&amp;GNU"/>
          <w:color w:val="231F20"/>
          <w:sz w:val="16"/>
        </w:rPr>
        <w:t>African</w:t>
      </w:r>
      <w:r>
        <w:rPr>
          <w:rFonts w:ascii="BPG Sans Modern GPL&amp;GNU"/>
          <w:color w:val="231F20"/>
          <w:spacing w:val="-14"/>
          <w:sz w:val="16"/>
        </w:rPr>
        <w:t xml:space="preserve"> </w:t>
      </w:r>
      <w:r>
        <w:rPr>
          <w:rFonts w:ascii="BPG Sans Modern GPL&amp;GNU"/>
          <w:color w:val="231F20"/>
          <w:sz w:val="16"/>
        </w:rPr>
        <w:t>College</w:t>
      </w:r>
      <w:r>
        <w:rPr>
          <w:rFonts w:ascii="BPG Sans Modern GPL&amp;GNU"/>
          <w:color w:val="231F20"/>
          <w:spacing w:val="-15"/>
          <w:sz w:val="16"/>
        </w:rPr>
        <w:t xml:space="preserve"> </w:t>
      </w:r>
      <w:r>
        <w:rPr>
          <w:rFonts w:ascii="BPG Sans Modern GPL&amp;GNU"/>
          <w:color w:val="231F20"/>
          <w:sz w:val="16"/>
        </w:rPr>
        <w:t>of</w:t>
      </w:r>
      <w:r>
        <w:rPr>
          <w:rFonts w:ascii="BPG Sans Modern GPL&amp;GNU"/>
          <w:color w:val="231F20"/>
          <w:spacing w:val="-15"/>
          <w:sz w:val="16"/>
        </w:rPr>
        <w:t xml:space="preserve"> </w:t>
      </w:r>
      <w:r>
        <w:rPr>
          <w:rFonts w:ascii="BPG Sans Modern GPL&amp;GNU"/>
          <w:color w:val="231F20"/>
          <w:sz w:val="16"/>
        </w:rPr>
        <w:t>Surgeons</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Volume</w:t>
      </w:r>
      <w:r>
        <w:rPr>
          <w:rFonts w:ascii="BPG Sans Modern GPL&amp;GNU"/>
          <w:color w:val="231F20"/>
          <w:spacing w:val="-15"/>
          <w:sz w:val="16"/>
        </w:rPr>
        <w:t xml:space="preserve"> </w:t>
      </w:r>
      <w:r>
        <w:rPr>
          <w:rFonts w:ascii="BPG Sans Modern GPL&amp;GNU"/>
          <w:color w:val="231F20"/>
          <w:spacing w:val="-6"/>
          <w:sz w:val="16"/>
        </w:rPr>
        <w:t>11</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3</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July-September</w:t>
      </w:r>
      <w:r>
        <w:rPr>
          <w:rFonts w:ascii="BPG Sans Modern GPL&amp;GNU"/>
          <w:color w:val="231F20"/>
          <w:spacing w:val="-15"/>
          <w:sz w:val="16"/>
        </w:rPr>
        <w:t xml:space="preserve"> </w:t>
      </w:r>
      <w:r>
        <w:rPr>
          <w:rFonts w:ascii="BPG Sans Modern GPL&amp;GNU"/>
          <w:color w:val="231F20"/>
          <w:sz w:val="16"/>
        </w:rPr>
        <w:t>2021</w:t>
      </w:r>
      <w:r>
        <w:rPr>
          <w:rFonts w:ascii="BPG Sans Modern GPL&amp;GNU"/>
          <w:color w:val="231F20"/>
          <w:sz w:val="16"/>
        </w:rPr>
        <w:tab/>
        <w:t>43</w:t>
      </w:r>
    </w:p>
    <w:p w14:paraId="09212380" w14:textId="77777777" w:rsidR="00250417" w:rsidRDefault="00250417">
      <w:pPr>
        <w:rPr>
          <w:rFonts w:ascii="BPG Sans Modern GPL&amp;GNU"/>
          <w:sz w:val="16"/>
        </w:rPr>
        <w:sectPr w:rsidR="00250417">
          <w:type w:val="continuous"/>
          <w:pgSz w:w="12240" w:h="15840"/>
          <w:pgMar w:top="900" w:right="960" w:bottom="280" w:left="960" w:header="720" w:footer="720" w:gutter="0"/>
          <w:cols w:space="720"/>
        </w:sectPr>
      </w:pPr>
    </w:p>
    <w:p w14:paraId="575BAB42" w14:textId="77777777" w:rsidR="00250417" w:rsidRDefault="00250417">
      <w:pPr>
        <w:pStyle w:val="BodyText"/>
        <w:spacing w:before="8"/>
        <w:rPr>
          <w:rFonts w:ascii="BPG Sans Modern GPL&amp;GNU"/>
          <w:sz w:val="21"/>
        </w:rPr>
      </w:pPr>
    </w:p>
    <w:p w14:paraId="72C5E0EF" w14:textId="77777777" w:rsidR="00250417" w:rsidRDefault="00000000">
      <w:pPr>
        <w:pStyle w:val="BodyText"/>
        <w:spacing w:line="252" w:lineRule="auto"/>
        <w:ind w:left="117" w:right="39"/>
        <w:jc w:val="both"/>
      </w:pPr>
      <w:r>
        <w:rPr>
          <w:color w:val="231F20"/>
        </w:rPr>
        <w:t>and</w:t>
      </w:r>
      <w:r>
        <w:rPr>
          <w:color w:val="231F20"/>
          <w:spacing w:val="-20"/>
        </w:rPr>
        <w:t xml:space="preserve"> </w:t>
      </w:r>
      <w:r>
        <w:rPr>
          <w:color w:val="231F20"/>
        </w:rPr>
        <w:t>middle</w:t>
      </w:r>
      <w:r>
        <w:rPr>
          <w:color w:val="231F20"/>
          <w:spacing w:val="-20"/>
        </w:rPr>
        <w:t xml:space="preserve"> </w:t>
      </w:r>
      <w:r>
        <w:rPr>
          <w:color w:val="231F20"/>
        </w:rPr>
        <w:t>meatal</w:t>
      </w:r>
      <w:r>
        <w:rPr>
          <w:color w:val="231F20"/>
          <w:spacing w:val="-20"/>
        </w:rPr>
        <w:t xml:space="preserve"> </w:t>
      </w:r>
      <w:r>
        <w:rPr>
          <w:color w:val="231F20"/>
        </w:rPr>
        <w:t>antrostomy</w:t>
      </w:r>
      <w:r>
        <w:rPr>
          <w:color w:val="231F20"/>
          <w:spacing w:val="-20"/>
        </w:rPr>
        <w:t xml:space="preserve"> </w:t>
      </w:r>
      <w:r>
        <w:rPr>
          <w:color w:val="231F20"/>
          <w:spacing w:val="-3"/>
        </w:rPr>
        <w:t>were</w:t>
      </w:r>
      <w:r>
        <w:rPr>
          <w:color w:val="231F20"/>
          <w:spacing w:val="-20"/>
        </w:rPr>
        <w:t xml:space="preserve"> </w:t>
      </w:r>
      <w:r>
        <w:rPr>
          <w:color w:val="231F20"/>
        </w:rPr>
        <w:t>performed</w:t>
      </w:r>
      <w:r>
        <w:rPr>
          <w:color w:val="231F20"/>
          <w:spacing w:val="-20"/>
        </w:rPr>
        <w:t xml:space="preserve"> </w:t>
      </w:r>
      <w:r>
        <w:rPr>
          <w:color w:val="231F20"/>
        </w:rPr>
        <w:t>with</w:t>
      </w:r>
      <w:r>
        <w:rPr>
          <w:color w:val="231F20"/>
          <w:spacing w:val="-19"/>
        </w:rPr>
        <w:t xml:space="preserve"> </w:t>
      </w:r>
      <w:r>
        <w:rPr>
          <w:color w:val="231F20"/>
        </w:rPr>
        <w:t>a</w:t>
      </w:r>
      <w:r>
        <w:rPr>
          <w:color w:val="231F20"/>
          <w:spacing w:val="-20"/>
        </w:rPr>
        <w:t xml:space="preserve"> </w:t>
      </w:r>
      <w:r>
        <w:rPr>
          <w:color w:val="231F20"/>
        </w:rPr>
        <w:t>pulsatile internal MA aneurysm sighted at the posterior wall of the maxillary antrum at the 2 o’clock position. With the use of suction</w:t>
      </w:r>
      <w:r>
        <w:rPr>
          <w:color w:val="231F20"/>
          <w:spacing w:val="-5"/>
        </w:rPr>
        <w:t xml:space="preserve"> </w:t>
      </w:r>
      <w:r>
        <w:rPr>
          <w:color w:val="231F20"/>
        </w:rPr>
        <w:t>diathermy</w:t>
      </w:r>
      <w:r>
        <w:rPr>
          <w:color w:val="231F20"/>
          <w:spacing w:val="-5"/>
        </w:rPr>
        <w:t xml:space="preserve"> </w:t>
      </w:r>
      <w:r>
        <w:rPr>
          <w:color w:val="231F20"/>
        </w:rPr>
        <w:t>set</w:t>
      </w:r>
      <w:r>
        <w:rPr>
          <w:color w:val="231F20"/>
          <w:spacing w:val="-5"/>
        </w:rPr>
        <w:t xml:space="preserve"> </w:t>
      </w:r>
      <w:r>
        <w:rPr>
          <w:color w:val="231F20"/>
        </w:rPr>
        <w:t>at</w:t>
      </w:r>
      <w:r>
        <w:rPr>
          <w:color w:val="231F20"/>
          <w:spacing w:val="-4"/>
        </w:rPr>
        <w:t xml:space="preserve"> </w:t>
      </w:r>
      <w:r>
        <w:rPr>
          <w:color w:val="231F20"/>
        </w:rPr>
        <w:t>35°,</w:t>
      </w:r>
      <w:r>
        <w:rPr>
          <w:color w:val="231F20"/>
          <w:spacing w:val="-5"/>
        </w:rPr>
        <w:t xml:space="preserve"> </w:t>
      </w:r>
      <w:r>
        <w:rPr>
          <w:color w:val="231F20"/>
        </w:rPr>
        <w:t>the</w:t>
      </w:r>
      <w:r>
        <w:rPr>
          <w:color w:val="231F20"/>
          <w:spacing w:val="-5"/>
        </w:rPr>
        <w:t xml:space="preserve"> </w:t>
      </w:r>
      <w:r>
        <w:rPr>
          <w:color w:val="231F20"/>
        </w:rPr>
        <w:t>tortuous</w:t>
      </w:r>
      <w:r>
        <w:rPr>
          <w:color w:val="231F20"/>
          <w:spacing w:val="-4"/>
        </w:rPr>
        <w:t xml:space="preserve"> </w:t>
      </w:r>
      <w:r>
        <w:rPr>
          <w:color w:val="231F20"/>
        </w:rPr>
        <w:t>and</w:t>
      </w:r>
      <w:r>
        <w:rPr>
          <w:color w:val="231F20"/>
          <w:spacing w:val="-5"/>
        </w:rPr>
        <w:t xml:space="preserve"> </w:t>
      </w:r>
      <w:r>
        <w:rPr>
          <w:color w:val="231F20"/>
        </w:rPr>
        <w:t>bleeding</w:t>
      </w:r>
      <w:r>
        <w:rPr>
          <w:color w:val="231F20"/>
          <w:spacing w:val="-5"/>
        </w:rPr>
        <w:t xml:space="preserve"> </w:t>
      </w:r>
      <w:r>
        <w:rPr>
          <w:color w:val="231F20"/>
        </w:rPr>
        <w:t xml:space="preserve">vessel </w:t>
      </w:r>
      <w:r>
        <w:rPr>
          <w:color w:val="231F20"/>
          <w:spacing w:val="-4"/>
        </w:rPr>
        <w:t>was</w:t>
      </w:r>
      <w:r>
        <w:rPr>
          <w:color w:val="231F20"/>
          <w:spacing w:val="-20"/>
        </w:rPr>
        <w:t xml:space="preserve"> </w:t>
      </w:r>
      <w:r>
        <w:rPr>
          <w:color w:val="231F20"/>
        </w:rPr>
        <w:t>cauterized</w:t>
      </w:r>
      <w:r>
        <w:rPr>
          <w:color w:val="231F20"/>
          <w:spacing w:val="-20"/>
        </w:rPr>
        <w:t xml:space="preserve"> </w:t>
      </w:r>
      <w:r>
        <w:rPr>
          <w:color w:val="231F20"/>
        </w:rPr>
        <w:t>and</w:t>
      </w:r>
      <w:r>
        <w:rPr>
          <w:color w:val="231F20"/>
          <w:spacing w:val="-20"/>
        </w:rPr>
        <w:t xml:space="preserve"> </w:t>
      </w:r>
      <w:r>
        <w:rPr>
          <w:color w:val="231F20"/>
        </w:rPr>
        <w:t>the</w:t>
      </w:r>
      <w:r>
        <w:rPr>
          <w:color w:val="231F20"/>
          <w:spacing w:val="-19"/>
        </w:rPr>
        <w:t xml:space="preserve"> </w:t>
      </w:r>
      <w:r>
        <w:rPr>
          <w:color w:val="231F20"/>
        </w:rPr>
        <w:t>clotted</w:t>
      </w:r>
      <w:r>
        <w:rPr>
          <w:color w:val="231F20"/>
          <w:spacing w:val="-20"/>
        </w:rPr>
        <w:t xml:space="preserve"> </w:t>
      </w:r>
      <w:r>
        <w:rPr>
          <w:color w:val="231F20"/>
          <w:spacing w:val="-3"/>
        </w:rPr>
        <w:t>blood</w:t>
      </w:r>
      <w:r>
        <w:rPr>
          <w:color w:val="231F20"/>
          <w:spacing w:val="-20"/>
        </w:rPr>
        <w:t xml:space="preserve"> </w:t>
      </w:r>
      <w:r>
        <w:rPr>
          <w:color w:val="231F20"/>
          <w:spacing w:val="-4"/>
        </w:rPr>
        <w:t>removed</w:t>
      </w:r>
      <w:r>
        <w:rPr>
          <w:color w:val="231F20"/>
          <w:spacing w:val="-19"/>
        </w:rPr>
        <w:t xml:space="preserve"> </w:t>
      </w:r>
      <w:r>
        <w:rPr>
          <w:color w:val="231F20"/>
          <w:spacing w:val="-3"/>
        </w:rPr>
        <w:t>[Figures</w:t>
      </w:r>
      <w:r>
        <w:rPr>
          <w:color w:val="231F20"/>
          <w:spacing w:val="-20"/>
        </w:rPr>
        <w:t xml:space="preserve"> </w:t>
      </w:r>
      <w:r>
        <w:rPr>
          <w:color w:val="231F20"/>
        </w:rPr>
        <w:t>3</w:t>
      </w:r>
      <w:r>
        <w:rPr>
          <w:color w:val="231F20"/>
          <w:spacing w:val="-20"/>
        </w:rPr>
        <w:t xml:space="preserve"> </w:t>
      </w:r>
      <w:r>
        <w:rPr>
          <w:color w:val="231F20"/>
        </w:rPr>
        <w:t>and</w:t>
      </w:r>
      <w:r>
        <w:rPr>
          <w:color w:val="231F20"/>
          <w:spacing w:val="-19"/>
        </w:rPr>
        <w:t xml:space="preserve"> </w:t>
      </w:r>
      <w:r>
        <w:rPr>
          <w:color w:val="231F20"/>
          <w:spacing w:val="-3"/>
        </w:rPr>
        <w:t xml:space="preserve">4]. </w:t>
      </w:r>
      <w:r>
        <w:rPr>
          <w:color w:val="231F20"/>
        </w:rPr>
        <w:t>Hemostasis was secured by packing the posterior wall of  the maxilla with surgicel [Figure 4]. The estimated blood loss intraop was 850 mL. The patient had one pint of blood transfused</w:t>
      </w:r>
      <w:r>
        <w:rPr>
          <w:color w:val="231F20"/>
          <w:spacing w:val="-1"/>
        </w:rPr>
        <w:t xml:space="preserve"> </w:t>
      </w:r>
      <w:r>
        <w:rPr>
          <w:color w:val="231F20"/>
        </w:rPr>
        <w:t>intraoperatively.</w:t>
      </w:r>
    </w:p>
    <w:p w14:paraId="2C53287C" w14:textId="77777777" w:rsidR="00250417" w:rsidRDefault="00000000">
      <w:pPr>
        <w:pStyle w:val="BodyText"/>
        <w:spacing w:before="125" w:line="252" w:lineRule="auto"/>
        <w:ind w:left="117" w:right="39"/>
        <w:jc w:val="both"/>
      </w:pPr>
      <w:r>
        <w:rPr>
          <w:color w:val="231F20"/>
          <w:spacing w:val="3"/>
        </w:rPr>
        <w:t xml:space="preserve">The </w:t>
      </w:r>
      <w:r>
        <w:rPr>
          <w:color w:val="231F20"/>
          <w:spacing w:val="4"/>
        </w:rPr>
        <w:t xml:space="preserve">post-operative period </w:t>
      </w:r>
      <w:r>
        <w:rPr>
          <w:color w:val="231F20"/>
        </w:rPr>
        <w:t xml:space="preserve">was </w:t>
      </w:r>
      <w:r>
        <w:rPr>
          <w:color w:val="231F20"/>
          <w:spacing w:val="3"/>
        </w:rPr>
        <w:t xml:space="preserve">uneventful </w:t>
      </w:r>
      <w:r>
        <w:rPr>
          <w:color w:val="231F20"/>
          <w:spacing w:val="2"/>
        </w:rPr>
        <w:t xml:space="preserve">as </w:t>
      </w:r>
      <w:r>
        <w:rPr>
          <w:color w:val="231F20"/>
          <w:spacing w:val="3"/>
        </w:rPr>
        <w:t xml:space="preserve">the </w:t>
      </w:r>
      <w:r>
        <w:rPr>
          <w:color w:val="231F20"/>
        </w:rPr>
        <w:t>patient received another unit of blood. The patient had</w:t>
      </w:r>
      <w:r>
        <w:rPr>
          <w:color w:val="231F20"/>
          <w:spacing w:val="-23"/>
        </w:rPr>
        <w:t xml:space="preserve"> </w:t>
      </w:r>
      <w:r>
        <w:rPr>
          <w:color w:val="231F20"/>
        </w:rPr>
        <w:t>postoperative intravenous antibiotics for at least 5 days before switching</w:t>
      </w:r>
      <w:r>
        <w:rPr>
          <w:color w:val="231F20"/>
          <w:spacing w:val="-11"/>
        </w:rPr>
        <w:t xml:space="preserve"> </w:t>
      </w:r>
      <w:r>
        <w:rPr>
          <w:color w:val="231F20"/>
        </w:rPr>
        <w:t xml:space="preserve">to oral antibiotics, as well as intramuscular analgesics for 12 h a </w:t>
      </w:r>
      <w:r>
        <w:rPr>
          <w:color w:val="231F20"/>
          <w:spacing w:val="-3"/>
        </w:rPr>
        <w:t xml:space="preserve">day </w:t>
      </w:r>
      <w:r>
        <w:rPr>
          <w:color w:val="231F20"/>
        </w:rPr>
        <w:t>to control post-operative pain, and his postoperative hemoglobin level was 10 g/dL. After 19 days in the hospital, the patient was discharged with no episodes of epistaxis</w:t>
      </w:r>
      <w:r>
        <w:rPr>
          <w:color w:val="231F20"/>
          <w:spacing w:val="-36"/>
        </w:rPr>
        <w:t xml:space="preserve"> </w:t>
      </w:r>
      <w:r>
        <w:rPr>
          <w:color w:val="231F20"/>
        </w:rPr>
        <w:t>after surgery. The patient is now 8-month post-surgery with no recurrence of epistaxis.</w:t>
      </w:r>
    </w:p>
    <w:p w14:paraId="0D44FA09" w14:textId="77777777" w:rsidR="00250417" w:rsidRDefault="00000000">
      <w:pPr>
        <w:pStyle w:val="Heading1"/>
        <w:spacing w:before="171"/>
        <w:ind w:left="117"/>
      </w:pPr>
      <w:r>
        <w:rPr>
          <w:color w:val="2E3092"/>
        </w:rPr>
        <w:t>Discussion</w:t>
      </w:r>
    </w:p>
    <w:p w14:paraId="2A38EEB5" w14:textId="77777777" w:rsidR="00250417" w:rsidRDefault="00000000">
      <w:pPr>
        <w:pStyle w:val="BodyText"/>
        <w:spacing w:before="118" w:line="252" w:lineRule="auto"/>
        <w:ind w:left="117" w:right="40"/>
        <w:jc w:val="both"/>
      </w:pPr>
      <w:r>
        <w:rPr>
          <w:noProof/>
        </w:rPr>
        <w:drawing>
          <wp:anchor distT="0" distB="0" distL="0" distR="0" simplePos="0" relativeHeight="487451648" behindDoc="1" locked="0" layoutInCell="1" allowOverlap="1" wp14:anchorId="06E923CC" wp14:editId="390EF59E">
            <wp:simplePos x="0" y="0"/>
            <wp:positionH relativeFrom="page">
              <wp:posOffset>3200400</wp:posOffset>
            </wp:positionH>
            <wp:positionV relativeFrom="paragraph">
              <wp:posOffset>543038</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The MA is the largest terminal branch of the external carotid artery. Hemorrhage might be difficult to manage because of its deep location.</w:t>
      </w:r>
      <w:r>
        <w:rPr>
          <w:color w:val="231F20"/>
          <w:vertAlign w:val="superscript"/>
        </w:rPr>
        <w:t>[7-9]</w:t>
      </w:r>
      <w:r>
        <w:rPr>
          <w:color w:val="231F20"/>
        </w:rPr>
        <w:t xml:space="preserve"> It is traditionally classified into </w:t>
      </w:r>
      <w:r>
        <w:rPr>
          <w:color w:val="231F20"/>
          <w:spacing w:val="-12"/>
        </w:rPr>
        <w:t xml:space="preserve">three </w:t>
      </w:r>
      <w:r>
        <w:rPr>
          <w:color w:val="231F20"/>
        </w:rPr>
        <w:t>sections</w:t>
      </w:r>
      <w:r>
        <w:rPr>
          <w:color w:val="231F20"/>
          <w:spacing w:val="-19"/>
        </w:rPr>
        <w:t xml:space="preserve"> </w:t>
      </w:r>
      <w:r>
        <w:rPr>
          <w:color w:val="231F20"/>
        </w:rPr>
        <w:t>depending</w:t>
      </w:r>
      <w:r>
        <w:rPr>
          <w:color w:val="231F20"/>
          <w:spacing w:val="-19"/>
        </w:rPr>
        <w:t xml:space="preserve"> </w:t>
      </w:r>
      <w:r>
        <w:rPr>
          <w:color w:val="231F20"/>
        </w:rPr>
        <w:t>on</w:t>
      </w:r>
      <w:r>
        <w:rPr>
          <w:color w:val="231F20"/>
          <w:spacing w:val="-19"/>
        </w:rPr>
        <w:t xml:space="preserve"> </w:t>
      </w:r>
      <w:r>
        <w:rPr>
          <w:color w:val="231F20"/>
        </w:rPr>
        <w:t>its</w:t>
      </w:r>
      <w:r>
        <w:rPr>
          <w:color w:val="231F20"/>
          <w:spacing w:val="-19"/>
        </w:rPr>
        <w:t xml:space="preserve"> </w:t>
      </w:r>
      <w:r>
        <w:rPr>
          <w:color w:val="231F20"/>
        </w:rPr>
        <w:t>interaction</w:t>
      </w:r>
      <w:r>
        <w:rPr>
          <w:color w:val="231F20"/>
          <w:spacing w:val="-18"/>
        </w:rPr>
        <w:t xml:space="preserve"> </w:t>
      </w:r>
      <w:r>
        <w:rPr>
          <w:color w:val="231F20"/>
        </w:rPr>
        <w:t>with</w:t>
      </w:r>
      <w:r>
        <w:rPr>
          <w:color w:val="231F20"/>
          <w:spacing w:val="-19"/>
        </w:rPr>
        <w:t xml:space="preserve"> </w:t>
      </w:r>
      <w:r>
        <w:rPr>
          <w:color w:val="231F20"/>
        </w:rPr>
        <w:t>the</w:t>
      </w:r>
      <w:r>
        <w:rPr>
          <w:color w:val="231F20"/>
          <w:spacing w:val="-19"/>
        </w:rPr>
        <w:t xml:space="preserve"> </w:t>
      </w:r>
      <w:r>
        <w:rPr>
          <w:color w:val="231F20"/>
        </w:rPr>
        <w:t>lateral</w:t>
      </w:r>
      <w:r>
        <w:rPr>
          <w:color w:val="231F20"/>
          <w:spacing w:val="-19"/>
        </w:rPr>
        <w:t xml:space="preserve"> </w:t>
      </w:r>
      <w:r>
        <w:rPr>
          <w:color w:val="231F20"/>
        </w:rPr>
        <w:t>pterygoid muscle:</w:t>
      </w:r>
      <w:r>
        <w:rPr>
          <w:color w:val="231F20"/>
          <w:spacing w:val="-18"/>
        </w:rPr>
        <w:t xml:space="preserve"> </w:t>
      </w:r>
      <w:r>
        <w:rPr>
          <w:color w:val="231F20"/>
        </w:rPr>
        <w:t>the</w:t>
      </w:r>
      <w:r>
        <w:rPr>
          <w:color w:val="231F20"/>
          <w:spacing w:val="-18"/>
        </w:rPr>
        <w:t xml:space="preserve"> </w:t>
      </w:r>
      <w:r>
        <w:rPr>
          <w:color w:val="231F20"/>
        </w:rPr>
        <w:t>mandibular</w:t>
      </w:r>
      <w:r>
        <w:rPr>
          <w:color w:val="231F20"/>
          <w:spacing w:val="-17"/>
        </w:rPr>
        <w:t xml:space="preserve"> </w:t>
      </w:r>
      <w:r>
        <w:rPr>
          <w:color w:val="231F20"/>
        </w:rPr>
        <w:t>portion,</w:t>
      </w:r>
      <w:r>
        <w:rPr>
          <w:color w:val="231F20"/>
          <w:spacing w:val="-18"/>
        </w:rPr>
        <w:t xml:space="preserve"> </w:t>
      </w:r>
      <w:r>
        <w:rPr>
          <w:color w:val="231F20"/>
        </w:rPr>
        <w:t>the</w:t>
      </w:r>
      <w:r>
        <w:rPr>
          <w:color w:val="231F20"/>
          <w:spacing w:val="-17"/>
        </w:rPr>
        <w:t xml:space="preserve"> </w:t>
      </w:r>
      <w:r>
        <w:rPr>
          <w:color w:val="231F20"/>
        </w:rPr>
        <w:t>pterygoid</w:t>
      </w:r>
      <w:r>
        <w:rPr>
          <w:color w:val="231F20"/>
          <w:spacing w:val="-18"/>
        </w:rPr>
        <w:t xml:space="preserve"> </w:t>
      </w:r>
      <w:r>
        <w:rPr>
          <w:color w:val="231F20"/>
        </w:rPr>
        <w:t>portion,</w:t>
      </w:r>
      <w:r>
        <w:rPr>
          <w:color w:val="231F20"/>
          <w:spacing w:val="-17"/>
        </w:rPr>
        <w:t xml:space="preserve"> </w:t>
      </w:r>
      <w:r>
        <w:rPr>
          <w:color w:val="231F20"/>
        </w:rPr>
        <w:t>and</w:t>
      </w:r>
      <w:r>
        <w:rPr>
          <w:color w:val="231F20"/>
          <w:spacing w:val="-18"/>
        </w:rPr>
        <w:t xml:space="preserve"> </w:t>
      </w:r>
      <w:r>
        <w:rPr>
          <w:color w:val="231F20"/>
        </w:rPr>
        <w:t>the pterygopalatine component, which is the deepest part of the artery.</w:t>
      </w:r>
      <w:r>
        <w:rPr>
          <w:color w:val="231F20"/>
          <w:spacing w:val="-18"/>
        </w:rPr>
        <w:t xml:space="preserve"> </w:t>
      </w:r>
      <w:r>
        <w:rPr>
          <w:color w:val="231F20"/>
        </w:rPr>
        <w:t>The</w:t>
      </w:r>
      <w:r>
        <w:rPr>
          <w:color w:val="231F20"/>
          <w:spacing w:val="-7"/>
        </w:rPr>
        <w:t xml:space="preserve"> </w:t>
      </w:r>
      <w:r>
        <w:rPr>
          <w:color w:val="231F20"/>
        </w:rPr>
        <w:t>superficial</w:t>
      </w:r>
      <w:r>
        <w:rPr>
          <w:color w:val="231F20"/>
          <w:spacing w:val="-8"/>
        </w:rPr>
        <w:t xml:space="preserve"> </w:t>
      </w:r>
      <w:r>
        <w:rPr>
          <w:color w:val="231F20"/>
        </w:rPr>
        <w:t>temporal,</w:t>
      </w:r>
      <w:r>
        <w:rPr>
          <w:color w:val="231F20"/>
          <w:spacing w:val="-7"/>
        </w:rPr>
        <w:t xml:space="preserve"> </w:t>
      </w:r>
      <w:r>
        <w:rPr>
          <w:color w:val="231F20"/>
        </w:rPr>
        <w:t>facial,</w:t>
      </w:r>
      <w:r>
        <w:rPr>
          <w:color w:val="231F20"/>
          <w:spacing w:val="-8"/>
        </w:rPr>
        <w:t xml:space="preserve"> </w:t>
      </w:r>
      <w:r>
        <w:rPr>
          <w:color w:val="231F20"/>
        </w:rPr>
        <w:t>and</w:t>
      </w:r>
      <w:r>
        <w:rPr>
          <w:color w:val="231F20"/>
          <w:spacing w:val="-7"/>
        </w:rPr>
        <w:t xml:space="preserve"> </w:t>
      </w:r>
      <w:r>
        <w:rPr>
          <w:color w:val="231F20"/>
        </w:rPr>
        <w:t>maxillary</w:t>
      </w:r>
      <w:r>
        <w:rPr>
          <w:color w:val="231F20"/>
          <w:spacing w:val="-8"/>
        </w:rPr>
        <w:t xml:space="preserve"> </w:t>
      </w:r>
      <w:r>
        <w:rPr>
          <w:color w:val="231F20"/>
        </w:rPr>
        <w:t xml:space="preserve">arteries are the three branches of the external carotid system that </w:t>
      </w:r>
      <w:r>
        <w:rPr>
          <w:color w:val="231F20"/>
          <w:spacing w:val="-4"/>
        </w:rPr>
        <w:t xml:space="preserve">are </w:t>
      </w:r>
      <w:r>
        <w:rPr>
          <w:color w:val="231F20"/>
        </w:rPr>
        <w:t xml:space="preserve">most susceptible to pseudoaneurysms, and the majority </w:t>
      </w:r>
      <w:r>
        <w:rPr>
          <w:color w:val="231F20"/>
          <w:spacing w:val="-6"/>
        </w:rPr>
        <w:t xml:space="preserve">of </w:t>
      </w:r>
      <w:r>
        <w:rPr>
          <w:color w:val="231F20"/>
        </w:rPr>
        <w:t>MA pseudoaneurysms form on the terminal pterygopalatine segment.</w:t>
      </w:r>
    </w:p>
    <w:p w14:paraId="652A5B83" w14:textId="77777777" w:rsidR="00250417" w:rsidRDefault="00000000">
      <w:pPr>
        <w:pStyle w:val="BodyText"/>
        <w:spacing w:before="126" w:line="252" w:lineRule="auto"/>
        <w:ind w:left="117" w:right="38"/>
        <w:jc w:val="both"/>
      </w:pPr>
      <w:r>
        <w:rPr>
          <w:color w:val="231F20"/>
        </w:rPr>
        <w:t>Posterior epistaxis is most common in the fifth and sixth decades</w:t>
      </w:r>
      <w:r>
        <w:rPr>
          <w:color w:val="231F20"/>
          <w:spacing w:val="-15"/>
        </w:rPr>
        <w:t xml:space="preserve"> </w:t>
      </w:r>
      <w:r>
        <w:rPr>
          <w:color w:val="231F20"/>
        </w:rPr>
        <w:t>of</w:t>
      </w:r>
      <w:r>
        <w:rPr>
          <w:color w:val="231F20"/>
          <w:spacing w:val="-15"/>
        </w:rPr>
        <w:t xml:space="preserve"> </w:t>
      </w:r>
      <w:r>
        <w:rPr>
          <w:color w:val="231F20"/>
        </w:rPr>
        <w:t>life,</w:t>
      </w:r>
      <w:r>
        <w:rPr>
          <w:color w:val="231F20"/>
          <w:spacing w:val="-15"/>
        </w:rPr>
        <w:t xml:space="preserve"> </w:t>
      </w:r>
      <w:r>
        <w:rPr>
          <w:color w:val="231F20"/>
        </w:rPr>
        <w:t>with</w:t>
      </w:r>
      <w:r>
        <w:rPr>
          <w:color w:val="231F20"/>
          <w:spacing w:val="-15"/>
        </w:rPr>
        <w:t xml:space="preserve"> </w:t>
      </w:r>
      <w:r>
        <w:rPr>
          <w:color w:val="231F20"/>
        </w:rPr>
        <w:t>a</w:t>
      </w:r>
      <w:r>
        <w:rPr>
          <w:color w:val="231F20"/>
          <w:spacing w:val="-14"/>
        </w:rPr>
        <w:t xml:space="preserve"> </w:t>
      </w:r>
      <w:r>
        <w:rPr>
          <w:color w:val="231F20"/>
        </w:rPr>
        <w:t>minor</w:t>
      </w:r>
      <w:r>
        <w:rPr>
          <w:color w:val="231F20"/>
          <w:spacing w:val="-15"/>
        </w:rPr>
        <w:t xml:space="preserve"> </w:t>
      </w:r>
      <w:r>
        <w:rPr>
          <w:color w:val="231F20"/>
        </w:rPr>
        <w:t>bias</w:t>
      </w:r>
      <w:r>
        <w:rPr>
          <w:color w:val="231F20"/>
          <w:spacing w:val="-15"/>
        </w:rPr>
        <w:t xml:space="preserve"> </w:t>
      </w:r>
      <w:r>
        <w:rPr>
          <w:color w:val="231F20"/>
        </w:rPr>
        <w:t>in</w:t>
      </w:r>
      <w:r>
        <w:rPr>
          <w:color w:val="231F20"/>
          <w:spacing w:val="-15"/>
        </w:rPr>
        <w:t xml:space="preserve"> </w:t>
      </w:r>
      <w:r>
        <w:rPr>
          <w:color w:val="231F20"/>
        </w:rPr>
        <w:t>male</w:t>
      </w:r>
      <w:r>
        <w:rPr>
          <w:color w:val="231F20"/>
          <w:spacing w:val="-14"/>
        </w:rPr>
        <w:t xml:space="preserve"> </w:t>
      </w:r>
      <w:r>
        <w:rPr>
          <w:color w:val="231F20"/>
        </w:rPr>
        <w:t>patients.</w:t>
      </w:r>
      <w:r>
        <w:rPr>
          <w:color w:val="231F20"/>
          <w:vertAlign w:val="superscript"/>
        </w:rPr>
        <w:t>[3]</w:t>
      </w:r>
      <w:r>
        <w:rPr>
          <w:color w:val="231F20"/>
          <w:spacing w:val="-25"/>
        </w:rPr>
        <w:t xml:space="preserve"> </w:t>
      </w:r>
      <w:r>
        <w:rPr>
          <w:color w:val="231F20"/>
          <w:spacing w:val="-7"/>
        </w:rPr>
        <w:t xml:space="preserve">According </w:t>
      </w:r>
      <w:r>
        <w:rPr>
          <w:color w:val="231F20"/>
        </w:rPr>
        <w:t xml:space="preserve">to our case report, the age of our patient is 20 years younger than that of the majority of the literature. This is due to the hyperactivity, reckless and risky driving on the road, </w:t>
      </w:r>
      <w:r>
        <w:rPr>
          <w:color w:val="231F20"/>
          <w:spacing w:val="2"/>
        </w:rPr>
        <w:t xml:space="preserve">and  </w:t>
      </w:r>
      <w:r>
        <w:rPr>
          <w:color w:val="231F20"/>
        </w:rPr>
        <w:t>the easy susceptibility to trauma that males are prone to, as demonstrated in our case.</w:t>
      </w:r>
    </w:p>
    <w:p w14:paraId="25058E8D" w14:textId="77777777" w:rsidR="00250417" w:rsidRDefault="00250417">
      <w:pPr>
        <w:pStyle w:val="BodyText"/>
      </w:pPr>
    </w:p>
    <w:p w14:paraId="613A8885" w14:textId="77777777" w:rsidR="00250417" w:rsidRDefault="00250417">
      <w:pPr>
        <w:pStyle w:val="BodyText"/>
      </w:pPr>
    </w:p>
    <w:p w14:paraId="1D94333B" w14:textId="77777777" w:rsidR="00250417" w:rsidRDefault="00000000">
      <w:pPr>
        <w:pStyle w:val="BodyText"/>
        <w:spacing w:before="6"/>
        <w:rPr>
          <w:sz w:val="22"/>
        </w:rPr>
      </w:pPr>
      <w:r>
        <w:rPr>
          <w:noProof/>
        </w:rPr>
        <w:drawing>
          <wp:anchor distT="0" distB="0" distL="0" distR="0" simplePos="0" relativeHeight="9" behindDoc="0" locked="0" layoutInCell="1" allowOverlap="1" wp14:anchorId="0DF18432" wp14:editId="056924D2">
            <wp:simplePos x="0" y="0"/>
            <wp:positionH relativeFrom="page">
              <wp:posOffset>687986</wp:posOffset>
            </wp:positionH>
            <wp:positionV relativeFrom="paragraph">
              <wp:posOffset>189588</wp:posOffset>
            </wp:positionV>
            <wp:extent cx="3108966" cy="1897379"/>
            <wp:effectExtent l="0" t="0" r="0" b="0"/>
            <wp:wrapTopAndBottom/>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7" cstate="print"/>
                    <a:stretch>
                      <a:fillRect/>
                    </a:stretch>
                  </pic:blipFill>
                  <pic:spPr>
                    <a:xfrm>
                      <a:off x="0" y="0"/>
                      <a:ext cx="3108966" cy="1897379"/>
                    </a:xfrm>
                    <a:prstGeom prst="rect">
                      <a:avLst/>
                    </a:prstGeom>
                  </pic:spPr>
                </pic:pic>
              </a:graphicData>
            </a:graphic>
          </wp:anchor>
        </w:drawing>
      </w:r>
    </w:p>
    <w:p w14:paraId="597E1AE6" w14:textId="77777777" w:rsidR="00250417" w:rsidRDefault="00000000">
      <w:pPr>
        <w:spacing w:before="39"/>
        <w:ind w:left="122"/>
        <w:rPr>
          <w:rFonts w:ascii="Arial"/>
          <w:b/>
          <w:sz w:val="14"/>
        </w:rPr>
      </w:pPr>
      <w:r>
        <w:rPr>
          <w:rFonts w:ascii="Arial"/>
          <w:b/>
          <w:color w:val="231F20"/>
          <w:sz w:val="14"/>
        </w:rPr>
        <w:t>Figure</w:t>
      </w:r>
      <w:r>
        <w:rPr>
          <w:rFonts w:ascii="Arial"/>
          <w:b/>
          <w:color w:val="231F20"/>
          <w:spacing w:val="-8"/>
          <w:sz w:val="14"/>
        </w:rPr>
        <w:t xml:space="preserve"> </w:t>
      </w:r>
      <w:r>
        <w:rPr>
          <w:rFonts w:ascii="Arial"/>
          <w:b/>
          <w:color w:val="231F20"/>
          <w:sz w:val="14"/>
        </w:rPr>
        <w:t>3:</w:t>
      </w:r>
      <w:r>
        <w:rPr>
          <w:rFonts w:ascii="Arial"/>
          <w:b/>
          <w:color w:val="231F20"/>
          <w:spacing w:val="-8"/>
          <w:sz w:val="14"/>
        </w:rPr>
        <w:t xml:space="preserve"> </w:t>
      </w:r>
      <w:r>
        <w:rPr>
          <w:rFonts w:ascii="Arial"/>
          <w:b/>
          <w:color w:val="231F20"/>
          <w:sz w:val="14"/>
        </w:rPr>
        <w:t>Bleeding</w:t>
      </w:r>
      <w:r>
        <w:rPr>
          <w:rFonts w:ascii="Arial"/>
          <w:b/>
          <w:color w:val="231F20"/>
          <w:spacing w:val="-8"/>
          <w:sz w:val="14"/>
        </w:rPr>
        <w:t xml:space="preserve"> </w:t>
      </w:r>
      <w:r>
        <w:rPr>
          <w:rFonts w:ascii="Arial"/>
          <w:b/>
          <w:color w:val="231F20"/>
          <w:sz w:val="14"/>
        </w:rPr>
        <w:t>from</w:t>
      </w:r>
      <w:r>
        <w:rPr>
          <w:rFonts w:ascii="Arial"/>
          <w:b/>
          <w:color w:val="231F20"/>
          <w:spacing w:val="-8"/>
          <w:sz w:val="14"/>
        </w:rPr>
        <w:t xml:space="preserve"> </w:t>
      </w:r>
      <w:r>
        <w:rPr>
          <w:rFonts w:ascii="Arial"/>
          <w:b/>
          <w:color w:val="231F20"/>
          <w:sz w:val="14"/>
        </w:rPr>
        <w:t>branches</w:t>
      </w:r>
      <w:r>
        <w:rPr>
          <w:rFonts w:ascii="Arial"/>
          <w:b/>
          <w:color w:val="231F20"/>
          <w:spacing w:val="-8"/>
          <w:sz w:val="14"/>
        </w:rPr>
        <w:t xml:space="preserve"> </w:t>
      </w:r>
      <w:r>
        <w:rPr>
          <w:rFonts w:ascii="Arial"/>
          <w:b/>
          <w:color w:val="231F20"/>
          <w:sz w:val="14"/>
        </w:rPr>
        <w:t>of</w:t>
      </w:r>
      <w:r>
        <w:rPr>
          <w:rFonts w:ascii="Arial"/>
          <w:b/>
          <w:color w:val="231F20"/>
          <w:spacing w:val="-8"/>
          <w:sz w:val="14"/>
        </w:rPr>
        <w:t xml:space="preserve"> </w:t>
      </w:r>
      <w:r>
        <w:rPr>
          <w:rFonts w:ascii="Arial"/>
          <w:b/>
          <w:color w:val="231F20"/>
          <w:sz w:val="14"/>
        </w:rPr>
        <w:t>maxillary</w:t>
      </w:r>
      <w:r>
        <w:rPr>
          <w:rFonts w:ascii="Arial"/>
          <w:b/>
          <w:color w:val="231F20"/>
          <w:spacing w:val="-8"/>
          <w:sz w:val="14"/>
        </w:rPr>
        <w:t xml:space="preserve"> </w:t>
      </w:r>
      <w:r>
        <w:rPr>
          <w:rFonts w:ascii="Arial"/>
          <w:b/>
          <w:color w:val="231F20"/>
          <w:sz w:val="14"/>
        </w:rPr>
        <w:t>artery</w:t>
      </w:r>
      <w:r>
        <w:rPr>
          <w:rFonts w:ascii="Arial"/>
          <w:b/>
          <w:color w:val="231F20"/>
          <w:spacing w:val="-9"/>
          <w:sz w:val="14"/>
        </w:rPr>
        <w:t xml:space="preserve"> </w:t>
      </w:r>
      <w:r>
        <w:rPr>
          <w:rFonts w:ascii="Arial"/>
          <w:b/>
          <w:color w:val="231F20"/>
          <w:sz w:val="14"/>
        </w:rPr>
        <w:t>in</w:t>
      </w:r>
      <w:r>
        <w:rPr>
          <w:rFonts w:ascii="Arial"/>
          <w:b/>
          <w:color w:val="231F20"/>
          <w:spacing w:val="-8"/>
          <w:sz w:val="14"/>
        </w:rPr>
        <w:t xml:space="preserve"> </w:t>
      </w:r>
      <w:r>
        <w:rPr>
          <w:rFonts w:ascii="Arial"/>
          <w:b/>
          <w:color w:val="231F20"/>
          <w:sz w:val="14"/>
        </w:rPr>
        <w:t>the</w:t>
      </w:r>
      <w:r>
        <w:rPr>
          <w:rFonts w:ascii="Arial"/>
          <w:b/>
          <w:color w:val="231F20"/>
          <w:spacing w:val="-8"/>
          <w:sz w:val="14"/>
        </w:rPr>
        <w:t xml:space="preserve"> </w:t>
      </w:r>
      <w:r>
        <w:rPr>
          <w:rFonts w:ascii="Arial"/>
          <w:b/>
          <w:color w:val="231F20"/>
          <w:sz w:val="14"/>
        </w:rPr>
        <w:t>maxillary</w:t>
      </w:r>
      <w:r>
        <w:rPr>
          <w:rFonts w:ascii="Arial"/>
          <w:b/>
          <w:color w:val="231F20"/>
          <w:spacing w:val="-8"/>
          <w:sz w:val="14"/>
        </w:rPr>
        <w:t xml:space="preserve"> </w:t>
      </w:r>
      <w:r>
        <w:rPr>
          <w:rFonts w:ascii="Arial"/>
          <w:b/>
          <w:color w:val="231F20"/>
          <w:sz w:val="14"/>
        </w:rPr>
        <w:t>sinus</w:t>
      </w:r>
    </w:p>
    <w:p w14:paraId="55DAD9CC" w14:textId="77777777" w:rsidR="00250417" w:rsidRDefault="00000000">
      <w:pPr>
        <w:pStyle w:val="BodyText"/>
        <w:spacing w:before="7"/>
        <w:rPr>
          <w:rFonts w:ascii="Arial"/>
          <w:b/>
          <w:sz w:val="22"/>
        </w:rPr>
      </w:pPr>
      <w:r>
        <w:br w:type="column"/>
      </w:r>
    </w:p>
    <w:p w14:paraId="47E244B2" w14:textId="77777777" w:rsidR="00250417" w:rsidRDefault="00000000">
      <w:pPr>
        <w:pStyle w:val="BodyText"/>
        <w:spacing w:line="252" w:lineRule="auto"/>
        <w:ind w:left="118" w:right="104"/>
        <w:jc w:val="both"/>
      </w:pPr>
      <w:r>
        <w:rPr>
          <w:color w:val="231F20"/>
          <w:spacing w:val="3"/>
        </w:rPr>
        <w:t xml:space="preserve">CT </w:t>
      </w:r>
      <w:r>
        <w:rPr>
          <w:color w:val="231F20"/>
          <w:spacing w:val="5"/>
        </w:rPr>
        <w:t xml:space="preserve">scans </w:t>
      </w:r>
      <w:r>
        <w:rPr>
          <w:color w:val="231F20"/>
          <w:spacing w:val="4"/>
        </w:rPr>
        <w:t xml:space="preserve">and </w:t>
      </w:r>
      <w:r>
        <w:rPr>
          <w:color w:val="231F20"/>
          <w:spacing w:val="6"/>
        </w:rPr>
        <w:t xml:space="preserve">magnetic resonance imaging </w:t>
      </w:r>
      <w:r>
        <w:rPr>
          <w:color w:val="231F20"/>
          <w:spacing w:val="5"/>
        </w:rPr>
        <w:t xml:space="preserve">(MRI) </w:t>
      </w:r>
      <w:r>
        <w:rPr>
          <w:color w:val="231F20"/>
          <w:spacing w:val="3"/>
        </w:rPr>
        <w:t xml:space="preserve">are </w:t>
      </w:r>
      <w:r>
        <w:rPr>
          <w:color w:val="231F20"/>
        </w:rPr>
        <w:t>valuable diagnostic tools. The use of ultrasound and color Doppler</w:t>
      </w:r>
      <w:r>
        <w:rPr>
          <w:color w:val="231F20"/>
          <w:spacing w:val="-16"/>
        </w:rPr>
        <w:t xml:space="preserve"> </w:t>
      </w:r>
      <w:r>
        <w:rPr>
          <w:color w:val="231F20"/>
        </w:rPr>
        <w:t>imaging</w:t>
      </w:r>
      <w:r>
        <w:rPr>
          <w:color w:val="231F20"/>
          <w:spacing w:val="-16"/>
        </w:rPr>
        <w:t xml:space="preserve"> </w:t>
      </w:r>
      <w:r>
        <w:rPr>
          <w:color w:val="231F20"/>
        </w:rPr>
        <w:t>can</w:t>
      </w:r>
      <w:r>
        <w:rPr>
          <w:color w:val="231F20"/>
          <w:spacing w:val="-16"/>
        </w:rPr>
        <w:t xml:space="preserve"> </w:t>
      </w:r>
      <w:r>
        <w:rPr>
          <w:color w:val="231F20"/>
        </w:rPr>
        <w:t>also</w:t>
      </w:r>
      <w:r>
        <w:rPr>
          <w:color w:val="231F20"/>
          <w:spacing w:val="-16"/>
        </w:rPr>
        <w:t xml:space="preserve"> </w:t>
      </w:r>
      <w:r>
        <w:rPr>
          <w:color w:val="231F20"/>
        </w:rPr>
        <w:t>be</w:t>
      </w:r>
      <w:r>
        <w:rPr>
          <w:color w:val="231F20"/>
          <w:spacing w:val="-16"/>
        </w:rPr>
        <w:t xml:space="preserve"> </w:t>
      </w:r>
      <w:r>
        <w:rPr>
          <w:color w:val="231F20"/>
        </w:rPr>
        <w:t>beneficial</w:t>
      </w:r>
      <w:r>
        <w:rPr>
          <w:color w:val="231F20"/>
          <w:spacing w:val="-16"/>
        </w:rPr>
        <w:t xml:space="preserve"> </w:t>
      </w:r>
      <w:r>
        <w:rPr>
          <w:color w:val="231F20"/>
        </w:rPr>
        <w:t>diagnostic</w:t>
      </w:r>
      <w:r>
        <w:rPr>
          <w:color w:val="231F20"/>
          <w:spacing w:val="-16"/>
        </w:rPr>
        <w:t xml:space="preserve"> </w:t>
      </w:r>
      <w:r>
        <w:rPr>
          <w:color w:val="231F20"/>
        </w:rPr>
        <w:t>techniques. Angiography, on the other hand, continues to be the gold standard</w:t>
      </w:r>
      <w:r>
        <w:rPr>
          <w:color w:val="231F20"/>
          <w:spacing w:val="-29"/>
        </w:rPr>
        <w:t xml:space="preserve"> </w:t>
      </w:r>
      <w:r>
        <w:rPr>
          <w:color w:val="231F20"/>
        </w:rPr>
        <w:t>and</w:t>
      </w:r>
      <w:r>
        <w:rPr>
          <w:color w:val="231F20"/>
          <w:spacing w:val="-28"/>
        </w:rPr>
        <w:t xml:space="preserve"> </w:t>
      </w:r>
      <w:r>
        <w:rPr>
          <w:color w:val="231F20"/>
        </w:rPr>
        <w:t>most</w:t>
      </w:r>
      <w:r>
        <w:rPr>
          <w:color w:val="231F20"/>
          <w:spacing w:val="-29"/>
        </w:rPr>
        <w:t xml:space="preserve"> </w:t>
      </w:r>
      <w:r>
        <w:rPr>
          <w:color w:val="231F20"/>
        </w:rPr>
        <w:t>significant</w:t>
      </w:r>
      <w:r>
        <w:rPr>
          <w:color w:val="231F20"/>
          <w:spacing w:val="-28"/>
        </w:rPr>
        <w:t xml:space="preserve"> </w:t>
      </w:r>
      <w:r>
        <w:rPr>
          <w:color w:val="231F20"/>
        </w:rPr>
        <w:t>diagnostic</w:t>
      </w:r>
      <w:r>
        <w:rPr>
          <w:color w:val="231F20"/>
          <w:spacing w:val="-29"/>
        </w:rPr>
        <w:t xml:space="preserve"> </w:t>
      </w:r>
      <w:r>
        <w:rPr>
          <w:color w:val="231F20"/>
        </w:rPr>
        <w:t>procedure,</w:t>
      </w:r>
      <w:r>
        <w:rPr>
          <w:color w:val="231F20"/>
          <w:spacing w:val="-29"/>
        </w:rPr>
        <w:t xml:space="preserve"> </w:t>
      </w:r>
      <w:r>
        <w:rPr>
          <w:color w:val="231F20"/>
          <w:spacing w:val="-3"/>
        </w:rPr>
        <w:t>providing</w:t>
      </w:r>
      <w:r>
        <w:rPr>
          <w:color w:val="231F20"/>
          <w:spacing w:val="-28"/>
        </w:rPr>
        <w:t xml:space="preserve"> </w:t>
      </w:r>
      <w:r>
        <w:rPr>
          <w:color w:val="231F20"/>
        </w:rPr>
        <w:t xml:space="preserve">a </w:t>
      </w:r>
      <w:r>
        <w:rPr>
          <w:color w:val="231F20"/>
          <w:spacing w:val="-3"/>
        </w:rPr>
        <w:t>vital</w:t>
      </w:r>
      <w:r>
        <w:rPr>
          <w:color w:val="231F20"/>
          <w:spacing w:val="-17"/>
        </w:rPr>
        <w:t xml:space="preserve"> </w:t>
      </w:r>
      <w:r>
        <w:rPr>
          <w:color w:val="231F20"/>
          <w:spacing w:val="-3"/>
        </w:rPr>
        <w:t>tool</w:t>
      </w:r>
      <w:r>
        <w:rPr>
          <w:color w:val="231F20"/>
          <w:spacing w:val="-17"/>
        </w:rPr>
        <w:t xml:space="preserve"> </w:t>
      </w:r>
      <w:r>
        <w:rPr>
          <w:color w:val="231F20"/>
        </w:rPr>
        <w:t>for</w:t>
      </w:r>
      <w:r>
        <w:rPr>
          <w:color w:val="231F20"/>
          <w:spacing w:val="-16"/>
        </w:rPr>
        <w:t xml:space="preserve"> </w:t>
      </w:r>
      <w:r>
        <w:rPr>
          <w:color w:val="231F20"/>
          <w:spacing w:val="-3"/>
        </w:rPr>
        <w:t>treatment</w:t>
      </w:r>
      <w:r>
        <w:rPr>
          <w:color w:val="231F20"/>
          <w:spacing w:val="-17"/>
        </w:rPr>
        <w:t xml:space="preserve"> </w:t>
      </w:r>
      <w:r>
        <w:rPr>
          <w:color w:val="231F20"/>
          <w:spacing w:val="-3"/>
        </w:rPr>
        <w:t>planning.</w:t>
      </w:r>
      <w:r>
        <w:rPr>
          <w:color w:val="231F20"/>
          <w:spacing w:val="-28"/>
        </w:rPr>
        <w:t xml:space="preserve"> </w:t>
      </w:r>
      <w:r>
        <w:rPr>
          <w:color w:val="231F20"/>
          <w:spacing w:val="-3"/>
        </w:rPr>
        <w:t>Angiograms</w:t>
      </w:r>
      <w:r>
        <w:rPr>
          <w:color w:val="231F20"/>
          <w:spacing w:val="-16"/>
        </w:rPr>
        <w:t xml:space="preserve"> </w:t>
      </w:r>
      <w:r>
        <w:rPr>
          <w:color w:val="231F20"/>
          <w:spacing w:val="-3"/>
        </w:rPr>
        <w:t>will</w:t>
      </w:r>
      <w:r>
        <w:rPr>
          <w:color w:val="231F20"/>
          <w:spacing w:val="-17"/>
        </w:rPr>
        <w:t xml:space="preserve"> </w:t>
      </w:r>
      <w:r>
        <w:rPr>
          <w:color w:val="231F20"/>
        </w:rPr>
        <w:t>be</w:t>
      </w:r>
      <w:r>
        <w:rPr>
          <w:color w:val="231F20"/>
          <w:spacing w:val="-17"/>
        </w:rPr>
        <w:t xml:space="preserve"> </w:t>
      </w:r>
      <w:r>
        <w:rPr>
          <w:color w:val="231F20"/>
          <w:spacing w:val="-3"/>
        </w:rPr>
        <w:t xml:space="preserve">performed </w:t>
      </w:r>
      <w:r>
        <w:rPr>
          <w:color w:val="231F20"/>
        </w:rPr>
        <w:t xml:space="preserve">to confirm the location and delineation of the aneurysm as well as the feeder vessel. Angiography </w:t>
      </w:r>
      <w:r>
        <w:rPr>
          <w:color w:val="231F20"/>
          <w:spacing w:val="-3"/>
        </w:rPr>
        <w:t xml:space="preserve">may </w:t>
      </w:r>
      <w:r>
        <w:rPr>
          <w:color w:val="231F20"/>
        </w:rPr>
        <w:t>be performed in conjunction with a CT scan or an</w:t>
      </w:r>
      <w:r>
        <w:rPr>
          <w:color w:val="231F20"/>
          <w:spacing w:val="15"/>
        </w:rPr>
        <w:t xml:space="preserve"> </w:t>
      </w:r>
      <w:r>
        <w:rPr>
          <w:color w:val="231F20"/>
        </w:rPr>
        <w:t>MRI.</w:t>
      </w:r>
      <w:r>
        <w:rPr>
          <w:color w:val="231F20"/>
          <w:vertAlign w:val="superscript"/>
        </w:rPr>
        <w:t>[10-13]</w:t>
      </w:r>
    </w:p>
    <w:p w14:paraId="4E72357B" w14:textId="77777777" w:rsidR="00250417" w:rsidRDefault="00000000">
      <w:pPr>
        <w:pStyle w:val="BodyText"/>
        <w:spacing w:before="112" w:line="252" w:lineRule="auto"/>
        <w:ind w:left="118" w:right="105"/>
        <w:jc w:val="both"/>
      </w:pPr>
      <w:r>
        <w:rPr>
          <w:color w:val="231F20"/>
          <w:spacing w:val="3"/>
        </w:rPr>
        <w:t xml:space="preserve">In </w:t>
      </w:r>
      <w:r>
        <w:rPr>
          <w:color w:val="231F20"/>
          <w:spacing w:val="5"/>
        </w:rPr>
        <w:t xml:space="preserve">patients </w:t>
      </w:r>
      <w:r>
        <w:rPr>
          <w:color w:val="231F20"/>
          <w:spacing w:val="4"/>
        </w:rPr>
        <w:t xml:space="preserve">with </w:t>
      </w:r>
      <w:r>
        <w:rPr>
          <w:color w:val="231F20"/>
          <w:spacing w:val="5"/>
        </w:rPr>
        <w:t xml:space="preserve">intractable posterior epistaxis, </w:t>
      </w:r>
      <w:r>
        <w:rPr>
          <w:color w:val="231F20"/>
          <w:spacing w:val="6"/>
        </w:rPr>
        <w:t>neither</w:t>
      </w:r>
      <w:r>
        <w:rPr>
          <w:color w:val="231F20"/>
          <w:spacing w:val="62"/>
        </w:rPr>
        <w:t xml:space="preserve"> </w:t>
      </w:r>
      <w:r>
        <w:rPr>
          <w:color w:val="231F20"/>
        </w:rPr>
        <w:t xml:space="preserve">trans antral ligation of the </w:t>
      </w:r>
      <w:r>
        <w:rPr>
          <w:color w:val="231F20"/>
          <w:spacing w:val="2"/>
        </w:rPr>
        <w:t xml:space="preserve">internal </w:t>
      </w:r>
      <w:r>
        <w:rPr>
          <w:color w:val="231F20"/>
        </w:rPr>
        <w:t xml:space="preserve">MA nor </w:t>
      </w:r>
      <w:r>
        <w:rPr>
          <w:color w:val="231F20"/>
          <w:spacing w:val="2"/>
        </w:rPr>
        <w:t xml:space="preserve">percutaneous embolization </w:t>
      </w:r>
      <w:r>
        <w:rPr>
          <w:color w:val="231F20"/>
        </w:rPr>
        <w:t xml:space="preserve">of </w:t>
      </w:r>
      <w:r>
        <w:rPr>
          <w:color w:val="231F20"/>
          <w:spacing w:val="2"/>
        </w:rPr>
        <w:t xml:space="preserve">distal branches </w:t>
      </w:r>
      <w:r>
        <w:rPr>
          <w:color w:val="231F20"/>
        </w:rPr>
        <w:t xml:space="preserve">of the </w:t>
      </w:r>
      <w:r>
        <w:rPr>
          <w:color w:val="231F20"/>
          <w:spacing w:val="3"/>
        </w:rPr>
        <w:t xml:space="preserve">internal maxillary </w:t>
      </w:r>
      <w:r>
        <w:rPr>
          <w:color w:val="231F20"/>
        </w:rPr>
        <w:t xml:space="preserve">distribution has worked for everyone. This has led to the use of other techniques to control intractable posterior epistaxis. One </w:t>
      </w:r>
      <w:r>
        <w:rPr>
          <w:color w:val="231F20"/>
          <w:spacing w:val="-5"/>
        </w:rPr>
        <w:t xml:space="preserve">way </w:t>
      </w:r>
      <w:r>
        <w:rPr>
          <w:color w:val="231F20"/>
        </w:rPr>
        <w:t>to do this is to take advantage of recent advances in endoscopic technology and instruments, as well as the fact that the anatomic configuration stays almost the same during the</w:t>
      </w:r>
      <w:r>
        <w:rPr>
          <w:color w:val="231F20"/>
          <w:spacing w:val="-5"/>
        </w:rPr>
        <w:t xml:space="preserve"> </w:t>
      </w:r>
      <w:r>
        <w:rPr>
          <w:color w:val="231F20"/>
        </w:rPr>
        <w:t>procedure.</w:t>
      </w:r>
      <w:r>
        <w:rPr>
          <w:color w:val="231F20"/>
          <w:spacing w:val="-4"/>
        </w:rPr>
        <w:t xml:space="preserve"> </w:t>
      </w:r>
      <w:r>
        <w:rPr>
          <w:color w:val="231F20"/>
        </w:rPr>
        <w:t>Branches</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internal</w:t>
      </w:r>
      <w:r>
        <w:rPr>
          <w:color w:val="231F20"/>
          <w:spacing w:val="-4"/>
        </w:rPr>
        <w:t xml:space="preserve"> </w:t>
      </w:r>
      <w:r>
        <w:rPr>
          <w:color w:val="231F20"/>
        </w:rPr>
        <w:t>MA</w:t>
      </w:r>
      <w:r>
        <w:rPr>
          <w:color w:val="231F20"/>
          <w:spacing w:val="-4"/>
        </w:rPr>
        <w:t xml:space="preserve"> </w:t>
      </w:r>
      <w:r>
        <w:rPr>
          <w:color w:val="231F20"/>
        </w:rPr>
        <w:t>are</w:t>
      </w:r>
      <w:r>
        <w:rPr>
          <w:color w:val="231F20"/>
          <w:spacing w:val="-5"/>
        </w:rPr>
        <w:t xml:space="preserve"> </w:t>
      </w:r>
      <w:r>
        <w:rPr>
          <w:color w:val="231F20"/>
        </w:rPr>
        <w:t>formed</w:t>
      </w:r>
      <w:r>
        <w:rPr>
          <w:color w:val="231F20"/>
          <w:spacing w:val="-4"/>
        </w:rPr>
        <w:t xml:space="preserve"> </w:t>
      </w:r>
      <w:r>
        <w:rPr>
          <w:color w:val="231F20"/>
        </w:rPr>
        <w:t>in</w:t>
      </w:r>
      <w:r>
        <w:rPr>
          <w:color w:val="231F20"/>
          <w:spacing w:val="-4"/>
        </w:rPr>
        <w:t xml:space="preserve"> </w:t>
      </w:r>
      <w:r>
        <w:rPr>
          <w:color w:val="231F20"/>
        </w:rPr>
        <w:t>the pterygomaxillary fossa. They pass through the bony maxilla to exit the posterior side of the middle meatus, which is the posterior side of the middle meatus. It has been done on 10 people</w:t>
      </w:r>
      <w:r>
        <w:rPr>
          <w:color w:val="231F20"/>
          <w:spacing w:val="-6"/>
        </w:rPr>
        <w:t xml:space="preserve"> </w:t>
      </w:r>
      <w:r>
        <w:rPr>
          <w:color w:val="231F20"/>
        </w:rPr>
        <w:t>and</w:t>
      </w:r>
      <w:r>
        <w:rPr>
          <w:color w:val="231F20"/>
          <w:spacing w:val="-6"/>
        </w:rPr>
        <w:t xml:space="preserve"> </w:t>
      </w:r>
      <w:r>
        <w:rPr>
          <w:color w:val="231F20"/>
        </w:rPr>
        <w:t>has</w:t>
      </w:r>
      <w:r>
        <w:rPr>
          <w:color w:val="231F20"/>
          <w:spacing w:val="-5"/>
        </w:rPr>
        <w:t xml:space="preserve"> </w:t>
      </w:r>
      <w:r>
        <w:rPr>
          <w:color w:val="231F20"/>
        </w:rPr>
        <w:t>worked</w:t>
      </w:r>
      <w:r>
        <w:rPr>
          <w:color w:val="231F20"/>
          <w:spacing w:val="-6"/>
        </w:rPr>
        <w:t xml:space="preserve"> </w:t>
      </w:r>
      <w:r>
        <w:rPr>
          <w:color w:val="231F20"/>
        </w:rPr>
        <w:t>100%</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time.</w:t>
      </w:r>
      <w:r>
        <w:rPr>
          <w:color w:val="231F20"/>
          <w:spacing w:val="-16"/>
        </w:rPr>
        <w:t xml:space="preserve"> </w:t>
      </w:r>
      <w:r>
        <w:rPr>
          <w:color w:val="231F20"/>
        </w:rPr>
        <w:t>There</w:t>
      </w:r>
      <w:r>
        <w:rPr>
          <w:color w:val="231F20"/>
          <w:spacing w:val="-5"/>
        </w:rPr>
        <w:t xml:space="preserve"> </w:t>
      </w:r>
      <w:r>
        <w:rPr>
          <w:color w:val="231F20"/>
          <w:spacing w:val="-3"/>
        </w:rPr>
        <w:t>have</w:t>
      </w:r>
      <w:r>
        <w:rPr>
          <w:color w:val="231F20"/>
          <w:spacing w:val="-6"/>
        </w:rPr>
        <w:t xml:space="preserve"> </w:t>
      </w:r>
      <w:r>
        <w:rPr>
          <w:color w:val="231F20"/>
        </w:rPr>
        <w:t>been</w:t>
      </w:r>
      <w:r>
        <w:rPr>
          <w:color w:val="231F20"/>
          <w:spacing w:val="-6"/>
        </w:rPr>
        <w:t xml:space="preserve"> </w:t>
      </w:r>
      <w:r>
        <w:rPr>
          <w:color w:val="231F20"/>
        </w:rPr>
        <w:t>no side effects or deaths from the</w:t>
      </w:r>
      <w:r>
        <w:rPr>
          <w:color w:val="231F20"/>
          <w:spacing w:val="3"/>
        </w:rPr>
        <w:t xml:space="preserve"> </w:t>
      </w:r>
      <w:r>
        <w:rPr>
          <w:color w:val="231F20"/>
        </w:rPr>
        <w:t>procedure.</w:t>
      </w:r>
      <w:r>
        <w:rPr>
          <w:color w:val="231F20"/>
          <w:vertAlign w:val="superscript"/>
        </w:rPr>
        <w:t>[10]</w:t>
      </w:r>
    </w:p>
    <w:p w14:paraId="0E7AA134" w14:textId="77777777" w:rsidR="00250417" w:rsidRDefault="00000000">
      <w:pPr>
        <w:pStyle w:val="BodyText"/>
        <w:spacing w:before="107" w:line="252" w:lineRule="auto"/>
        <w:ind w:left="118" w:right="108"/>
        <w:jc w:val="both"/>
      </w:pPr>
      <w:r>
        <w:rPr>
          <w:color w:val="231F20"/>
        </w:rPr>
        <w:t>As</w:t>
      </w:r>
      <w:r>
        <w:rPr>
          <w:color w:val="231F20"/>
          <w:spacing w:val="-9"/>
        </w:rPr>
        <w:t xml:space="preserve"> </w:t>
      </w:r>
      <w:r>
        <w:rPr>
          <w:color w:val="231F20"/>
        </w:rPr>
        <w:t>the</w:t>
      </w:r>
      <w:r>
        <w:rPr>
          <w:color w:val="231F20"/>
          <w:spacing w:val="-8"/>
        </w:rPr>
        <w:t xml:space="preserve"> </w:t>
      </w:r>
      <w:r>
        <w:rPr>
          <w:color w:val="231F20"/>
        </w:rPr>
        <w:t>lesion</w:t>
      </w:r>
      <w:r>
        <w:rPr>
          <w:color w:val="231F20"/>
          <w:spacing w:val="-8"/>
        </w:rPr>
        <w:t xml:space="preserve"> </w:t>
      </w:r>
      <w:r>
        <w:rPr>
          <w:color w:val="231F20"/>
        </w:rPr>
        <w:t>grows</w:t>
      </w:r>
      <w:r>
        <w:rPr>
          <w:color w:val="231F20"/>
          <w:spacing w:val="-8"/>
        </w:rPr>
        <w:t xml:space="preserve"> </w:t>
      </w:r>
      <w:r>
        <w:rPr>
          <w:color w:val="231F20"/>
        </w:rPr>
        <w:t>in</w:t>
      </w:r>
      <w:r>
        <w:rPr>
          <w:color w:val="231F20"/>
          <w:spacing w:val="-8"/>
        </w:rPr>
        <w:t xml:space="preserve"> </w:t>
      </w:r>
      <w:r>
        <w:rPr>
          <w:color w:val="231F20"/>
        </w:rPr>
        <w:t>size,</w:t>
      </w:r>
      <w:r>
        <w:rPr>
          <w:color w:val="231F20"/>
          <w:spacing w:val="-8"/>
        </w:rPr>
        <w:t xml:space="preserve"> </w:t>
      </w:r>
      <w:r>
        <w:rPr>
          <w:color w:val="231F20"/>
        </w:rPr>
        <w:t>it</w:t>
      </w:r>
      <w:r>
        <w:rPr>
          <w:color w:val="231F20"/>
          <w:spacing w:val="-8"/>
        </w:rPr>
        <w:t xml:space="preserve"> </w:t>
      </w:r>
      <w:r>
        <w:rPr>
          <w:color w:val="231F20"/>
        </w:rPr>
        <w:t>increases</w:t>
      </w:r>
      <w:r>
        <w:rPr>
          <w:color w:val="231F20"/>
          <w:spacing w:val="-8"/>
        </w:rPr>
        <w:t xml:space="preserve"> </w:t>
      </w:r>
      <w:r>
        <w:rPr>
          <w:color w:val="231F20"/>
        </w:rPr>
        <w:t>the</w:t>
      </w:r>
      <w:r>
        <w:rPr>
          <w:color w:val="231F20"/>
          <w:spacing w:val="-8"/>
        </w:rPr>
        <w:t xml:space="preserve"> </w:t>
      </w:r>
      <w:r>
        <w:rPr>
          <w:color w:val="231F20"/>
        </w:rPr>
        <w:t>risk</w:t>
      </w:r>
      <w:r>
        <w:rPr>
          <w:color w:val="231F20"/>
          <w:spacing w:val="-8"/>
        </w:rPr>
        <w:t xml:space="preserve"> </w:t>
      </w:r>
      <w:r>
        <w:rPr>
          <w:color w:val="231F20"/>
        </w:rPr>
        <w:t>of</w:t>
      </w:r>
      <w:r>
        <w:rPr>
          <w:color w:val="231F20"/>
          <w:spacing w:val="-9"/>
        </w:rPr>
        <w:t xml:space="preserve"> </w:t>
      </w:r>
      <w:r>
        <w:rPr>
          <w:color w:val="231F20"/>
        </w:rPr>
        <w:t xml:space="preserve">developing </w:t>
      </w:r>
      <w:r>
        <w:rPr>
          <w:color w:val="231F20"/>
          <w:spacing w:val="5"/>
        </w:rPr>
        <w:t xml:space="preserve">consequences </w:t>
      </w:r>
      <w:r>
        <w:rPr>
          <w:color w:val="231F20"/>
          <w:spacing w:val="4"/>
        </w:rPr>
        <w:t xml:space="preserve">such </w:t>
      </w:r>
      <w:r>
        <w:rPr>
          <w:color w:val="231F20"/>
          <w:spacing w:val="3"/>
        </w:rPr>
        <w:t xml:space="preserve">as </w:t>
      </w:r>
      <w:r>
        <w:rPr>
          <w:color w:val="231F20"/>
          <w:spacing w:val="5"/>
        </w:rPr>
        <w:t xml:space="preserve">aneurysm rupture </w:t>
      </w:r>
      <w:r>
        <w:rPr>
          <w:color w:val="231F20"/>
          <w:spacing w:val="4"/>
        </w:rPr>
        <w:t xml:space="preserve">and </w:t>
      </w:r>
      <w:r>
        <w:rPr>
          <w:color w:val="231F20"/>
          <w:spacing w:val="5"/>
        </w:rPr>
        <w:t xml:space="preserve">bleeding, </w:t>
      </w:r>
      <w:r>
        <w:rPr>
          <w:color w:val="231F20"/>
        </w:rPr>
        <w:t>compression of nearby nerves, and the release of embolic thrombi.</w:t>
      </w:r>
      <w:r>
        <w:rPr>
          <w:color w:val="231F20"/>
          <w:vertAlign w:val="superscript"/>
        </w:rPr>
        <w:t>[13]</w:t>
      </w:r>
    </w:p>
    <w:p w14:paraId="1187027D" w14:textId="77777777" w:rsidR="00250417" w:rsidRDefault="00000000">
      <w:pPr>
        <w:pStyle w:val="BodyText"/>
        <w:spacing w:before="116" w:line="252" w:lineRule="auto"/>
        <w:ind w:left="118" w:right="116"/>
        <w:jc w:val="both"/>
      </w:pPr>
      <w:r>
        <w:rPr>
          <w:color w:val="231F20"/>
        </w:rPr>
        <w:t>Endoscopic</w:t>
      </w:r>
      <w:r>
        <w:rPr>
          <w:color w:val="231F20"/>
          <w:spacing w:val="-12"/>
        </w:rPr>
        <w:t xml:space="preserve"> </w:t>
      </w:r>
      <w:r>
        <w:rPr>
          <w:color w:val="231F20"/>
        </w:rPr>
        <w:t>techniques</w:t>
      </w:r>
      <w:r>
        <w:rPr>
          <w:color w:val="231F20"/>
          <w:spacing w:val="-11"/>
        </w:rPr>
        <w:t xml:space="preserve"> </w:t>
      </w:r>
      <w:r>
        <w:rPr>
          <w:color w:val="231F20"/>
        </w:rPr>
        <w:t>are</w:t>
      </w:r>
      <w:r>
        <w:rPr>
          <w:color w:val="231F20"/>
          <w:spacing w:val="-12"/>
        </w:rPr>
        <w:t xml:space="preserve"> </w:t>
      </w:r>
      <w:r>
        <w:rPr>
          <w:color w:val="231F20"/>
        </w:rPr>
        <w:t>used</w:t>
      </w:r>
      <w:r>
        <w:rPr>
          <w:color w:val="231F20"/>
          <w:spacing w:val="-11"/>
        </w:rPr>
        <w:t xml:space="preserve"> </w:t>
      </w:r>
      <w:r>
        <w:rPr>
          <w:color w:val="231F20"/>
        </w:rPr>
        <w:t>to</w:t>
      </w:r>
      <w:r>
        <w:rPr>
          <w:color w:val="231F20"/>
          <w:spacing w:val="-12"/>
        </w:rPr>
        <w:t xml:space="preserve"> </w:t>
      </w:r>
      <w:r>
        <w:rPr>
          <w:color w:val="231F20"/>
        </w:rPr>
        <w:t>find</w:t>
      </w:r>
      <w:r>
        <w:rPr>
          <w:color w:val="231F20"/>
          <w:spacing w:val="-11"/>
        </w:rPr>
        <w:t xml:space="preserve"> </w:t>
      </w:r>
      <w:r>
        <w:rPr>
          <w:color w:val="231F20"/>
        </w:rPr>
        <w:t>and</w:t>
      </w:r>
      <w:r>
        <w:rPr>
          <w:color w:val="231F20"/>
          <w:spacing w:val="-11"/>
        </w:rPr>
        <w:t xml:space="preserve"> </w:t>
      </w:r>
      <w:r>
        <w:rPr>
          <w:color w:val="231F20"/>
        </w:rPr>
        <w:t>ligate</w:t>
      </w:r>
      <w:r>
        <w:rPr>
          <w:color w:val="231F20"/>
          <w:spacing w:val="-12"/>
        </w:rPr>
        <w:t xml:space="preserve"> </w:t>
      </w:r>
      <w:r>
        <w:rPr>
          <w:color w:val="231F20"/>
        </w:rPr>
        <w:t>or</w:t>
      </w:r>
      <w:r>
        <w:rPr>
          <w:color w:val="231F20"/>
          <w:spacing w:val="-11"/>
        </w:rPr>
        <w:t xml:space="preserve"> </w:t>
      </w:r>
      <w:r>
        <w:rPr>
          <w:color w:val="231F20"/>
        </w:rPr>
        <w:t xml:space="preserve">cauterize them as they exit the maxilla or within the posterior wall </w:t>
      </w:r>
      <w:r>
        <w:rPr>
          <w:color w:val="231F20"/>
          <w:spacing w:val="-8"/>
        </w:rPr>
        <w:t xml:space="preserve">of </w:t>
      </w:r>
      <w:r>
        <w:rPr>
          <w:color w:val="231F20"/>
        </w:rPr>
        <w:t>the maxilla.</w:t>
      </w:r>
    </w:p>
    <w:p w14:paraId="03772A8A" w14:textId="77777777" w:rsidR="00250417" w:rsidRDefault="00000000">
      <w:pPr>
        <w:pStyle w:val="BodyText"/>
        <w:spacing w:before="117" w:line="252" w:lineRule="auto"/>
        <w:ind w:left="118" w:right="115"/>
        <w:jc w:val="both"/>
        <w:rPr>
          <w:sz w:val="11"/>
        </w:rPr>
      </w:pPr>
      <w:r>
        <w:rPr>
          <w:color w:val="231F20"/>
        </w:rPr>
        <w:t xml:space="preserve">In addition to direct cauterization and external carotid artery </w:t>
      </w:r>
      <w:r>
        <w:rPr>
          <w:color w:val="231F20"/>
          <w:spacing w:val="-3"/>
        </w:rPr>
        <w:t>ligation,</w:t>
      </w:r>
      <w:r>
        <w:rPr>
          <w:color w:val="231F20"/>
          <w:spacing w:val="-18"/>
        </w:rPr>
        <w:t xml:space="preserve"> </w:t>
      </w:r>
      <w:r>
        <w:rPr>
          <w:color w:val="231F20"/>
          <w:spacing w:val="-4"/>
        </w:rPr>
        <w:t>various</w:t>
      </w:r>
      <w:r>
        <w:rPr>
          <w:color w:val="231F20"/>
          <w:spacing w:val="-18"/>
        </w:rPr>
        <w:t xml:space="preserve"> </w:t>
      </w:r>
      <w:r>
        <w:rPr>
          <w:color w:val="231F20"/>
          <w:spacing w:val="-3"/>
        </w:rPr>
        <w:t>procedures</w:t>
      </w:r>
      <w:r>
        <w:rPr>
          <w:color w:val="231F20"/>
          <w:spacing w:val="-17"/>
        </w:rPr>
        <w:t xml:space="preserve"> </w:t>
      </w:r>
      <w:r>
        <w:rPr>
          <w:color w:val="231F20"/>
          <w:spacing w:val="-3"/>
        </w:rPr>
        <w:t>such</w:t>
      </w:r>
      <w:r>
        <w:rPr>
          <w:color w:val="231F20"/>
          <w:spacing w:val="-18"/>
        </w:rPr>
        <w:t xml:space="preserve"> </w:t>
      </w:r>
      <w:r>
        <w:rPr>
          <w:color w:val="231F20"/>
        </w:rPr>
        <w:t>as</w:t>
      </w:r>
      <w:r>
        <w:rPr>
          <w:color w:val="231F20"/>
          <w:spacing w:val="-17"/>
        </w:rPr>
        <w:t xml:space="preserve"> </w:t>
      </w:r>
      <w:r>
        <w:rPr>
          <w:color w:val="231F20"/>
          <w:spacing w:val="-4"/>
        </w:rPr>
        <w:t>selective</w:t>
      </w:r>
      <w:r>
        <w:rPr>
          <w:color w:val="231F20"/>
          <w:spacing w:val="-18"/>
        </w:rPr>
        <w:t xml:space="preserve"> </w:t>
      </w:r>
      <w:r>
        <w:rPr>
          <w:color w:val="231F20"/>
        </w:rPr>
        <w:t>MA</w:t>
      </w:r>
      <w:r>
        <w:rPr>
          <w:color w:val="231F20"/>
          <w:spacing w:val="-17"/>
        </w:rPr>
        <w:t xml:space="preserve"> </w:t>
      </w:r>
      <w:r>
        <w:rPr>
          <w:color w:val="231F20"/>
          <w:spacing w:val="-3"/>
        </w:rPr>
        <w:t xml:space="preserve">embolization, </w:t>
      </w:r>
      <w:r>
        <w:rPr>
          <w:color w:val="231F20"/>
        </w:rPr>
        <w:t xml:space="preserve">transantral MA ligation, anterior ethmoidal artery ligation, and septoplasty are available for the treatment of posterior </w:t>
      </w:r>
      <w:r>
        <w:rPr>
          <w:color w:val="231F20"/>
          <w:position w:val="-6"/>
        </w:rPr>
        <w:t>epistaxis.</w:t>
      </w:r>
      <w:r>
        <w:rPr>
          <w:color w:val="231F20"/>
          <w:sz w:val="11"/>
        </w:rPr>
        <w:t>[11,12,14,15]</w:t>
      </w:r>
    </w:p>
    <w:p w14:paraId="0DA79B4B" w14:textId="77777777" w:rsidR="00250417" w:rsidRDefault="00000000">
      <w:pPr>
        <w:pStyle w:val="BodyText"/>
        <w:spacing w:before="115" w:line="252" w:lineRule="auto"/>
        <w:ind w:left="118" w:right="112"/>
        <w:jc w:val="both"/>
      </w:pPr>
      <w:r>
        <w:rPr>
          <w:color w:val="231F20"/>
        </w:rPr>
        <w:t>Endoscopic sinus surgery has revolutionized the treatment of</w:t>
      </w:r>
      <w:r>
        <w:rPr>
          <w:color w:val="231F20"/>
          <w:spacing w:val="24"/>
        </w:rPr>
        <w:t xml:space="preserve"> </w:t>
      </w:r>
      <w:r>
        <w:rPr>
          <w:color w:val="231F20"/>
        </w:rPr>
        <w:t>sinus</w:t>
      </w:r>
      <w:r>
        <w:rPr>
          <w:color w:val="231F20"/>
          <w:spacing w:val="24"/>
        </w:rPr>
        <w:t xml:space="preserve"> </w:t>
      </w:r>
      <w:r>
        <w:rPr>
          <w:color w:val="231F20"/>
        </w:rPr>
        <w:t>disease</w:t>
      </w:r>
      <w:r>
        <w:rPr>
          <w:color w:val="231F20"/>
          <w:spacing w:val="24"/>
        </w:rPr>
        <w:t xml:space="preserve"> </w:t>
      </w:r>
      <w:r>
        <w:rPr>
          <w:color w:val="231F20"/>
        </w:rPr>
        <w:t>in</w:t>
      </w:r>
      <w:r>
        <w:rPr>
          <w:color w:val="231F20"/>
          <w:spacing w:val="24"/>
        </w:rPr>
        <w:t xml:space="preserve"> </w:t>
      </w:r>
      <w:r>
        <w:rPr>
          <w:color w:val="231F20"/>
        </w:rPr>
        <w:t>recent</w:t>
      </w:r>
      <w:r>
        <w:rPr>
          <w:color w:val="231F20"/>
          <w:spacing w:val="24"/>
        </w:rPr>
        <w:t xml:space="preserve"> </w:t>
      </w:r>
      <w:r>
        <w:rPr>
          <w:color w:val="231F20"/>
        </w:rPr>
        <w:t>years</w:t>
      </w:r>
      <w:r>
        <w:rPr>
          <w:color w:val="231F20"/>
          <w:spacing w:val="24"/>
        </w:rPr>
        <w:t xml:space="preserve"> </w:t>
      </w:r>
      <w:r>
        <w:rPr>
          <w:color w:val="231F20"/>
        </w:rPr>
        <w:t>thanks</w:t>
      </w:r>
      <w:r>
        <w:rPr>
          <w:color w:val="231F20"/>
          <w:spacing w:val="24"/>
        </w:rPr>
        <w:t xml:space="preserve"> </w:t>
      </w:r>
      <w:r>
        <w:rPr>
          <w:color w:val="231F20"/>
        </w:rPr>
        <w:t>to</w:t>
      </w:r>
      <w:r>
        <w:rPr>
          <w:color w:val="231F20"/>
          <w:spacing w:val="24"/>
        </w:rPr>
        <w:t xml:space="preserve"> </w:t>
      </w:r>
      <w:r>
        <w:rPr>
          <w:color w:val="231F20"/>
        </w:rPr>
        <w:t>advancements</w:t>
      </w:r>
      <w:r>
        <w:rPr>
          <w:color w:val="231F20"/>
          <w:spacing w:val="24"/>
        </w:rPr>
        <w:t xml:space="preserve"> </w:t>
      </w:r>
      <w:r>
        <w:rPr>
          <w:color w:val="231F20"/>
        </w:rPr>
        <w:t>in</w:t>
      </w:r>
    </w:p>
    <w:p w14:paraId="71FD57B2" w14:textId="77777777" w:rsidR="00250417" w:rsidRDefault="00250417">
      <w:pPr>
        <w:pStyle w:val="BodyText"/>
        <w:spacing w:before="11"/>
        <w:rPr>
          <w:sz w:val="11"/>
        </w:rPr>
      </w:pPr>
    </w:p>
    <w:p w14:paraId="1F1A447F" w14:textId="77777777" w:rsidR="00250417" w:rsidRDefault="00000000">
      <w:pPr>
        <w:pStyle w:val="BodyText"/>
        <w:ind w:left="118"/>
      </w:pPr>
      <w:r>
        <w:rPr>
          <w:noProof/>
        </w:rPr>
        <w:drawing>
          <wp:inline distT="0" distB="0" distL="0" distR="0" wp14:anchorId="2DB637AD" wp14:editId="4282A1D8">
            <wp:extent cx="3108958" cy="2148840"/>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8" cstate="print"/>
                    <a:stretch>
                      <a:fillRect/>
                    </a:stretch>
                  </pic:blipFill>
                  <pic:spPr>
                    <a:xfrm>
                      <a:off x="0" y="0"/>
                      <a:ext cx="3108958" cy="2148840"/>
                    </a:xfrm>
                    <a:prstGeom prst="rect">
                      <a:avLst/>
                    </a:prstGeom>
                  </pic:spPr>
                </pic:pic>
              </a:graphicData>
            </a:graphic>
          </wp:inline>
        </w:drawing>
      </w:r>
    </w:p>
    <w:p w14:paraId="4DC2874A" w14:textId="77777777" w:rsidR="00250417" w:rsidRDefault="00000000">
      <w:pPr>
        <w:spacing w:before="74" w:line="268" w:lineRule="auto"/>
        <w:ind w:left="117" w:right="116"/>
        <w:jc w:val="both"/>
        <w:rPr>
          <w:rFonts w:ascii="Arial"/>
          <w:b/>
          <w:sz w:val="14"/>
        </w:rPr>
      </w:pPr>
      <w:r>
        <w:rPr>
          <w:rFonts w:ascii="Arial"/>
          <w:b/>
          <w:color w:val="231F20"/>
          <w:sz w:val="14"/>
        </w:rPr>
        <w:t>Figure 4: Endoscopic cauterization of maxillary artery with surgicel to secure hemostasis</w:t>
      </w:r>
    </w:p>
    <w:p w14:paraId="3ACD02D7" w14:textId="77777777" w:rsidR="00250417" w:rsidRDefault="00250417">
      <w:pPr>
        <w:spacing w:line="268" w:lineRule="auto"/>
        <w:jc w:val="both"/>
        <w:rPr>
          <w:rFonts w:ascii="Arial"/>
          <w:sz w:val="14"/>
        </w:rPr>
        <w:sectPr w:rsidR="00250417">
          <w:pgSz w:w="12240" w:h="15840"/>
          <w:pgMar w:top="900" w:right="960" w:bottom="280" w:left="960" w:header="215" w:footer="0" w:gutter="0"/>
          <w:cols w:num="2" w:space="720" w:equalWidth="0">
            <w:col w:w="5027" w:space="195"/>
            <w:col w:w="5098"/>
          </w:cols>
        </w:sectPr>
      </w:pPr>
    </w:p>
    <w:p w14:paraId="65F2CD97" w14:textId="77777777" w:rsidR="00250417" w:rsidRDefault="00250417">
      <w:pPr>
        <w:pStyle w:val="BodyText"/>
        <w:spacing w:before="10"/>
        <w:rPr>
          <w:rFonts w:ascii="Arial"/>
          <w:b/>
          <w:sz w:val="12"/>
        </w:rPr>
      </w:pPr>
    </w:p>
    <w:p w14:paraId="2EC611BE" w14:textId="77777777" w:rsidR="00250417" w:rsidRDefault="00000000">
      <w:pPr>
        <w:tabs>
          <w:tab w:val="left" w:pos="3411"/>
        </w:tabs>
        <w:spacing w:before="93"/>
        <w:ind w:left="115"/>
        <w:rPr>
          <w:rFonts w:ascii="BPG Sans Modern GPL&amp;GNU"/>
          <w:sz w:val="16"/>
        </w:rPr>
      </w:pPr>
      <w:r>
        <w:rPr>
          <w:rFonts w:ascii="BPG Sans Modern GPL&amp;GNU"/>
          <w:color w:val="231F20"/>
          <w:sz w:val="16"/>
        </w:rPr>
        <w:t>44</w:t>
      </w:r>
      <w:r>
        <w:rPr>
          <w:rFonts w:ascii="BPG Sans Modern GPL&amp;GNU"/>
          <w:color w:val="231F20"/>
          <w:sz w:val="16"/>
        </w:rPr>
        <w:tab/>
        <w:t>Journal</w:t>
      </w:r>
      <w:r>
        <w:rPr>
          <w:rFonts w:ascii="BPG Sans Modern GPL&amp;GNU"/>
          <w:color w:val="231F20"/>
          <w:spacing w:val="-36"/>
          <w:sz w:val="16"/>
        </w:rPr>
        <w:t xml:space="preserve"> </w:t>
      </w:r>
      <w:r>
        <w:rPr>
          <w:rFonts w:ascii="BPG Sans Modern GPL&amp;GNU"/>
          <w:color w:val="231F20"/>
          <w:sz w:val="16"/>
        </w:rPr>
        <w:t>of</w:t>
      </w:r>
      <w:r>
        <w:rPr>
          <w:rFonts w:ascii="BPG Sans Modern GPL&amp;GNU"/>
          <w:color w:val="231F20"/>
          <w:spacing w:val="-36"/>
          <w:sz w:val="16"/>
        </w:rPr>
        <w:t xml:space="preserve"> </w:t>
      </w:r>
      <w:r>
        <w:rPr>
          <w:rFonts w:ascii="BPG Sans Modern GPL&amp;GNU"/>
          <w:color w:val="231F20"/>
          <w:sz w:val="16"/>
        </w:rPr>
        <w:t>the</w:t>
      </w:r>
      <w:r>
        <w:rPr>
          <w:rFonts w:ascii="BPG Sans Modern GPL&amp;GNU"/>
          <w:color w:val="231F20"/>
          <w:spacing w:val="-36"/>
          <w:sz w:val="16"/>
        </w:rPr>
        <w:t xml:space="preserve"> </w:t>
      </w:r>
      <w:r>
        <w:rPr>
          <w:rFonts w:ascii="BPG Sans Modern GPL&amp;GNU"/>
          <w:color w:val="231F20"/>
          <w:sz w:val="16"/>
        </w:rPr>
        <w:t>West</w:t>
      </w:r>
      <w:r>
        <w:rPr>
          <w:rFonts w:ascii="BPG Sans Modern GPL&amp;GNU"/>
          <w:color w:val="231F20"/>
          <w:spacing w:val="-39"/>
          <w:sz w:val="16"/>
        </w:rPr>
        <w:t xml:space="preserve"> </w:t>
      </w:r>
      <w:r>
        <w:rPr>
          <w:rFonts w:ascii="BPG Sans Modern GPL&amp;GNU"/>
          <w:color w:val="231F20"/>
          <w:sz w:val="16"/>
        </w:rPr>
        <w:t>African</w:t>
      </w:r>
      <w:r>
        <w:rPr>
          <w:rFonts w:ascii="BPG Sans Modern GPL&amp;GNU"/>
          <w:color w:val="231F20"/>
          <w:spacing w:val="-36"/>
          <w:sz w:val="16"/>
        </w:rPr>
        <w:t xml:space="preserve"> </w:t>
      </w:r>
      <w:r>
        <w:rPr>
          <w:rFonts w:ascii="BPG Sans Modern GPL&amp;GNU"/>
          <w:color w:val="231F20"/>
          <w:sz w:val="16"/>
        </w:rPr>
        <w:t>College</w:t>
      </w:r>
      <w:r>
        <w:rPr>
          <w:rFonts w:ascii="BPG Sans Modern GPL&amp;GNU"/>
          <w:color w:val="231F20"/>
          <w:spacing w:val="-36"/>
          <w:sz w:val="16"/>
        </w:rPr>
        <w:t xml:space="preserve"> </w:t>
      </w:r>
      <w:r>
        <w:rPr>
          <w:rFonts w:ascii="BPG Sans Modern GPL&amp;GNU"/>
          <w:color w:val="231F20"/>
          <w:sz w:val="16"/>
        </w:rPr>
        <w:t>of</w:t>
      </w:r>
      <w:r>
        <w:rPr>
          <w:rFonts w:ascii="BPG Sans Modern GPL&amp;GNU"/>
          <w:color w:val="231F20"/>
          <w:spacing w:val="-36"/>
          <w:sz w:val="16"/>
        </w:rPr>
        <w:t xml:space="preserve"> </w:t>
      </w:r>
      <w:r>
        <w:rPr>
          <w:rFonts w:ascii="BPG Sans Modern GPL&amp;GNU"/>
          <w:color w:val="231F20"/>
          <w:sz w:val="16"/>
        </w:rPr>
        <w:t>Surgeons</w:t>
      </w:r>
      <w:r>
        <w:rPr>
          <w:rFonts w:ascii="BPG Sans Modern GPL&amp;GNU"/>
          <w:color w:val="231F20"/>
          <w:spacing w:val="-23"/>
          <w:sz w:val="16"/>
        </w:rPr>
        <w:t xml:space="preserve"> </w:t>
      </w:r>
      <w:r>
        <w:rPr>
          <w:rFonts w:ascii="BPG Sans Modern GPL&amp;GNU"/>
          <w:color w:val="231F20"/>
          <w:sz w:val="16"/>
        </w:rPr>
        <w:t>|</w:t>
      </w:r>
      <w:r>
        <w:rPr>
          <w:rFonts w:ascii="BPG Sans Modern GPL&amp;GNU"/>
          <w:color w:val="231F20"/>
          <w:spacing w:val="-24"/>
          <w:sz w:val="16"/>
        </w:rPr>
        <w:t xml:space="preserve"> </w:t>
      </w:r>
      <w:r>
        <w:rPr>
          <w:rFonts w:ascii="BPG Sans Modern GPL&amp;GNU"/>
          <w:color w:val="231F20"/>
          <w:sz w:val="16"/>
        </w:rPr>
        <w:t>Volume</w:t>
      </w:r>
      <w:r>
        <w:rPr>
          <w:rFonts w:ascii="BPG Sans Modern GPL&amp;GNU"/>
          <w:color w:val="231F20"/>
          <w:spacing w:val="-36"/>
          <w:sz w:val="16"/>
        </w:rPr>
        <w:t xml:space="preserve"> </w:t>
      </w:r>
      <w:r>
        <w:rPr>
          <w:rFonts w:ascii="BPG Sans Modern GPL&amp;GNU"/>
          <w:color w:val="231F20"/>
          <w:spacing w:val="-6"/>
          <w:sz w:val="16"/>
        </w:rPr>
        <w:t>11</w:t>
      </w:r>
      <w:r>
        <w:rPr>
          <w:rFonts w:ascii="BPG Sans Modern GPL&amp;GNU"/>
          <w:color w:val="231F20"/>
          <w:spacing w:val="-24"/>
          <w:sz w:val="16"/>
        </w:rPr>
        <w:t xml:space="preserve"> </w:t>
      </w:r>
      <w:r>
        <w:rPr>
          <w:rFonts w:ascii="BPG Sans Modern GPL&amp;GNU"/>
          <w:color w:val="231F20"/>
          <w:sz w:val="16"/>
        </w:rPr>
        <w:t>|</w:t>
      </w:r>
      <w:r>
        <w:rPr>
          <w:rFonts w:ascii="BPG Sans Modern GPL&amp;GNU"/>
          <w:color w:val="231F20"/>
          <w:spacing w:val="-23"/>
          <w:sz w:val="16"/>
        </w:rPr>
        <w:t xml:space="preserve"> </w:t>
      </w:r>
      <w:r>
        <w:rPr>
          <w:rFonts w:ascii="BPG Sans Modern GPL&amp;GNU"/>
          <w:color w:val="231F20"/>
          <w:sz w:val="16"/>
        </w:rPr>
        <w:t>Issue</w:t>
      </w:r>
      <w:r>
        <w:rPr>
          <w:rFonts w:ascii="BPG Sans Modern GPL&amp;GNU"/>
          <w:color w:val="231F20"/>
          <w:spacing w:val="-36"/>
          <w:sz w:val="16"/>
        </w:rPr>
        <w:t xml:space="preserve"> </w:t>
      </w:r>
      <w:r>
        <w:rPr>
          <w:rFonts w:ascii="BPG Sans Modern GPL&amp;GNU"/>
          <w:color w:val="231F20"/>
          <w:sz w:val="16"/>
        </w:rPr>
        <w:t>3</w:t>
      </w:r>
      <w:r>
        <w:rPr>
          <w:rFonts w:ascii="BPG Sans Modern GPL&amp;GNU"/>
          <w:color w:val="231F20"/>
          <w:spacing w:val="-24"/>
          <w:sz w:val="16"/>
        </w:rPr>
        <w:t xml:space="preserve"> </w:t>
      </w:r>
      <w:r>
        <w:rPr>
          <w:rFonts w:ascii="BPG Sans Modern GPL&amp;GNU"/>
          <w:color w:val="231F20"/>
          <w:sz w:val="16"/>
        </w:rPr>
        <w:t>|</w:t>
      </w:r>
      <w:r>
        <w:rPr>
          <w:rFonts w:ascii="BPG Sans Modern GPL&amp;GNU"/>
          <w:color w:val="231F20"/>
          <w:spacing w:val="-23"/>
          <w:sz w:val="16"/>
        </w:rPr>
        <w:t xml:space="preserve"> </w:t>
      </w:r>
      <w:r>
        <w:rPr>
          <w:rFonts w:ascii="BPG Sans Modern GPL&amp;GNU"/>
          <w:color w:val="231F20"/>
          <w:sz w:val="16"/>
        </w:rPr>
        <w:t>July-September</w:t>
      </w:r>
      <w:r>
        <w:rPr>
          <w:rFonts w:ascii="BPG Sans Modern GPL&amp;GNU"/>
          <w:color w:val="231F20"/>
          <w:spacing w:val="-36"/>
          <w:sz w:val="16"/>
        </w:rPr>
        <w:t xml:space="preserve"> </w:t>
      </w:r>
      <w:r>
        <w:rPr>
          <w:rFonts w:ascii="BPG Sans Modern GPL&amp;GNU"/>
          <w:color w:val="231F20"/>
          <w:sz w:val="16"/>
        </w:rPr>
        <w:t>2021</w:t>
      </w:r>
    </w:p>
    <w:p w14:paraId="7FA37179" w14:textId="77777777" w:rsidR="00250417" w:rsidRDefault="00250417">
      <w:pPr>
        <w:rPr>
          <w:rFonts w:ascii="BPG Sans Modern GPL&amp;GNU"/>
          <w:sz w:val="16"/>
        </w:rPr>
        <w:sectPr w:rsidR="00250417">
          <w:type w:val="continuous"/>
          <w:pgSz w:w="12240" w:h="15840"/>
          <w:pgMar w:top="900" w:right="960" w:bottom="280" w:left="960" w:header="720" w:footer="720" w:gutter="0"/>
          <w:cols w:space="720"/>
        </w:sectPr>
      </w:pPr>
    </w:p>
    <w:p w14:paraId="3C452BCA" w14:textId="77777777" w:rsidR="00250417" w:rsidRDefault="00250417">
      <w:pPr>
        <w:pStyle w:val="BodyText"/>
        <w:spacing w:before="3"/>
        <w:rPr>
          <w:rFonts w:ascii="BPG Sans Modern GPL&amp;GNU"/>
          <w:sz w:val="14"/>
        </w:rPr>
      </w:pPr>
    </w:p>
    <w:p w14:paraId="44ADAF89" w14:textId="77777777" w:rsidR="00250417" w:rsidRDefault="00250417">
      <w:pPr>
        <w:rPr>
          <w:rFonts w:ascii="BPG Sans Modern GPL&amp;GNU"/>
          <w:sz w:val="14"/>
        </w:rPr>
        <w:sectPr w:rsidR="00250417">
          <w:pgSz w:w="12240" w:h="15840"/>
          <w:pgMar w:top="900" w:right="960" w:bottom="280" w:left="960" w:header="215" w:footer="0" w:gutter="0"/>
          <w:cols w:space="720"/>
        </w:sectPr>
      </w:pPr>
    </w:p>
    <w:p w14:paraId="5633FBBA" w14:textId="77777777" w:rsidR="00250417" w:rsidRDefault="00000000">
      <w:pPr>
        <w:pStyle w:val="BodyText"/>
        <w:spacing w:before="89" w:line="249" w:lineRule="auto"/>
        <w:ind w:left="118" w:right="39"/>
        <w:jc w:val="both"/>
      </w:pPr>
      <w:r>
        <w:rPr>
          <w:color w:val="231F20"/>
        </w:rPr>
        <w:t xml:space="preserve">surgical technology. It has also expanded our understanding of the architecture of the lateral nasal wall, which has been a source of controversy in the past. When it comes to epistaxis </w:t>
      </w:r>
      <w:r>
        <w:rPr>
          <w:color w:val="231F20"/>
          <w:spacing w:val="-3"/>
        </w:rPr>
        <w:t>management,</w:t>
      </w:r>
      <w:r>
        <w:rPr>
          <w:color w:val="231F20"/>
          <w:spacing w:val="-17"/>
        </w:rPr>
        <w:t xml:space="preserve"> </w:t>
      </w:r>
      <w:r>
        <w:rPr>
          <w:color w:val="231F20"/>
        </w:rPr>
        <w:t>it</w:t>
      </w:r>
      <w:r>
        <w:rPr>
          <w:color w:val="231F20"/>
          <w:spacing w:val="-17"/>
        </w:rPr>
        <w:t xml:space="preserve"> </w:t>
      </w:r>
      <w:r>
        <w:rPr>
          <w:color w:val="231F20"/>
        </w:rPr>
        <w:t>can</w:t>
      </w:r>
      <w:r>
        <w:rPr>
          <w:color w:val="231F20"/>
          <w:spacing w:val="-16"/>
        </w:rPr>
        <w:t xml:space="preserve"> </w:t>
      </w:r>
      <w:r>
        <w:rPr>
          <w:color w:val="231F20"/>
        </w:rPr>
        <w:t>be</w:t>
      </w:r>
      <w:r>
        <w:rPr>
          <w:color w:val="231F20"/>
          <w:spacing w:val="-17"/>
        </w:rPr>
        <w:t xml:space="preserve"> </w:t>
      </w:r>
      <w:r>
        <w:rPr>
          <w:color w:val="231F20"/>
          <w:spacing w:val="-4"/>
        </w:rPr>
        <w:t>extremely</w:t>
      </w:r>
      <w:r>
        <w:rPr>
          <w:color w:val="231F20"/>
          <w:spacing w:val="-16"/>
        </w:rPr>
        <w:t xml:space="preserve"> </w:t>
      </w:r>
      <w:r>
        <w:rPr>
          <w:color w:val="231F20"/>
          <w:spacing w:val="-3"/>
        </w:rPr>
        <w:t>tough,</w:t>
      </w:r>
      <w:r>
        <w:rPr>
          <w:color w:val="231F20"/>
          <w:spacing w:val="-17"/>
        </w:rPr>
        <w:t xml:space="preserve"> </w:t>
      </w:r>
      <w:r>
        <w:rPr>
          <w:color w:val="231F20"/>
          <w:spacing w:val="-3"/>
        </w:rPr>
        <w:t>particularly</w:t>
      </w:r>
      <w:r>
        <w:rPr>
          <w:color w:val="231F20"/>
          <w:spacing w:val="-17"/>
        </w:rPr>
        <w:t xml:space="preserve"> </w:t>
      </w:r>
      <w:r>
        <w:rPr>
          <w:color w:val="231F20"/>
          <w:spacing w:val="-4"/>
        </w:rPr>
        <w:t>when</w:t>
      </w:r>
      <w:r>
        <w:rPr>
          <w:color w:val="231F20"/>
          <w:spacing w:val="-16"/>
        </w:rPr>
        <w:t xml:space="preserve"> </w:t>
      </w:r>
      <w:r>
        <w:rPr>
          <w:color w:val="231F20"/>
          <w:spacing w:val="-3"/>
        </w:rPr>
        <w:t xml:space="preserve">there </w:t>
      </w:r>
      <w:r>
        <w:rPr>
          <w:color w:val="231F20"/>
        </w:rPr>
        <w:t xml:space="preserve">is recurring posterior epistaxis. Posterior nasal packing is a </w:t>
      </w:r>
      <w:r>
        <w:rPr>
          <w:color w:val="231F20"/>
          <w:spacing w:val="-3"/>
        </w:rPr>
        <w:t>time-consuming</w:t>
      </w:r>
      <w:r>
        <w:rPr>
          <w:color w:val="231F20"/>
          <w:spacing w:val="-19"/>
        </w:rPr>
        <w:t xml:space="preserve"> </w:t>
      </w:r>
      <w:r>
        <w:rPr>
          <w:color w:val="231F20"/>
        </w:rPr>
        <w:t>and</w:t>
      </w:r>
      <w:r>
        <w:rPr>
          <w:color w:val="231F20"/>
          <w:spacing w:val="-18"/>
        </w:rPr>
        <w:t xml:space="preserve"> </w:t>
      </w:r>
      <w:r>
        <w:rPr>
          <w:color w:val="231F20"/>
          <w:spacing w:val="-4"/>
        </w:rPr>
        <w:t>inconvenient</w:t>
      </w:r>
      <w:r>
        <w:rPr>
          <w:color w:val="231F20"/>
          <w:spacing w:val="-19"/>
        </w:rPr>
        <w:t xml:space="preserve"> </w:t>
      </w:r>
      <w:r>
        <w:rPr>
          <w:color w:val="231F20"/>
          <w:spacing w:val="-3"/>
        </w:rPr>
        <w:t>procedure</w:t>
      </w:r>
      <w:r>
        <w:rPr>
          <w:color w:val="231F20"/>
          <w:spacing w:val="-18"/>
        </w:rPr>
        <w:t xml:space="preserve"> </w:t>
      </w:r>
      <w:r>
        <w:rPr>
          <w:color w:val="231F20"/>
        </w:rPr>
        <w:t>for</w:t>
      </w:r>
      <w:r>
        <w:rPr>
          <w:color w:val="231F20"/>
          <w:spacing w:val="-19"/>
        </w:rPr>
        <w:t xml:space="preserve"> </w:t>
      </w:r>
      <w:r>
        <w:rPr>
          <w:color w:val="231F20"/>
          <w:spacing w:val="-3"/>
        </w:rPr>
        <w:t>patients,</w:t>
      </w:r>
      <w:r>
        <w:rPr>
          <w:color w:val="231F20"/>
          <w:spacing w:val="-18"/>
        </w:rPr>
        <w:t xml:space="preserve"> </w:t>
      </w:r>
      <w:r>
        <w:rPr>
          <w:color w:val="231F20"/>
          <w:spacing w:val="-3"/>
        </w:rPr>
        <w:t>with</w:t>
      </w:r>
      <w:r>
        <w:rPr>
          <w:color w:val="231F20"/>
          <w:spacing w:val="-18"/>
        </w:rPr>
        <w:t xml:space="preserve"> </w:t>
      </w:r>
      <w:r>
        <w:rPr>
          <w:color w:val="231F20"/>
        </w:rPr>
        <w:t>a high</w:t>
      </w:r>
      <w:r>
        <w:rPr>
          <w:color w:val="231F20"/>
          <w:spacing w:val="-15"/>
        </w:rPr>
        <w:t xml:space="preserve"> </w:t>
      </w:r>
      <w:r>
        <w:rPr>
          <w:color w:val="231F20"/>
        </w:rPr>
        <w:t>failure</w:t>
      </w:r>
      <w:r>
        <w:rPr>
          <w:color w:val="231F20"/>
          <w:spacing w:val="-15"/>
        </w:rPr>
        <w:t xml:space="preserve"> </w:t>
      </w:r>
      <w:r>
        <w:rPr>
          <w:color w:val="231F20"/>
        </w:rPr>
        <w:t>rate</w:t>
      </w:r>
      <w:r>
        <w:rPr>
          <w:color w:val="231F20"/>
          <w:spacing w:val="-15"/>
        </w:rPr>
        <w:t xml:space="preserve"> </w:t>
      </w:r>
      <w:r>
        <w:rPr>
          <w:color w:val="231F20"/>
        </w:rPr>
        <w:t>(26–52%),</w:t>
      </w:r>
      <w:r>
        <w:rPr>
          <w:color w:val="231F20"/>
          <w:vertAlign w:val="superscript"/>
        </w:rPr>
        <w:t>[9]</w:t>
      </w:r>
      <w:r>
        <w:rPr>
          <w:color w:val="231F20"/>
          <w:spacing w:val="-14"/>
        </w:rPr>
        <w:t xml:space="preserve"> </w:t>
      </w:r>
      <w:r>
        <w:rPr>
          <w:color w:val="231F20"/>
          <w:spacing w:val="-3"/>
        </w:rPr>
        <w:t>owing</w:t>
      </w:r>
      <w:r>
        <w:rPr>
          <w:color w:val="231F20"/>
          <w:spacing w:val="-15"/>
        </w:rPr>
        <w:t xml:space="preserve"> </w:t>
      </w:r>
      <w:r>
        <w:rPr>
          <w:color w:val="231F20"/>
        </w:rPr>
        <w:t>to</w:t>
      </w:r>
      <w:r>
        <w:rPr>
          <w:color w:val="231F20"/>
          <w:spacing w:val="-15"/>
        </w:rPr>
        <w:t xml:space="preserve"> </w:t>
      </w:r>
      <w:r>
        <w:rPr>
          <w:color w:val="231F20"/>
        </w:rPr>
        <w:t>the</w:t>
      </w:r>
      <w:r>
        <w:rPr>
          <w:color w:val="231F20"/>
          <w:spacing w:val="-15"/>
        </w:rPr>
        <w:t xml:space="preserve"> </w:t>
      </w:r>
      <w:r>
        <w:rPr>
          <w:color w:val="231F20"/>
        </w:rPr>
        <w:t>turbinate</w:t>
      </w:r>
      <w:r>
        <w:rPr>
          <w:color w:val="231F20"/>
          <w:spacing w:val="-14"/>
        </w:rPr>
        <w:t xml:space="preserve"> </w:t>
      </w:r>
      <w:r>
        <w:rPr>
          <w:color w:val="231F20"/>
          <w:spacing w:val="-6"/>
        </w:rPr>
        <w:t xml:space="preserve">preventing </w:t>
      </w:r>
      <w:r>
        <w:rPr>
          <w:color w:val="231F20"/>
          <w:spacing w:val="3"/>
        </w:rPr>
        <w:t xml:space="preserve">direct pressure from being applied </w:t>
      </w:r>
      <w:r>
        <w:rPr>
          <w:color w:val="231F20"/>
        </w:rPr>
        <w:t xml:space="preserve">to </w:t>
      </w:r>
      <w:r>
        <w:rPr>
          <w:color w:val="231F20"/>
          <w:spacing w:val="2"/>
        </w:rPr>
        <w:t xml:space="preserve">the </w:t>
      </w:r>
      <w:r>
        <w:rPr>
          <w:color w:val="231F20"/>
          <w:spacing w:val="3"/>
        </w:rPr>
        <w:t xml:space="preserve">bleeding </w:t>
      </w:r>
      <w:r>
        <w:rPr>
          <w:color w:val="231F20"/>
          <w:spacing w:val="4"/>
        </w:rPr>
        <w:t xml:space="preserve">spot, </w:t>
      </w:r>
      <w:r>
        <w:rPr>
          <w:color w:val="231F20"/>
        </w:rPr>
        <w:t>necessitating repeated blocking. Mucosal traumatism results in necrosis and further bleeding, resulting in a vicious</w:t>
      </w:r>
      <w:r>
        <w:rPr>
          <w:color w:val="231F20"/>
          <w:spacing w:val="-5"/>
        </w:rPr>
        <w:t xml:space="preserve"> </w:t>
      </w:r>
      <w:r>
        <w:rPr>
          <w:color w:val="231F20"/>
        </w:rPr>
        <w:t>cycle.</w:t>
      </w:r>
    </w:p>
    <w:p w14:paraId="234CEA0F" w14:textId="77777777" w:rsidR="00250417" w:rsidRDefault="00000000">
      <w:pPr>
        <w:pStyle w:val="BodyText"/>
        <w:spacing w:before="129" w:line="249" w:lineRule="auto"/>
        <w:ind w:left="118" w:right="41"/>
        <w:jc w:val="both"/>
      </w:pPr>
      <w:r>
        <w:rPr>
          <w:color w:val="231F20"/>
        </w:rPr>
        <w:t>The</w:t>
      </w:r>
      <w:r>
        <w:rPr>
          <w:color w:val="231F20"/>
          <w:spacing w:val="-7"/>
        </w:rPr>
        <w:t xml:space="preserve"> </w:t>
      </w:r>
      <w:r>
        <w:rPr>
          <w:color w:val="231F20"/>
        </w:rPr>
        <w:t>procedure</w:t>
      </w:r>
      <w:r>
        <w:rPr>
          <w:color w:val="231F20"/>
          <w:spacing w:val="-6"/>
        </w:rPr>
        <w:t xml:space="preserve"> </w:t>
      </w:r>
      <w:r>
        <w:rPr>
          <w:color w:val="231F20"/>
        </w:rPr>
        <w:t>is</w:t>
      </w:r>
      <w:r>
        <w:rPr>
          <w:color w:val="231F20"/>
          <w:spacing w:val="-7"/>
        </w:rPr>
        <w:t xml:space="preserve"> </w:t>
      </w:r>
      <w:r>
        <w:rPr>
          <w:color w:val="231F20"/>
        </w:rPr>
        <w:t>associated</w:t>
      </w:r>
      <w:r>
        <w:rPr>
          <w:color w:val="231F20"/>
          <w:spacing w:val="-6"/>
        </w:rPr>
        <w:t xml:space="preserve"> </w:t>
      </w:r>
      <w:r>
        <w:rPr>
          <w:color w:val="231F20"/>
        </w:rPr>
        <w:t>with</w:t>
      </w:r>
      <w:r>
        <w:rPr>
          <w:color w:val="231F20"/>
          <w:spacing w:val="-7"/>
        </w:rPr>
        <w:t xml:space="preserve"> </w:t>
      </w:r>
      <w:r>
        <w:rPr>
          <w:color w:val="231F20"/>
        </w:rPr>
        <w:t>a</w:t>
      </w:r>
      <w:r>
        <w:rPr>
          <w:color w:val="231F20"/>
          <w:spacing w:val="-6"/>
        </w:rPr>
        <w:t xml:space="preserve"> </w:t>
      </w:r>
      <w:r>
        <w:rPr>
          <w:color w:val="231F20"/>
        </w:rPr>
        <w:t>high</w:t>
      </w:r>
      <w:r>
        <w:rPr>
          <w:color w:val="231F20"/>
          <w:spacing w:val="-7"/>
        </w:rPr>
        <w:t xml:space="preserve"> </w:t>
      </w:r>
      <w:r>
        <w:rPr>
          <w:color w:val="231F20"/>
        </w:rPr>
        <w:t>rate</w:t>
      </w:r>
      <w:r>
        <w:rPr>
          <w:color w:val="231F20"/>
          <w:spacing w:val="-6"/>
        </w:rPr>
        <w:t xml:space="preserve"> </w:t>
      </w:r>
      <w:r>
        <w:rPr>
          <w:color w:val="231F20"/>
        </w:rPr>
        <w:t>of</w:t>
      </w:r>
      <w:r>
        <w:rPr>
          <w:color w:val="231F20"/>
          <w:spacing w:val="-6"/>
        </w:rPr>
        <w:t xml:space="preserve"> </w:t>
      </w:r>
      <w:r>
        <w:rPr>
          <w:color w:val="231F20"/>
        </w:rPr>
        <w:t>complications (69%), which include synechia, sinusitis, lesions in the nasal mucosa, local infections, septal perforation, orbital cellulitis, necrosis of the nasal ala, fracture of the lamina papyracea, perforation</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palate,</w:t>
      </w:r>
      <w:r>
        <w:rPr>
          <w:color w:val="231F20"/>
          <w:spacing w:val="13"/>
        </w:rPr>
        <w:t xml:space="preserve"> </w:t>
      </w:r>
      <w:r>
        <w:rPr>
          <w:color w:val="231F20"/>
        </w:rPr>
        <w:t>and</w:t>
      </w:r>
      <w:r>
        <w:rPr>
          <w:color w:val="231F20"/>
          <w:spacing w:val="12"/>
        </w:rPr>
        <w:t xml:space="preserve"> </w:t>
      </w:r>
      <w:r>
        <w:rPr>
          <w:color w:val="231F20"/>
        </w:rPr>
        <w:t>alterations</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middle</w:t>
      </w:r>
      <w:r>
        <w:rPr>
          <w:color w:val="231F20"/>
          <w:spacing w:val="12"/>
        </w:rPr>
        <w:t xml:space="preserve"> </w:t>
      </w:r>
      <w:r>
        <w:rPr>
          <w:color w:val="231F20"/>
          <w:spacing w:val="-9"/>
        </w:rPr>
        <w:t>ear.</w:t>
      </w:r>
      <w:r>
        <w:rPr>
          <w:color w:val="231F20"/>
          <w:spacing w:val="-9"/>
          <w:vertAlign w:val="superscript"/>
        </w:rPr>
        <w:t>[7]</w:t>
      </w:r>
    </w:p>
    <w:p w14:paraId="58BC12F8" w14:textId="77777777" w:rsidR="00250417" w:rsidRDefault="00000000">
      <w:pPr>
        <w:pStyle w:val="Heading1"/>
        <w:spacing w:before="170"/>
        <w:ind w:left="118"/>
      </w:pPr>
      <w:r>
        <w:rPr>
          <w:color w:val="2E3092"/>
        </w:rPr>
        <w:t>Conclusion</w:t>
      </w:r>
    </w:p>
    <w:p w14:paraId="4230A5E9" w14:textId="77777777" w:rsidR="00250417" w:rsidRDefault="00000000">
      <w:pPr>
        <w:pStyle w:val="BodyText"/>
        <w:spacing w:before="116" w:line="249" w:lineRule="auto"/>
        <w:ind w:left="118" w:right="45"/>
        <w:jc w:val="both"/>
      </w:pPr>
      <w:r>
        <w:rPr>
          <w:color w:val="231F20"/>
        </w:rPr>
        <w:t>The case report details the long-term follow-up and natural history of a patient who developed a post-traumatic internal MA aneurysm and was successfully treated with endoscopic cauterization.</w:t>
      </w:r>
    </w:p>
    <w:p w14:paraId="5F59B21C" w14:textId="77777777" w:rsidR="00250417" w:rsidRDefault="00000000">
      <w:pPr>
        <w:pStyle w:val="BodyText"/>
        <w:spacing w:before="123" w:line="249" w:lineRule="auto"/>
        <w:ind w:left="118" w:right="38"/>
        <w:jc w:val="both"/>
      </w:pPr>
      <w:r>
        <w:rPr>
          <w:noProof/>
        </w:rPr>
        <w:drawing>
          <wp:anchor distT="0" distB="0" distL="0" distR="0" simplePos="0" relativeHeight="487452160" behindDoc="1" locked="0" layoutInCell="1" allowOverlap="1" wp14:anchorId="2887A593" wp14:editId="76E7C487">
            <wp:simplePos x="0" y="0"/>
            <wp:positionH relativeFrom="page">
              <wp:posOffset>3200400</wp:posOffset>
            </wp:positionH>
            <wp:positionV relativeFrom="paragraph">
              <wp:posOffset>341781</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5"/>
        </w:rPr>
        <w:t xml:space="preserve">Endoscopic cauterization should </w:t>
      </w:r>
      <w:r>
        <w:rPr>
          <w:color w:val="231F20"/>
          <w:spacing w:val="3"/>
        </w:rPr>
        <w:t xml:space="preserve">be </w:t>
      </w:r>
      <w:r>
        <w:rPr>
          <w:color w:val="231F20"/>
          <w:spacing w:val="2"/>
        </w:rPr>
        <w:t xml:space="preserve">viewed </w:t>
      </w:r>
      <w:r>
        <w:rPr>
          <w:color w:val="231F20"/>
          <w:spacing w:val="3"/>
        </w:rPr>
        <w:t xml:space="preserve">as </w:t>
      </w:r>
      <w:r>
        <w:rPr>
          <w:color w:val="231F20"/>
        </w:rPr>
        <w:t xml:space="preserve">a </w:t>
      </w:r>
      <w:r>
        <w:rPr>
          <w:color w:val="231F20"/>
          <w:spacing w:val="5"/>
        </w:rPr>
        <w:t xml:space="preserve">viable </w:t>
      </w:r>
      <w:r>
        <w:rPr>
          <w:color w:val="231F20"/>
          <w:spacing w:val="-3"/>
        </w:rPr>
        <w:t>alternative</w:t>
      </w:r>
      <w:r>
        <w:rPr>
          <w:color w:val="231F20"/>
          <w:spacing w:val="-20"/>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care</w:t>
      </w:r>
      <w:r>
        <w:rPr>
          <w:color w:val="231F20"/>
          <w:spacing w:val="-19"/>
        </w:rPr>
        <w:t xml:space="preserve"> </w:t>
      </w:r>
      <w:r>
        <w:rPr>
          <w:color w:val="231F20"/>
        </w:rPr>
        <w:t>of</w:t>
      </w:r>
      <w:r>
        <w:rPr>
          <w:color w:val="231F20"/>
          <w:spacing w:val="-19"/>
        </w:rPr>
        <w:t xml:space="preserve"> </w:t>
      </w:r>
      <w:r>
        <w:rPr>
          <w:color w:val="231F20"/>
        </w:rPr>
        <w:t>patients</w:t>
      </w:r>
      <w:r>
        <w:rPr>
          <w:color w:val="231F20"/>
          <w:spacing w:val="-20"/>
        </w:rPr>
        <w:t xml:space="preserve"> </w:t>
      </w:r>
      <w:r>
        <w:rPr>
          <w:color w:val="231F20"/>
          <w:spacing w:val="-3"/>
        </w:rPr>
        <w:t>who</w:t>
      </w:r>
      <w:r>
        <w:rPr>
          <w:color w:val="231F20"/>
          <w:spacing w:val="-19"/>
        </w:rPr>
        <w:t xml:space="preserve"> </w:t>
      </w:r>
      <w:r>
        <w:rPr>
          <w:color w:val="231F20"/>
          <w:spacing w:val="-4"/>
        </w:rPr>
        <w:t>have</w:t>
      </w:r>
      <w:r>
        <w:rPr>
          <w:color w:val="231F20"/>
          <w:spacing w:val="-19"/>
        </w:rPr>
        <w:t xml:space="preserve"> </w:t>
      </w:r>
      <w:r>
        <w:rPr>
          <w:color w:val="231F20"/>
          <w:spacing w:val="-3"/>
        </w:rPr>
        <w:t>bleeding</w:t>
      </w:r>
      <w:r>
        <w:rPr>
          <w:color w:val="231F20"/>
          <w:spacing w:val="-19"/>
        </w:rPr>
        <w:t xml:space="preserve"> </w:t>
      </w:r>
      <w:r>
        <w:rPr>
          <w:color w:val="231F20"/>
        </w:rPr>
        <w:t xml:space="preserve">originating from the internal MA when performed </w:t>
      </w:r>
      <w:r>
        <w:rPr>
          <w:color w:val="231F20"/>
          <w:spacing w:val="-3"/>
        </w:rPr>
        <w:t xml:space="preserve">by </w:t>
      </w:r>
      <w:r>
        <w:rPr>
          <w:color w:val="231F20"/>
        </w:rPr>
        <w:t>a skilled surgeon using proper instruments.</w:t>
      </w:r>
    </w:p>
    <w:p w14:paraId="0F12CD8B" w14:textId="77777777" w:rsidR="00250417" w:rsidRDefault="00000000">
      <w:pPr>
        <w:pStyle w:val="Heading3"/>
        <w:spacing w:before="124"/>
      </w:pPr>
      <w:r>
        <w:rPr>
          <w:color w:val="2E3092"/>
        </w:rPr>
        <w:t>Financial support and sponsorship</w:t>
      </w:r>
    </w:p>
    <w:p w14:paraId="5F63FA27" w14:textId="77777777" w:rsidR="00250417" w:rsidRDefault="00000000">
      <w:pPr>
        <w:pStyle w:val="BodyText"/>
        <w:spacing w:before="116"/>
        <w:ind w:left="118"/>
      </w:pPr>
      <w:r>
        <w:rPr>
          <w:color w:val="231F20"/>
        </w:rPr>
        <w:t>Nil.</w:t>
      </w:r>
    </w:p>
    <w:p w14:paraId="19808DE6" w14:textId="77777777" w:rsidR="00250417" w:rsidRDefault="00000000">
      <w:pPr>
        <w:pStyle w:val="Heading3"/>
        <w:spacing w:before="130"/>
      </w:pPr>
      <w:r>
        <w:rPr>
          <w:color w:val="2E3092"/>
        </w:rPr>
        <w:t>Conflicts of interest</w:t>
      </w:r>
    </w:p>
    <w:p w14:paraId="73D08153" w14:textId="77777777" w:rsidR="00250417" w:rsidRDefault="00000000">
      <w:pPr>
        <w:pStyle w:val="BodyText"/>
        <w:spacing w:before="116"/>
        <w:ind w:left="118"/>
      </w:pPr>
      <w:r>
        <w:rPr>
          <w:color w:val="231F20"/>
        </w:rPr>
        <w:t>There are no conflicts of interest.</w:t>
      </w:r>
    </w:p>
    <w:p w14:paraId="20FE4604" w14:textId="77777777" w:rsidR="00250417" w:rsidRDefault="00250417">
      <w:pPr>
        <w:pStyle w:val="BodyText"/>
        <w:spacing w:before="4"/>
        <w:rPr>
          <w:sz w:val="32"/>
        </w:rPr>
      </w:pPr>
    </w:p>
    <w:p w14:paraId="55D0BA7A" w14:textId="77777777" w:rsidR="00250417" w:rsidRDefault="00000000">
      <w:pPr>
        <w:pStyle w:val="Heading1"/>
        <w:ind w:left="118"/>
      </w:pPr>
      <w:r>
        <w:rPr>
          <w:color w:val="2E3092"/>
        </w:rPr>
        <w:t>References</w:t>
      </w:r>
    </w:p>
    <w:p w14:paraId="438ECEE9" w14:textId="77777777" w:rsidR="00250417" w:rsidRDefault="00000000">
      <w:pPr>
        <w:pStyle w:val="ListParagraph"/>
        <w:numPr>
          <w:ilvl w:val="0"/>
          <w:numId w:val="1"/>
        </w:numPr>
        <w:tabs>
          <w:tab w:val="left" w:pos="459"/>
        </w:tabs>
        <w:spacing w:before="114" w:line="256" w:lineRule="auto"/>
        <w:ind w:right="46"/>
        <w:jc w:val="both"/>
        <w:rPr>
          <w:sz w:val="17"/>
        </w:rPr>
      </w:pPr>
      <w:r>
        <w:rPr>
          <w:color w:val="231F20"/>
          <w:sz w:val="17"/>
        </w:rPr>
        <w:t>Abdelkader M, Leong SC, White PS. Endoscopic control of the sphenopalatine artery for epistaxis: Long-term results. J Laryngol Otol 2007;121:759-62.</w:t>
      </w:r>
    </w:p>
    <w:p w14:paraId="58A48C65" w14:textId="77777777" w:rsidR="00250417" w:rsidRDefault="00000000">
      <w:pPr>
        <w:pStyle w:val="ListParagraph"/>
        <w:numPr>
          <w:ilvl w:val="0"/>
          <w:numId w:val="1"/>
        </w:numPr>
        <w:tabs>
          <w:tab w:val="left" w:pos="459"/>
        </w:tabs>
        <w:spacing w:before="96" w:line="256" w:lineRule="auto"/>
        <w:ind w:right="115"/>
        <w:jc w:val="both"/>
        <w:rPr>
          <w:sz w:val="17"/>
        </w:rPr>
      </w:pPr>
      <w:r>
        <w:rPr>
          <w:color w:val="231F20"/>
          <w:spacing w:val="-6"/>
          <w:w w:val="99"/>
          <w:sz w:val="17"/>
        </w:rPr>
        <w:br w:type="column"/>
      </w:r>
      <w:r>
        <w:rPr>
          <w:color w:val="231F20"/>
          <w:sz w:val="17"/>
        </w:rPr>
        <w:t xml:space="preserve">Kotecha </w:t>
      </w:r>
      <w:r>
        <w:rPr>
          <w:color w:val="231F20"/>
          <w:spacing w:val="-3"/>
          <w:sz w:val="17"/>
        </w:rPr>
        <w:t xml:space="preserve">B, Fowler </w:t>
      </w:r>
      <w:r>
        <w:rPr>
          <w:color w:val="231F20"/>
          <w:sz w:val="17"/>
        </w:rPr>
        <w:t xml:space="preserve">S, Harkness </w:t>
      </w:r>
      <w:r>
        <w:rPr>
          <w:color w:val="231F20"/>
          <w:spacing w:val="-14"/>
          <w:sz w:val="17"/>
        </w:rPr>
        <w:t xml:space="preserve">P, </w:t>
      </w:r>
      <w:r>
        <w:rPr>
          <w:color w:val="231F20"/>
          <w:spacing w:val="-3"/>
          <w:sz w:val="17"/>
        </w:rPr>
        <w:t xml:space="preserve">Walmsley </w:t>
      </w:r>
      <w:r>
        <w:rPr>
          <w:color w:val="231F20"/>
          <w:spacing w:val="-6"/>
          <w:sz w:val="17"/>
        </w:rPr>
        <w:t xml:space="preserve">J, </w:t>
      </w:r>
      <w:r>
        <w:rPr>
          <w:color w:val="231F20"/>
          <w:sz w:val="17"/>
        </w:rPr>
        <w:t xml:space="preserve">Brown </w:t>
      </w:r>
      <w:r>
        <w:rPr>
          <w:color w:val="231F20"/>
          <w:spacing w:val="-14"/>
          <w:sz w:val="17"/>
        </w:rPr>
        <w:t xml:space="preserve">P, </w:t>
      </w:r>
      <w:r>
        <w:rPr>
          <w:color w:val="231F20"/>
          <w:spacing w:val="-3"/>
          <w:sz w:val="17"/>
        </w:rPr>
        <w:t xml:space="preserve">Topham </w:t>
      </w:r>
      <w:r>
        <w:rPr>
          <w:color w:val="231F20"/>
          <w:spacing w:val="-6"/>
          <w:sz w:val="17"/>
        </w:rPr>
        <w:t xml:space="preserve">J. </w:t>
      </w:r>
      <w:r>
        <w:rPr>
          <w:color w:val="231F20"/>
          <w:sz w:val="17"/>
        </w:rPr>
        <w:t>Management</w:t>
      </w:r>
      <w:r>
        <w:rPr>
          <w:color w:val="231F20"/>
          <w:spacing w:val="-6"/>
          <w:sz w:val="17"/>
        </w:rPr>
        <w:t xml:space="preserve"> </w:t>
      </w:r>
      <w:r>
        <w:rPr>
          <w:color w:val="231F20"/>
          <w:sz w:val="17"/>
        </w:rPr>
        <w:t>of</w:t>
      </w:r>
      <w:r>
        <w:rPr>
          <w:color w:val="231F20"/>
          <w:spacing w:val="-5"/>
          <w:sz w:val="17"/>
        </w:rPr>
        <w:t xml:space="preserve"> </w:t>
      </w:r>
      <w:r>
        <w:rPr>
          <w:color w:val="231F20"/>
          <w:sz w:val="17"/>
        </w:rPr>
        <w:t>epistaxis:</w:t>
      </w:r>
      <w:r>
        <w:rPr>
          <w:color w:val="231F20"/>
          <w:spacing w:val="-14"/>
          <w:sz w:val="17"/>
        </w:rPr>
        <w:t xml:space="preserve"> </w:t>
      </w:r>
      <w:r>
        <w:rPr>
          <w:color w:val="231F20"/>
          <w:sz w:val="17"/>
        </w:rPr>
        <w:t>A</w:t>
      </w:r>
      <w:r>
        <w:rPr>
          <w:color w:val="231F20"/>
          <w:spacing w:val="-5"/>
          <w:sz w:val="17"/>
        </w:rPr>
        <w:t xml:space="preserve"> </w:t>
      </w:r>
      <w:r>
        <w:rPr>
          <w:color w:val="231F20"/>
          <w:sz w:val="17"/>
        </w:rPr>
        <w:t>national</w:t>
      </w:r>
      <w:r>
        <w:rPr>
          <w:color w:val="231F20"/>
          <w:spacing w:val="-5"/>
          <w:sz w:val="17"/>
        </w:rPr>
        <w:t xml:space="preserve"> </w:t>
      </w:r>
      <w:r>
        <w:rPr>
          <w:color w:val="231F20"/>
          <w:spacing w:val="-3"/>
          <w:sz w:val="17"/>
        </w:rPr>
        <w:t>survey.</w:t>
      </w:r>
      <w:r>
        <w:rPr>
          <w:color w:val="231F20"/>
          <w:spacing w:val="-14"/>
          <w:sz w:val="17"/>
        </w:rPr>
        <w:t xml:space="preserve"> </w:t>
      </w:r>
      <w:r>
        <w:rPr>
          <w:color w:val="231F20"/>
          <w:sz w:val="17"/>
        </w:rPr>
        <w:t>Ann</w:t>
      </w:r>
      <w:r>
        <w:rPr>
          <w:color w:val="231F20"/>
          <w:spacing w:val="-5"/>
          <w:sz w:val="17"/>
        </w:rPr>
        <w:t xml:space="preserve"> </w:t>
      </w:r>
      <w:r>
        <w:rPr>
          <w:color w:val="231F20"/>
          <w:sz w:val="17"/>
        </w:rPr>
        <w:t>R</w:t>
      </w:r>
      <w:r>
        <w:rPr>
          <w:color w:val="231F20"/>
          <w:spacing w:val="-5"/>
          <w:sz w:val="17"/>
        </w:rPr>
        <w:t xml:space="preserve"> </w:t>
      </w:r>
      <w:r>
        <w:rPr>
          <w:color w:val="231F20"/>
          <w:sz w:val="17"/>
        </w:rPr>
        <w:t>Coll</w:t>
      </w:r>
      <w:r>
        <w:rPr>
          <w:color w:val="231F20"/>
          <w:spacing w:val="-5"/>
          <w:sz w:val="17"/>
        </w:rPr>
        <w:t xml:space="preserve"> </w:t>
      </w:r>
      <w:r>
        <w:rPr>
          <w:color w:val="231F20"/>
          <w:sz w:val="17"/>
        </w:rPr>
        <w:t>Surg</w:t>
      </w:r>
      <w:r>
        <w:rPr>
          <w:color w:val="231F20"/>
          <w:spacing w:val="-5"/>
          <w:sz w:val="17"/>
        </w:rPr>
        <w:t xml:space="preserve"> </w:t>
      </w:r>
      <w:r>
        <w:rPr>
          <w:color w:val="231F20"/>
          <w:sz w:val="17"/>
        </w:rPr>
        <w:t>Engl 1996;78:444-6.</w:t>
      </w:r>
    </w:p>
    <w:p w14:paraId="3BAAF108" w14:textId="77777777" w:rsidR="00250417" w:rsidRDefault="00000000">
      <w:pPr>
        <w:pStyle w:val="ListParagraph"/>
        <w:numPr>
          <w:ilvl w:val="0"/>
          <w:numId w:val="1"/>
        </w:numPr>
        <w:tabs>
          <w:tab w:val="left" w:pos="459"/>
        </w:tabs>
        <w:spacing w:before="23" w:line="256" w:lineRule="auto"/>
        <w:ind w:right="114"/>
        <w:jc w:val="both"/>
        <w:rPr>
          <w:sz w:val="17"/>
        </w:rPr>
      </w:pPr>
      <w:r>
        <w:rPr>
          <w:color w:val="231F20"/>
          <w:spacing w:val="2"/>
          <w:sz w:val="17"/>
        </w:rPr>
        <w:t xml:space="preserve">Bradley </w:t>
      </w:r>
      <w:r>
        <w:rPr>
          <w:color w:val="231F20"/>
          <w:spacing w:val="-7"/>
          <w:sz w:val="17"/>
        </w:rPr>
        <w:t xml:space="preserve">JP, </w:t>
      </w:r>
      <w:r>
        <w:rPr>
          <w:color w:val="231F20"/>
          <w:spacing w:val="2"/>
          <w:sz w:val="17"/>
        </w:rPr>
        <w:t xml:space="preserve">Elahi </w:t>
      </w:r>
      <w:r>
        <w:rPr>
          <w:color w:val="231F20"/>
          <w:sz w:val="17"/>
        </w:rPr>
        <w:t xml:space="preserve">M, Kawamoto HK. Delayed </w:t>
      </w:r>
      <w:r>
        <w:rPr>
          <w:color w:val="231F20"/>
          <w:spacing w:val="2"/>
          <w:sz w:val="17"/>
        </w:rPr>
        <w:t xml:space="preserve">presentation </w:t>
      </w:r>
      <w:r>
        <w:rPr>
          <w:color w:val="231F20"/>
          <w:sz w:val="17"/>
        </w:rPr>
        <w:t xml:space="preserve">of </w:t>
      </w:r>
      <w:r>
        <w:rPr>
          <w:color w:val="231F20"/>
          <w:spacing w:val="4"/>
          <w:sz w:val="17"/>
        </w:rPr>
        <w:t xml:space="preserve">pseudoaneurysm after </w:t>
      </w:r>
      <w:r>
        <w:rPr>
          <w:color w:val="231F20"/>
          <w:spacing w:val="2"/>
          <w:sz w:val="17"/>
        </w:rPr>
        <w:t xml:space="preserve">le </w:t>
      </w:r>
      <w:r>
        <w:rPr>
          <w:color w:val="231F20"/>
          <w:spacing w:val="4"/>
          <w:sz w:val="17"/>
        </w:rPr>
        <w:t xml:space="preserve">fort </w:t>
      </w:r>
      <w:r>
        <w:rPr>
          <w:color w:val="231F20"/>
          <w:sz w:val="17"/>
        </w:rPr>
        <w:t xml:space="preserve">I </w:t>
      </w:r>
      <w:r>
        <w:rPr>
          <w:color w:val="231F20"/>
          <w:spacing w:val="2"/>
          <w:sz w:val="17"/>
        </w:rPr>
        <w:t xml:space="preserve">osteotomy. </w:t>
      </w:r>
      <w:r>
        <w:rPr>
          <w:color w:val="231F20"/>
          <w:sz w:val="17"/>
        </w:rPr>
        <w:t xml:space="preserve">J </w:t>
      </w:r>
      <w:r>
        <w:rPr>
          <w:color w:val="231F20"/>
          <w:spacing w:val="4"/>
          <w:sz w:val="17"/>
        </w:rPr>
        <w:t xml:space="preserve">Craniofac </w:t>
      </w:r>
      <w:r>
        <w:rPr>
          <w:color w:val="231F20"/>
          <w:spacing w:val="3"/>
          <w:sz w:val="17"/>
        </w:rPr>
        <w:t xml:space="preserve">Surg </w:t>
      </w:r>
      <w:r>
        <w:rPr>
          <w:color w:val="231F20"/>
          <w:sz w:val="17"/>
        </w:rPr>
        <w:t>2002;13:746-50.</w:t>
      </w:r>
    </w:p>
    <w:p w14:paraId="27EDA0CA" w14:textId="77777777" w:rsidR="00250417" w:rsidRDefault="00000000">
      <w:pPr>
        <w:pStyle w:val="ListParagraph"/>
        <w:numPr>
          <w:ilvl w:val="0"/>
          <w:numId w:val="1"/>
        </w:numPr>
        <w:tabs>
          <w:tab w:val="left" w:pos="459"/>
        </w:tabs>
        <w:spacing w:line="256" w:lineRule="auto"/>
        <w:jc w:val="both"/>
        <w:rPr>
          <w:sz w:val="17"/>
        </w:rPr>
      </w:pPr>
      <w:r>
        <w:rPr>
          <w:color w:val="231F20"/>
          <w:sz w:val="17"/>
        </w:rPr>
        <w:t xml:space="preserve">Charkrabarty S, Majumda SK, Ghatal A, Banal A. Management </w:t>
      </w:r>
      <w:r>
        <w:rPr>
          <w:color w:val="231F20"/>
          <w:spacing w:val="-7"/>
          <w:sz w:val="17"/>
        </w:rPr>
        <w:t xml:space="preserve">of </w:t>
      </w:r>
      <w:r>
        <w:rPr>
          <w:color w:val="231F20"/>
          <w:sz w:val="17"/>
        </w:rPr>
        <w:t>pseudoaneurysm</w:t>
      </w:r>
      <w:r>
        <w:rPr>
          <w:color w:val="231F20"/>
          <w:spacing w:val="-22"/>
          <w:sz w:val="17"/>
        </w:rPr>
        <w:t xml:space="preserve"> </w:t>
      </w:r>
      <w:r>
        <w:rPr>
          <w:color w:val="231F20"/>
          <w:sz w:val="17"/>
        </w:rPr>
        <w:t>if</w:t>
      </w:r>
      <w:r>
        <w:rPr>
          <w:color w:val="231F20"/>
          <w:spacing w:val="-21"/>
          <w:sz w:val="17"/>
        </w:rPr>
        <w:t xml:space="preserve"> </w:t>
      </w:r>
      <w:r>
        <w:rPr>
          <w:color w:val="231F20"/>
          <w:sz w:val="17"/>
        </w:rPr>
        <w:t>internal</w:t>
      </w:r>
      <w:r>
        <w:rPr>
          <w:color w:val="231F20"/>
          <w:spacing w:val="-21"/>
          <w:sz w:val="17"/>
        </w:rPr>
        <w:t xml:space="preserve"> </w:t>
      </w:r>
      <w:r>
        <w:rPr>
          <w:color w:val="231F20"/>
          <w:sz w:val="17"/>
        </w:rPr>
        <w:t>maxillary</w:t>
      </w:r>
      <w:r>
        <w:rPr>
          <w:color w:val="231F20"/>
          <w:spacing w:val="-21"/>
          <w:sz w:val="17"/>
        </w:rPr>
        <w:t xml:space="preserve"> </w:t>
      </w:r>
      <w:r>
        <w:rPr>
          <w:color w:val="231F20"/>
          <w:sz w:val="17"/>
        </w:rPr>
        <w:t>artery</w:t>
      </w:r>
      <w:r>
        <w:rPr>
          <w:color w:val="231F20"/>
          <w:spacing w:val="-21"/>
          <w:sz w:val="17"/>
        </w:rPr>
        <w:t xml:space="preserve"> </w:t>
      </w:r>
      <w:r>
        <w:rPr>
          <w:color w:val="231F20"/>
          <w:sz w:val="17"/>
        </w:rPr>
        <w:t>Resulting</w:t>
      </w:r>
      <w:r>
        <w:rPr>
          <w:color w:val="231F20"/>
          <w:spacing w:val="-21"/>
          <w:sz w:val="17"/>
        </w:rPr>
        <w:t xml:space="preserve"> </w:t>
      </w:r>
      <w:r>
        <w:rPr>
          <w:color w:val="231F20"/>
          <w:sz w:val="17"/>
        </w:rPr>
        <w:t>from</w:t>
      </w:r>
      <w:r>
        <w:rPr>
          <w:color w:val="231F20"/>
          <w:spacing w:val="-28"/>
          <w:sz w:val="17"/>
        </w:rPr>
        <w:t xml:space="preserve"> </w:t>
      </w:r>
      <w:r>
        <w:rPr>
          <w:color w:val="231F20"/>
          <w:spacing w:val="-3"/>
          <w:sz w:val="17"/>
        </w:rPr>
        <w:t xml:space="preserve">Trauma. </w:t>
      </w:r>
      <w:r>
        <w:rPr>
          <w:color w:val="231F20"/>
          <w:sz w:val="17"/>
        </w:rPr>
        <w:t>J Maxillofac Oral Sur 2012;14:203-8.</w:t>
      </w:r>
    </w:p>
    <w:p w14:paraId="623E39E6" w14:textId="77777777" w:rsidR="00250417" w:rsidRDefault="00000000">
      <w:pPr>
        <w:pStyle w:val="ListParagraph"/>
        <w:numPr>
          <w:ilvl w:val="0"/>
          <w:numId w:val="1"/>
        </w:numPr>
        <w:tabs>
          <w:tab w:val="left" w:pos="459"/>
        </w:tabs>
        <w:spacing w:before="23" w:line="256" w:lineRule="auto"/>
        <w:ind w:right="115"/>
        <w:jc w:val="both"/>
        <w:rPr>
          <w:sz w:val="17"/>
        </w:rPr>
      </w:pPr>
      <w:r>
        <w:rPr>
          <w:color w:val="231F20"/>
          <w:sz w:val="17"/>
        </w:rPr>
        <w:t xml:space="preserve">Zangbar </w:t>
      </w:r>
      <w:r>
        <w:rPr>
          <w:color w:val="231F20"/>
          <w:spacing w:val="-3"/>
          <w:sz w:val="17"/>
        </w:rPr>
        <w:t xml:space="preserve">B, Wynne </w:t>
      </w:r>
      <w:r>
        <w:rPr>
          <w:color w:val="231F20"/>
          <w:spacing w:val="-6"/>
          <w:sz w:val="17"/>
        </w:rPr>
        <w:t xml:space="preserve">J, </w:t>
      </w:r>
      <w:r>
        <w:rPr>
          <w:color w:val="231F20"/>
          <w:sz w:val="17"/>
        </w:rPr>
        <w:t xml:space="preserve">Joseph </w:t>
      </w:r>
      <w:r>
        <w:rPr>
          <w:color w:val="231F20"/>
          <w:spacing w:val="-3"/>
          <w:sz w:val="17"/>
        </w:rPr>
        <w:t xml:space="preserve">B, </w:t>
      </w:r>
      <w:r>
        <w:rPr>
          <w:color w:val="231F20"/>
          <w:sz w:val="17"/>
        </w:rPr>
        <w:t xml:space="preserve">Pandit </w:t>
      </w:r>
      <w:r>
        <w:rPr>
          <w:color w:val="231F20"/>
          <w:spacing w:val="-18"/>
          <w:sz w:val="17"/>
        </w:rPr>
        <w:t xml:space="preserve">V, </w:t>
      </w:r>
      <w:r>
        <w:rPr>
          <w:color w:val="231F20"/>
          <w:sz w:val="17"/>
        </w:rPr>
        <w:t xml:space="preserve">Meyer </w:t>
      </w:r>
      <w:r>
        <w:rPr>
          <w:color w:val="231F20"/>
          <w:spacing w:val="-6"/>
          <w:sz w:val="17"/>
        </w:rPr>
        <w:t xml:space="preserve">D, </w:t>
      </w:r>
      <w:r>
        <w:rPr>
          <w:color w:val="231F20"/>
          <w:sz w:val="17"/>
        </w:rPr>
        <w:t>Kulvatunyou</w:t>
      </w:r>
      <w:r>
        <w:rPr>
          <w:color w:val="231F20"/>
          <w:spacing w:val="-30"/>
          <w:sz w:val="17"/>
        </w:rPr>
        <w:t xml:space="preserve"> </w:t>
      </w:r>
      <w:r>
        <w:rPr>
          <w:color w:val="231F20"/>
          <w:spacing w:val="-3"/>
          <w:sz w:val="17"/>
        </w:rPr>
        <w:t xml:space="preserve">N, </w:t>
      </w:r>
      <w:r>
        <w:rPr>
          <w:i/>
          <w:color w:val="231F20"/>
          <w:sz w:val="17"/>
        </w:rPr>
        <w:t>et al</w:t>
      </w:r>
      <w:r>
        <w:rPr>
          <w:color w:val="231F20"/>
          <w:sz w:val="17"/>
        </w:rPr>
        <w:t xml:space="preserve">. Traumatic intracranial aneurysm in blunt trauma. Brain </w:t>
      </w:r>
      <w:r>
        <w:rPr>
          <w:color w:val="231F20"/>
          <w:spacing w:val="-4"/>
          <w:sz w:val="17"/>
        </w:rPr>
        <w:t xml:space="preserve">Inj </w:t>
      </w:r>
      <w:r>
        <w:rPr>
          <w:color w:val="231F20"/>
          <w:sz w:val="17"/>
        </w:rPr>
        <w:t>2015;29:601-6.</w:t>
      </w:r>
    </w:p>
    <w:p w14:paraId="08402891" w14:textId="77777777" w:rsidR="00250417" w:rsidRDefault="00000000">
      <w:pPr>
        <w:pStyle w:val="ListParagraph"/>
        <w:numPr>
          <w:ilvl w:val="0"/>
          <w:numId w:val="1"/>
        </w:numPr>
        <w:tabs>
          <w:tab w:val="left" w:pos="459"/>
        </w:tabs>
        <w:spacing w:line="256" w:lineRule="auto"/>
        <w:ind w:right="116"/>
        <w:jc w:val="both"/>
        <w:rPr>
          <w:sz w:val="17"/>
        </w:rPr>
      </w:pPr>
      <w:r>
        <w:rPr>
          <w:color w:val="231F20"/>
          <w:spacing w:val="-3"/>
          <w:sz w:val="17"/>
        </w:rPr>
        <w:t>Foreman</w:t>
      </w:r>
      <w:r>
        <w:rPr>
          <w:color w:val="231F20"/>
          <w:spacing w:val="-17"/>
          <w:sz w:val="17"/>
        </w:rPr>
        <w:t xml:space="preserve"> </w:t>
      </w:r>
      <w:r>
        <w:rPr>
          <w:color w:val="231F20"/>
          <w:sz w:val="17"/>
        </w:rPr>
        <w:t>PM,</w:t>
      </w:r>
      <w:r>
        <w:rPr>
          <w:color w:val="231F20"/>
          <w:spacing w:val="-17"/>
          <w:sz w:val="17"/>
        </w:rPr>
        <w:t xml:space="preserve"> </w:t>
      </w:r>
      <w:r>
        <w:rPr>
          <w:color w:val="231F20"/>
          <w:sz w:val="17"/>
        </w:rPr>
        <w:t>Griessenauer</w:t>
      </w:r>
      <w:r>
        <w:rPr>
          <w:color w:val="231F20"/>
          <w:spacing w:val="-16"/>
          <w:sz w:val="17"/>
        </w:rPr>
        <w:t xml:space="preserve"> </w:t>
      </w:r>
      <w:r>
        <w:rPr>
          <w:color w:val="231F20"/>
          <w:spacing w:val="-5"/>
          <w:sz w:val="17"/>
        </w:rPr>
        <w:t>CJ,</w:t>
      </w:r>
      <w:r>
        <w:rPr>
          <w:color w:val="231F20"/>
          <w:spacing w:val="-17"/>
          <w:sz w:val="17"/>
        </w:rPr>
        <w:t xml:space="preserve"> </w:t>
      </w:r>
      <w:r>
        <w:rPr>
          <w:color w:val="231F20"/>
          <w:spacing w:val="-4"/>
          <w:sz w:val="17"/>
        </w:rPr>
        <w:t>Falola</w:t>
      </w:r>
      <w:r>
        <w:rPr>
          <w:color w:val="231F20"/>
          <w:spacing w:val="-17"/>
          <w:sz w:val="17"/>
        </w:rPr>
        <w:t xml:space="preserve"> </w:t>
      </w:r>
      <w:r>
        <w:rPr>
          <w:color w:val="231F20"/>
          <w:sz w:val="17"/>
        </w:rPr>
        <w:t>M,</w:t>
      </w:r>
      <w:r>
        <w:rPr>
          <w:color w:val="231F20"/>
          <w:spacing w:val="-16"/>
          <w:sz w:val="17"/>
        </w:rPr>
        <w:t xml:space="preserve"> </w:t>
      </w:r>
      <w:r>
        <w:rPr>
          <w:color w:val="231F20"/>
          <w:sz w:val="17"/>
        </w:rPr>
        <w:t>Harrigan</w:t>
      </w:r>
      <w:r>
        <w:rPr>
          <w:color w:val="231F20"/>
          <w:spacing w:val="-17"/>
          <w:sz w:val="17"/>
        </w:rPr>
        <w:t xml:space="preserve"> </w:t>
      </w:r>
      <w:r>
        <w:rPr>
          <w:color w:val="231F20"/>
          <w:sz w:val="17"/>
        </w:rPr>
        <w:t>MR.</w:t>
      </w:r>
      <w:r>
        <w:rPr>
          <w:color w:val="231F20"/>
          <w:spacing w:val="-17"/>
          <w:sz w:val="17"/>
        </w:rPr>
        <w:t xml:space="preserve"> </w:t>
      </w:r>
      <w:r>
        <w:rPr>
          <w:color w:val="231F20"/>
          <w:spacing w:val="-2"/>
          <w:sz w:val="17"/>
        </w:rPr>
        <w:t xml:space="preserve">Extracranial </w:t>
      </w:r>
      <w:r>
        <w:rPr>
          <w:color w:val="231F20"/>
          <w:sz w:val="17"/>
        </w:rPr>
        <w:t>traumatic</w:t>
      </w:r>
      <w:r>
        <w:rPr>
          <w:color w:val="231F20"/>
          <w:spacing w:val="-16"/>
          <w:sz w:val="17"/>
        </w:rPr>
        <w:t xml:space="preserve"> </w:t>
      </w:r>
      <w:r>
        <w:rPr>
          <w:color w:val="231F20"/>
          <w:sz w:val="17"/>
        </w:rPr>
        <w:t>aneurysms</w:t>
      </w:r>
      <w:r>
        <w:rPr>
          <w:color w:val="231F20"/>
          <w:spacing w:val="-16"/>
          <w:sz w:val="17"/>
        </w:rPr>
        <w:t xml:space="preserve"> </w:t>
      </w:r>
      <w:r>
        <w:rPr>
          <w:color w:val="231F20"/>
          <w:sz w:val="17"/>
        </w:rPr>
        <w:t>due</w:t>
      </w:r>
      <w:r>
        <w:rPr>
          <w:color w:val="231F20"/>
          <w:spacing w:val="-15"/>
          <w:sz w:val="17"/>
        </w:rPr>
        <w:t xml:space="preserve"> </w:t>
      </w:r>
      <w:r>
        <w:rPr>
          <w:color w:val="231F20"/>
          <w:sz w:val="17"/>
        </w:rPr>
        <w:t>to</w:t>
      </w:r>
      <w:r>
        <w:rPr>
          <w:color w:val="231F20"/>
          <w:spacing w:val="-16"/>
          <w:sz w:val="17"/>
        </w:rPr>
        <w:t xml:space="preserve"> </w:t>
      </w:r>
      <w:r>
        <w:rPr>
          <w:color w:val="231F20"/>
          <w:spacing w:val="-3"/>
          <w:sz w:val="17"/>
        </w:rPr>
        <w:t>blunt</w:t>
      </w:r>
      <w:r>
        <w:rPr>
          <w:color w:val="231F20"/>
          <w:spacing w:val="-16"/>
          <w:sz w:val="17"/>
        </w:rPr>
        <w:t xml:space="preserve"> </w:t>
      </w:r>
      <w:r>
        <w:rPr>
          <w:color w:val="231F20"/>
          <w:spacing w:val="-3"/>
          <w:sz w:val="17"/>
        </w:rPr>
        <w:t>cerebrovascular</w:t>
      </w:r>
      <w:r>
        <w:rPr>
          <w:color w:val="231F20"/>
          <w:spacing w:val="-15"/>
          <w:sz w:val="17"/>
        </w:rPr>
        <w:t xml:space="preserve"> </w:t>
      </w:r>
      <w:r>
        <w:rPr>
          <w:color w:val="231F20"/>
          <w:spacing w:val="-4"/>
          <w:sz w:val="17"/>
        </w:rPr>
        <w:t>injury.</w:t>
      </w:r>
      <w:r>
        <w:rPr>
          <w:color w:val="231F20"/>
          <w:spacing w:val="-16"/>
          <w:sz w:val="17"/>
        </w:rPr>
        <w:t xml:space="preserve"> </w:t>
      </w:r>
      <w:r>
        <w:rPr>
          <w:color w:val="231F20"/>
          <w:sz w:val="17"/>
        </w:rPr>
        <w:t>J</w:t>
      </w:r>
      <w:r>
        <w:rPr>
          <w:color w:val="231F20"/>
          <w:spacing w:val="-16"/>
          <w:sz w:val="17"/>
        </w:rPr>
        <w:t xml:space="preserve"> </w:t>
      </w:r>
      <w:r>
        <w:rPr>
          <w:color w:val="231F20"/>
          <w:spacing w:val="-3"/>
          <w:sz w:val="17"/>
        </w:rPr>
        <w:t xml:space="preserve">Neurosurg </w:t>
      </w:r>
      <w:r>
        <w:rPr>
          <w:color w:val="231F20"/>
          <w:sz w:val="17"/>
        </w:rPr>
        <w:t>2014;120:1437-45.</w:t>
      </w:r>
    </w:p>
    <w:p w14:paraId="2060E765" w14:textId="77777777" w:rsidR="00250417" w:rsidRDefault="00000000">
      <w:pPr>
        <w:pStyle w:val="ListParagraph"/>
        <w:numPr>
          <w:ilvl w:val="0"/>
          <w:numId w:val="1"/>
        </w:numPr>
        <w:tabs>
          <w:tab w:val="left" w:pos="459"/>
        </w:tabs>
        <w:spacing w:line="256" w:lineRule="auto"/>
        <w:ind w:right="110"/>
        <w:jc w:val="both"/>
        <w:rPr>
          <w:sz w:val="17"/>
        </w:rPr>
      </w:pPr>
      <w:r>
        <w:rPr>
          <w:color w:val="231F20"/>
          <w:sz w:val="17"/>
        </w:rPr>
        <w:t xml:space="preserve">Feus B, Holzmann </w:t>
      </w:r>
      <w:r>
        <w:rPr>
          <w:color w:val="231F20"/>
          <w:spacing w:val="-5"/>
          <w:sz w:val="17"/>
        </w:rPr>
        <w:t xml:space="preserve">D, </w:t>
      </w:r>
      <w:r>
        <w:rPr>
          <w:color w:val="231F20"/>
          <w:sz w:val="17"/>
        </w:rPr>
        <w:t xml:space="preserve">Steurer </w:t>
      </w:r>
      <w:r>
        <w:rPr>
          <w:color w:val="231F20"/>
          <w:spacing w:val="-5"/>
          <w:sz w:val="17"/>
        </w:rPr>
        <w:t xml:space="preserve">J. </w:t>
      </w:r>
      <w:r>
        <w:rPr>
          <w:color w:val="231F20"/>
          <w:sz w:val="17"/>
        </w:rPr>
        <w:t xml:space="preserve">Posterior epistaxis: Systematic </w:t>
      </w:r>
      <w:r>
        <w:rPr>
          <w:color w:val="231F20"/>
          <w:spacing w:val="2"/>
          <w:sz w:val="17"/>
        </w:rPr>
        <w:t xml:space="preserve">review on </w:t>
      </w:r>
      <w:r>
        <w:rPr>
          <w:color w:val="231F20"/>
          <w:spacing w:val="3"/>
          <w:sz w:val="17"/>
        </w:rPr>
        <w:t xml:space="preserve">the effectiveness </w:t>
      </w:r>
      <w:r>
        <w:rPr>
          <w:color w:val="231F20"/>
          <w:spacing w:val="2"/>
          <w:sz w:val="17"/>
        </w:rPr>
        <w:t xml:space="preserve">of </w:t>
      </w:r>
      <w:r>
        <w:rPr>
          <w:color w:val="231F20"/>
          <w:spacing w:val="4"/>
          <w:sz w:val="17"/>
        </w:rPr>
        <w:t xml:space="preserve">surgical therapies. Rhinology </w:t>
      </w:r>
      <w:r>
        <w:rPr>
          <w:color w:val="231F20"/>
          <w:sz w:val="17"/>
        </w:rPr>
        <w:t>2005;43:300-4.</w:t>
      </w:r>
    </w:p>
    <w:p w14:paraId="4099C151" w14:textId="77777777" w:rsidR="00250417" w:rsidRDefault="00000000">
      <w:pPr>
        <w:pStyle w:val="ListParagraph"/>
        <w:numPr>
          <w:ilvl w:val="0"/>
          <w:numId w:val="1"/>
        </w:numPr>
        <w:tabs>
          <w:tab w:val="left" w:pos="459"/>
        </w:tabs>
        <w:spacing w:before="23" w:line="256" w:lineRule="auto"/>
        <w:ind w:right="112"/>
        <w:jc w:val="both"/>
        <w:rPr>
          <w:sz w:val="17"/>
        </w:rPr>
      </w:pPr>
      <w:r>
        <w:rPr>
          <w:color w:val="231F20"/>
          <w:sz w:val="17"/>
        </w:rPr>
        <w:t>McGarry</w:t>
      </w:r>
      <w:r>
        <w:rPr>
          <w:color w:val="231F20"/>
          <w:spacing w:val="-17"/>
          <w:sz w:val="17"/>
        </w:rPr>
        <w:t xml:space="preserve"> </w:t>
      </w:r>
      <w:r>
        <w:rPr>
          <w:color w:val="231F20"/>
          <w:spacing w:val="-10"/>
          <w:sz w:val="17"/>
        </w:rPr>
        <w:t>GW.</w:t>
      </w:r>
      <w:r>
        <w:rPr>
          <w:color w:val="231F20"/>
          <w:spacing w:val="-17"/>
          <w:sz w:val="17"/>
        </w:rPr>
        <w:t xml:space="preserve"> </w:t>
      </w:r>
      <w:r>
        <w:rPr>
          <w:color w:val="231F20"/>
          <w:sz w:val="17"/>
        </w:rPr>
        <w:t>Nasal</w:t>
      </w:r>
      <w:r>
        <w:rPr>
          <w:color w:val="231F20"/>
          <w:spacing w:val="-17"/>
          <w:sz w:val="17"/>
        </w:rPr>
        <w:t xml:space="preserve"> </w:t>
      </w:r>
      <w:r>
        <w:rPr>
          <w:color w:val="231F20"/>
          <w:sz w:val="17"/>
        </w:rPr>
        <w:t>endoscope</w:t>
      </w:r>
      <w:r>
        <w:rPr>
          <w:color w:val="231F20"/>
          <w:spacing w:val="-17"/>
          <w:sz w:val="17"/>
        </w:rPr>
        <w:t xml:space="preserve"> </w:t>
      </w:r>
      <w:r>
        <w:rPr>
          <w:color w:val="231F20"/>
          <w:sz w:val="17"/>
        </w:rPr>
        <w:t>in</w:t>
      </w:r>
      <w:r>
        <w:rPr>
          <w:color w:val="231F20"/>
          <w:spacing w:val="-17"/>
          <w:sz w:val="17"/>
        </w:rPr>
        <w:t xml:space="preserve"> </w:t>
      </w:r>
      <w:r>
        <w:rPr>
          <w:color w:val="231F20"/>
          <w:sz w:val="17"/>
        </w:rPr>
        <w:t>posterior</w:t>
      </w:r>
      <w:r>
        <w:rPr>
          <w:color w:val="231F20"/>
          <w:spacing w:val="-17"/>
          <w:sz w:val="17"/>
        </w:rPr>
        <w:t xml:space="preserve"> </w:t>
      </w:r>
      <w:r>
        <w:rPr>
          <w:color w:val="231F20"/>
          <w:sz w:val="17"/>
        </w:rPr>
        <w:t>epistaxis:</w:t>
      </w:r>
      <w:r>
        <w:rPr>
          <w:color w:val="231F20"/>
          <w:spacing w:val="-25"/>
          <w:sz w:val="17"/>
        </w:rPr>
        <w:t xml:space="preserve"> </w:t>
      </w:r>
      <w:r>
        <w:rPr>
          <w:color w:val="231F20"/>
          <w:sz w:val="17"/>
        </w:rPr>
        <w:t>A</w:t>
      </w:r>
      <w:r>
        <w:rPr>
          <w:color w:val="231F20"/>
          <w:spacing w:val="-17"/>
          <w:sz w:val="17"/>
        </w:rPr>
        <w:t xml:space="preserve"> </w:t>
      </w:r>
      <w:r>
        <w:rPr>
          <w:color w:val="231F20"/>
          <w:sz w:val="17"/>
        </w:rPr>
        <w:t>preliminary evaluation. J Laryngol Oto</w:t>
      </w:r>
      <w:r>
        <w:rPr>
          <w:color w:val="231F20"/>
          <w:spacing w:val="-1"/>
          <w:sz w:val="17"/>
        </w:rPr>
        <w:t xml:space="preserve"> </w:t>
      </w:r>
      <w:r>
        <w:rPr>
          <w:color w:val="231F20"/>
          <w:sz w:val="17"/>
        </w:rPr>
        <w:t>1991;105:428-31.</w:t>
      </w:r>
    </w:p>
    <w:p w14:paraId="659A2008" w14:textId="77777777" w:rsidR="00250417" w:rsidRDefault="00000000">
      <w:pPr>
        <w:pStyle w:val="ListParagraph"/>
        <w:numPr>
          <w:ilvl w:val="0"/>
          <w:numId w:val="1"/>
        </w:numPr>
        <w:tabs>
          <w:tab w:val="left" w:pos="459"/>
        </w:tabs>
        <w:spacing w:before="21" w:line="256" w:lineRule="auto"/>
        <w:ind w:right="110"/>
        <w:jc w:val="both"/>
        <w:rPr>
          <w:sz w:val="17"/>
        </w:rPr>
      </w:pPr>
      <w:r>
        <w:rPr>
          <w:color w:val="231F20"/>
          <w:spacing w:val="2"/>
          <w:sz w:val="17"/>
        </w:rPr>
        <w:t xml:space="preserve">Karanth </w:t>
      </w:r>
      <w:r>
        <w:rPr>
          <w:color w:val="231F20"/>
          <w:sz w:val="17"/>
        </w:rPr>
        <w:t xml:space="preserve">SK, </w:t>
      </w:r>
      <w:r>
        <w:rPr>
          <w:color w:val="231F20"/>
          <w:spacing w:val="2"/>
          <w:sz w:val="17"/>
        </w:rPr>
        <w:t xml:space="preserve">Jagannathan </w:t>
      </w:r>
      <w:r>
        <w:rPr>
          <w:color w:val="231F20"/>
          <w:sz w:val="17"/>
        </w:rPr>
        <w:t xml:space="preserve">M, </w:t>
      </w:r>
      <w:r>
        <w:rPr>
          <w:color w:val="231F20"/>
          <w:spacing w:val="2"/>
          <w:sz w:val="17"/>
        </w:rPr>
        <w:t xml:space="preserve">Mahesh </w:t>
      </w:r>
      <w:r>
        <w:rPr>
          <w:color w:val="231F20"/>
          <w:sz w:val="17"/>
        </w:rPr>
        <w:t xml:space="preserve">SG, Devale M. </w:t>
      </w:r>
      <w:r>
        <w:rPr>
          <w:color w:val="231F20"/>
          <w:spacing w:val="3"/>
          <w:sz w:val="17"/>
        </w:rPr>
        <w:t xml:space="preserve">Internal </w:t>
      </w:r>
      <w:r>
        <w:rPr>
          <w:color w:val="231F20"/>
          <w:sz w:val="17"/>
        </w:rPr>
        <w:t>maxillary artery pseudoaneurysm in a case of mandibular fracture. Indian J Plast Surg</w:t>
      </w:r>
      <w:r>
        <w:rPr>
          <w:color w:val="231F20"/>
          <w:spacing w:val="-1"/>
          <w:sz w:val="17"/>
        </w:rPr>
        <w:t xml:space="preserve"> </w:t>
      </w:r>
      <w:r>
        <w:rPr>
          <w:color w:val="231F20"/>
          <w:sz w:val="17"/>
        </w:rPr>
        <w:t>2007;40:51-53.</w:t>
      </w:r>
    </w:p>
    <w:p w14:paraId="64CBCA6A" w14:textId="77777777" w:rsidR="00250417" w:rsidRDefault="00000000">
      <w:pPr>
        <w:pStyle w:val="ListParagraph"/>
        <w:numPr>
          <w:ilvl w:val="0"/>
          <w:numId w:val="1"/>
        </w:numPr>
        <w:tabs>
          <w:tab w:val="left" w:pos="459"/>
        </w:tabs>
        <w:spacing w:before="23" w:line="256" w:lineRule="auto"/>
        <w:ind w:right="108"/>
        <w:jc w:val="both"/>
        <w:rPr>
          <w:sz w:val="17"/>
        </w:rPr>
      </w:pPr>
      <w:r>
        <w:rPr>
          <w:color w:val="231F20"/>
          <w:spacing w:val="4"/>
          <w:sz w:val="17"/>
        </w:rPr>
        <w:t xml:space="preserve">Kawano K, </w:t>
      </w:r>
      <w:r>
        <w:rPr>
          <w:color w:val="231F20"/>
          <w:spacing w:val="6"/>
          <w:sz w:val="17"/>
        </w:rPr>
        <w:t xml:space="preserve">Mizuki </w:t>
      </w:r>
      <w:r>
        <w:rPr>
          <w:color w:val="231F20"/>
          <w:spacing w:val="4"/>
          <w:sz w:val="17"/>
        </w:rPr>
        <w:t xml:space="preserve">H, </w:t>
      </w:r>
      <w:r>
        <w:rPr>
          <w:color w:val="231F20"/>
          <w:spacing w:val="6"/>
          <w:sz w:val="17"/>
        </w:rPr>
        <w:t xml:space="preserve">Mori </w:t>
      </w:r>
      <w:r>
        <w:rPr>
          <w:color w:val="231F20"/>
          <w:spacing w:val="4"/>
          <w:sz w:val="17"/>
        </w:rPr>
        <w:t xml:space="preserve">H, </w:t>
      </w:r>
      <w:r>
        <w:rPr>
          <w:color w:val="231F20"/>
          <w:spacing w:val="3"/>
          <w:sz w:val="17"/>
        </w:rPr>
        <w:t xml:space="preserve">Yanagisawa </w:t>
      </w:r>
      <w:r>
        <w:rPr>
          <w:color w:val="231F20"/>
          <w:spacing w:val="4"/>
          <w:sz w:val="17"/>
        </w:rPr>
        <w:t xml:space="preserve">S. </w:t>
      </w:r>
      <w:r>
        <w:rPr>
          <w:color w:val="231F20"/>
          <w:spacing w:val="8"/>
          <w:sz w:val="17"/>
        </w:rPr>
        <w:t xml:space="preserve">Mandibular </w:t>
      </w:r>
      <w:r>
        <w:rPr>
          <w:color w:val="231F20"/>
          <w:spacing w:val="-4"/>
          <w:sz w:val="17"/>
        </w:rPr>
        <w:t xml:space="preserve">arteriovenous </w:t>
      </w:r>
      <w:r>
        <w:rPr>
          <w:color w:val="231F20"/>
          <w:spacing w:val="-3"/>
          <w:sz w:val="17"/>
        </w:rPr>
        <w:t xml:space="preserve">malformation treated </w:t>
      </w:r>
      <w:r>
        <w:rPr>
          <w:color w:val="231F20"/>
          <w:spacing w:val="-4"/>
          <w:sz w:val="17"/>
        </w:rPr>
        <w:t xml:space="preserve">by </w:t>
      </w:r>
      <w:r>
        <w:rPr>
          <w:color w:val="231F20"/>
          <w:spacing w:val="-3"/>
          <w:sz w:val="17"/>
        </w:rPr>
        <w:t xml:space="preserve">transvenous coil embolization: </w:t>
      </w:r>
      <w:r>
        <w:rPr>
          <w:color w:val="231F20"/>
          <w:sz w:val="17"/>
        </w:rPr>
        <w:t>A</w:t>
      </w:r>
      <w:r>
        <w:rPr>
          <w:color w:val="231F20"/>
          <w:spacing w:val="-6"/>
          <w:sz w:val="17"/>
        </w:rPr>
        <w:t xml:space="preserve"> </w:t>
      </w:r>
      <w:r>
        <w:rPr>
          <w:color w:val="231F20"/>
          <w:sz w:val="17"/>
        </w:rPr>
        <w:t>long-term</w:t>
      </w:r>
      <w:r>
        <w:rPr>
          <w:color w:val="231F20"/>
          <w:spacing w:val="-6"/>
          <w:sz w:val="17"/>
        </w:rPr>
        <w:t xml:space="preserve"> </w:t>
      </w:r>
      <w:r>
        <w:rPr>
          <w:color w:val="231F20"/>
          <w:sz w:val="17"/>
        </w:rPr>
        <w:t>follow-up</w:t>
      </w:r>
      <w:r>
        <w:rPr>
          <w:color w:val="231F20"/>
          <w:spacing w:val="-6"/>
          <w:sz w:val="17"/>
        </w:rPr>
        <w:t xml:space="preserve"> </w:t>
      </w:r>
      <w:r>
        <w:rPr>
          <w:color w:val="231F20"/>
          <w:sz w:val="17"/>
        </w:rPr>
        <w:t>with</w:t>
      </w:r>
      <w:r>
        <w:rPr>
          <w:color w:val="231F20"/>
          <w:spacing w:val="-6"/>
          <w:sz w:val="17"/>
        </w:rPr>
        <w:t xml:space="preserve"> </w:t>
      </w:r>
      <w:r>
        <w:rPr>
          <w:color w:val="231F20"/>
          <w:sz w:val="17"/>
        </w:rPr>
        <w:t>special</w:t>
      </w:r>
      <w:r>
        <w:rPr>
          <w:color w:val="231F20"/>
          <w:spacing w:val="-5"/>
          <w:sz w:val="17"/>
        </w:rPr>
        <w:t xml:space="preserve"> </w:t>
      </w:r>
      <w:r>
        <w:rPr>
          <w:color w:val="231F20"/>
          <w:sz w:val="17"/>
        </w:rPr>
        <w:t>reference</w:t>
      </w:r>
      <w:r>
        <w:rPr>
          <w:color w:val="231F20"/>
          <w:spacing w:val="-6"/>
          <w:sz w:val="17"/>
        </w:rPr>
        <w:t xml:space="preserve"> </w:t>
      </w:r>
      <w:r>
        <w:rPr>
          <w:color w:val="231F20"/>
          <w:sz w:val="17"/>
        </w:rPr>
        <w:t>to</w:t>
      </w:r>
      <w:r>
        <w:rPr>
          <w:color w:val="231F20"/>
          <w:spacing w:val="-6"/>
          <w:sz w:val="17"/>
        </w:rPr>
        <w:t xml:space="preserve"> </w:t>
      </w:r>
      <w:r>
        <w:rPr>
          <w:color w:val="231F20"/>
          <w:sz w:val="17"/>
        </w:rPr>
        <w:t>bone</w:t>
      </w:r>
      <w:r>
        <w:rPr>
          <w:color w:val="231F20"/>
          <w:spacing w:val="-6"/>
          <w:sz w:val="17"/>
        </w:rPr>
        <w:t xml:space="preserve"> </w:t>
      </w:r>
      <w:r>
        <w:rPr>
          <w:color w:val="231F20"/>
          <w:sz w:val="17"/>
        </w:rPr>
        <w:t>regeneration. J Oral Maxillofac Surg</w:t>
      </w:r>
      <w:r>
        <w:rPr>
          <w:color w:val="231F20"/>
          <w:spacing w:val="-1"/>
          <w:sz w:val="17"/>
        </w:rPr>
        <w:t xml:space="preserve"> </w:t>
      </w:r>
      <w:r>
        <w:rPr>
          <w:color w:val="231F20"/>
          <w:sz w:val="17"/>
        </w:rPr>
        <w:t>2001;59:326-30.</w:t>
      </w:r>
    </w:p>
    <w:p w14:paraId="792139D8" w14:textId="77777777" w:rsidR="00250417" w:rsidRDefault="00000000">
      <w:pPr>
        <w:pStyle w:val="ListParagraph"/>
        <w:numPr>
          <w:ilvl w:val="0"/>
          <w:numId w:val="1"/>
        </w:numPr>
        <w:tabs>
          <w:tab w:val="left" w:pos="459"/>
        </w:tabs>
        <w:spacing w:before="23" w:line="256" w:lineRule="auto"/>
        <w:ind w:right="116"/>
        <w:jc w:val="both"/>
        <w:rPr>
          <w:sz w:val="17"/>
        </w:rPr>
      </w:pPr>
      <w:r>
        <w:rPr>
          <w:color w:val="231F20"/>
          <w:sz w:val="17"/>
        </w:rPr>
        <w:t>Chakrabarty</w:t>
      </w:r>
      <w:r>
        <w:rPr>
          <w:color w:val="231F20"/>
          <w:spacing w:val="-15"/>
          <w:sz w:val="17"/>
        </w:rPr>
        <w:t xml:space="preserve"> </w:t>
      </w:r>
      <w:r>
        <w:rPr>
          <w:color w:val="231F20"/>
          <w:sz w:val="17"/>
        </w:rPr>
        <w:t>S,</w:t>
      </w:r>
      <w:r>
        <w:rPr>
          <w:color w:val="231F20"/>
          <w:spacing w:val="-16"/>
          <w:sz w:val="17"/>
        </w:rPr>
        <w:t xml:space="preserve"> </w:t>
      </w:r>
      <w:r>
        <w:rPr>
          <w:color w:val="231F20"/>
          <w:sz w:val="17"/>
        </w:rPr>
        <w:t>Majumdar</w:t>
      </w:r>
      <w:r>
        <w:rPr>
          <w:color w:val="231F20"/>
          <w:spacing w:val="-15"/>
          <w:sz w:val="17"/>
        </w:rPr>
        <w:t xml:space="preserve"> </w:t>
      </w:r>
      <w:r>
        <w:rPr>
          <w:color w:val="231F20"/>
          <w:sz w:val="17"/>
        </w:rPr>
        <w:t>SK,</w:t>
      </w:r>
      <w:r>
        <w:rPr>
          <w:color w:val="231F20"/>
          <w:spacing w:val="-15"/>
          <w:sz w:val="17"/>
        </w:rPr>
        <w:t xml:space="preserve"> </w:t>
      </w:r>
      <w:r>
        <w:rPr>
          <w:color w:val="231F20"/>
          <w:sz w:val="17"/>
        </w:rPr>
        <w:t>Ghatak</w:t>
      </w:r>
      <w:r>
        <w:rPr>
          <w:color w:val="231F20"/>
          <w:spacing w:val="-23"/>
          <w:sz w:val="17"/>
        </w:rPr>
        <w:t xml:space="preserve"> </w:t>
      </w:r>
      <w:r>
        <w:rPr>
          <w:color w:val="231F20"/>
          <w:sz w:val="17"/>
        </w:rPr>
        <w:t>A,</w:t>
      </w:r>
      <w:r>
        <w:rPr>
          <w:color w:val="231F20"/>
          <w:spacing w:val="-15"/>
          <w:sz w:val="17"/>
        </w:rPr>
        <w:t xml:space="preserve"> </w:t>
      </w:r>
      <w:r>
        <w:rPr>
          <w:color w:val="231F20"/>
          <w:sz w:val="17"/>
        </w:rPr>
        <w:t>Bansal</w:t>
      </w:r>
      <w:r>
        <w:rPr>
          <w:color w:val="231F20"/>
          <w:spacing w:val="-24"/>
          <w:sz w:val="17"/>
        </w:rPr>
        <w:t xml:space="preserve"> </w:t>
      </w:r>
      <w:r>
        <w:rPr>
          <w:color w:val="231F20"/>
          <w:sz w:val="17"/>
        </w:rPr>
        <w:t>A.</w:t>
      </w:r>
      <w:r>
        <w:rPr>
          <w:color w:val="231F20"/>
          <w:spacing w:val="-15"/>
          <w:sz w:val="17"/>
        </w:rPr>
        <w:t xml:space="preserve"> </w:t>
      </w:r>
      <w:r>
        <w:rPr>
          <w:color w:val="231F20"/>
          <w:sz w:val="17"/>
        </w:rPr>
        <w:t>Management</w:t>
      </w:r>
      <w:r>
        <w:rPr>
          <w:color w:val="231F20"/>
          <w:spacing w:val="-15"/>
          <w:sz w:val="17"/>
        </w:rPr>
        <w:t xml:space="preserve"> </w:t>
      </w:r>
      <w:r>
        <w:rPr>
          <w:color w:val="231F20"/>
          <w:sz w:val="17"/>
        </w:rPr>
        <w:t>of pseudoaneurysm</w:t>
      </w:r>
      <w:r>
        <w:rPr>
          <w:color w:val="231F20"/>
          <w:spacing w:val="-15"/>
          <w:sz w:val="17"/>
        </w:rPr>
        <w:t xml:space="preserve"> </w:t>
      </w:r>
      <w:r>
        <w:rPr>
          <w:color w:val="231F20"/>
          <w:sz w:val="17"/>
        </w:rPr>
        <w:t>of</w:t>
      </w:r>
      <w:r>
        <w:rPr>
          <w:color w:val="231F20"/>
          <w:spacing w:val="-15"/>
          <w:sz w:val="17"/>
        </w:rPr>
        <w:t xml:space="preserve"> </w:t>
      </w:r>
      <w:r>
        <w:rPr>
          <w:color w:val="231F20"/>
          <w:sz w:val="17"/>
        </w:rPr>
        <w:t>internal</w:t>
      </w:r>
      <w:r>
        <w:rPr>
          <w:color w:val="231F20"/>
          <w:spacing w:val="-15"/>
          <w:sz w:val="17"/>
        </w:rPr>
        <w:t xml:space="preserve"> </w:t>
      </w:r>
      <w:r>
        <w:rPr>
          <w:color w:val="231F20"/>
          <w:sz w:val="17"/>
        </w:rPr>
        <w:t>maxillary</w:t>
      </w:r>
      <w:r>
        <w:rPr>
          <w:color w:val="231F20"/>
          <w:spacing w:val="-14"/>
          <w:sz w:val="17"/>
        </w:rPr>
        <w:t xml:space="preserve"> </w:t>
      </w:r>
      <w:r>
        <w:rPr>
          <w:color w:val="231F20"/>
          <w:sz w:val="17"/>
        </w:rPr>
        <w:t>artery</w:t>
      </w:r>
      <w:r>
        <w:rPr>
          <w:color w:val="231F20"/>
          <w:spacing w:val="-15"/>
          <w:sz w:val="17"/>
        </w:rPr>
        <w:t xml:space="preserve"> </w:t>
      </w:r>
      <w:r>
        <w:rPr>
          <w:color w:val="231F20"/>
          <w:sz w:val="17"/>
        </w:rPr>
        <w:t>resulting</w:t>
      </w:r>
      <w:r>
        <w:rPr>
          <w:color w:val="231F20"/>
          <w:spacing w:val="-15"/>
          <w:sz w:val="17"/>
        </w:rPr>
        <w:t xml:space="preserve"> </w:t>
      </w:r>
      <w:r>
        <w:rPr>
          <w:color w:val="231F20"/>
          <w:sz w:val="17"/>
        </w:rPr>
        <w:t>from</w:t>
      </w:r>
      <w:r>
        <w:rPr>
          <w:color w:val="231F20"/>
          <w:spacing w:val="-15"/>
          <w:sz w:val="17"/>
        </w:rPr>
        <w:t xml:space="preserve"> </w:t>
      </w:r>
      <w:r>
        <w:rPr>
          <w:color w:val="231F20"/>
          <w:sz w:val="17"/>
        </w:rPr>
        <w:t>trauma. J Maxillofac Oral Surg</w:t>
      </w:r>
      <w:r>
        <w:rPr>
          <w:color w:val="231F20"/>
          <w:spacing w:val="-1"/>
          <w:sz w:val="17"/>
        </w:rPr>
        <w:t xml:space="preserve"> </w:t>
      </w:r>
      <w:r>
        <w:rPr>
          <w:color w:val="231F20"/>
          <w:sz w:val="17"/>
        </w:rPr>
        <w:t>2015;14:203-08.</w:t>
      </w:r>
    </w:p>
    <w:p w14:paraId="0AB4FE8B" w14:textId="77777777" w:rsidR="00250417" w:rsidRDefault="00000000">
      <w:pPr>
        <w:pStyle w:val="ListParagraph"/>
        <w:numPr>
          <w:ilvl w:val="0"/>
          <w:numId w:val="1"/>
        </w:numPr>
        <w:tabs>
          <w:tab w:val="left" w:pos="459"/>
        </w:tabs>
        <w:spacing w:line="256" w:lineRule="auto"/>
        <w:ind w:right="117"/>
        <w:jc w:val="both"/>
        <w:rPr>
          <w:sz w:val="17"/>
        </w:rPr>
      </w:pPr>
      <w:r>
        <w:rPr>
          <w:color w:val="231F20"/>
          <w:sz w:val="17"/>
        </w:rPr>
        <w:t xml:space="preserve">Luo C-B, </w:t>
      </w:r>
      <w:r>
        <w:rPr>
          <w:color w:val="231F20"/>
          <w:spacing w:val="-4"/>
          <w:sz w:val="17"/>
        </w:rPr>
        <w:t xml:space="preserve">Teng </w:t>
      </w:r>
      <w:r>
        <w:rPr>
          <w:color w:val="231F20"/>
          <w:sz w:val="17"/>
        </w:rPr>
        <w:t xml:space="preserve">MM-H, Chang FC, Chang </w:t>
      </w:r>
      <w:r>
        <w:rPr>
          <w:color w:val="231F20"/>
          <w:spacing w:val="-7"/>
          <w:sz w:val="17"/>
        </w:rPr>
        <w:t xml:space="preserve">CY. </w:t>
      </w:r>
      <w:r>
        <w:rPr>
          <w:color w:val="231F20"/>
          <w:sz w:val="17"/>
        </w:rPr>
        <w:t xml:space="preserve">Role of CT and endovascular embolization in managing pseudoaneurysms of </w:t>
      </w:r>
      <w:r>
        <w:rPr>
          <w:color w:val="231F20"/>
          <w:spacing w:val="-4"/>
          <w:sz w:val="17"/>
        </w:rPr>
        <w:t xml:space="preserve">the </w:t>
      </w:r>
      <w:r>
        <w:rPr>
          <w:color w:val="231F20"/>
          <w:sz w:val="17"/>
        </w:rPr>
        <w:t>internal maxillary artery. J Chin Med Assoc</w:t>
      </w:r>
      <w:r>
        <w:rPr>
          <w:color w:val="231F20"/>
          <w:spacing w:val="-12"/>
          <w:sz w:val="17"/>
        </w:rPr>
        <w:t xml:space="preserve"> </w:t>
      </w:r>
      <w:r>
        <w:rPr>
          <w:color w:val="231F20"/>
          <w:sz w:val="17"/>
        </w:rPr>
        <w:t>2006;69:310-6.</w:t>
      </w:r>
    </w:p>
    <w:p w14:paraId="5C95E3B3" w14:textId="77777777" w:rsidR="00250417" w:rsidRDefault="00000000">
      <w:pPr>
        <w:pStyle w:val="ListParagraph"/>
        <w:numPr>
          <w:ilvl w:val="0"/>
          <w:numId w:val="1"/>
        </w:numPr>
        <w:tabs>
          <w:tab w:val="left" w:pos="459"/>
        </w:tabs>
        <w:spacing w:before="23" w:line="256" w:lineRule="auto"/>
        <w:jc w:val="both"/>
        <w:rPr>
          <w:sz w:val="17"/>
        </w:rPr>
      </w:pPr>
      <w:r>
        <w:rPr>
          <w:color w:val="231F20"/>
          <w:spacing w:val="-3"/>
          <w:sz w:val="17"/>
        </w:rPr>
        <w:t xml:space="preserve">Weaver </w:t>
      </w:r>
      <w:r>
        <w:rPr>
          <w:color w:val="231F20"/>
          <w:sz w:val="17"/>
        </w:rPr>
        <w:t xml:space="preserve">EM, Chaloupka JC, Putman CM, Roth TC, Horky </w:t>
      </w:r>
      <w:r>
        <w:rPr>
          <w:color w:val="231F20"/>
          <w:spacing w:val="2"/>
          <w:sz w:val="17"/>
        </w:rPr>
        <w:t xml:space="preserve">JK, </w:t>
      </w:r>
      <w:r>
        <w:rPr>
          <w:color w:val="231F20"/>
          <w:sz w:val="17"/>
        </w:rPr>
        <w:t xml:space="preserve">Sasaki </w:t>
      </w:r>
      <w:r>
        <w:rPr>
          <w:color w:val="231F20"/>
          <w:spacing w:val="-6"/>
          <w:sz w:val="17"/>
        </w:rPr>
        <w:t xml:space="preserve">CT. </w:t>
      </w:r>
      <w:r>
        <w:rPr>
          <w:color w:val="231F20"/>
          <w:sz w:val="17"/>
        </w:rPr>
        <w:t xml:space="preserve">Effect of internal maxillary arterial occlusion on </w:t>
      </w:r>
      <w:r>
        <w:rPr>
          <w:color w:val="231F20"/>
          <w:spacing w:val="-3"/>
          <w:sz w:val="17"/>
        </w:rPr>
        <w:t xml:space="preserve">nasal </w:t>
      </w:r>
      <w:r>
        <w:rPr>
          <w:color w:val="231F20"/>
          <w:sz w:val="17"/>
        </w:rPr>
        <w:t>blood flow in swine. Laryngoscope</w:t>
      </w:r>
      <w:r>
        <w:rPr>
          <w:color w:val="231F20"/>
          <w:spacing w:val="-4"/>
          <w:sz w:val="17"/>
        </w:rPr>
        <w:t xml:space="preserve"> </w:t>
      </w:r>
      <w:r>
        <w:rPr>
          <w:color w:val="231F20"/>
          <w:sz w:val="17"/>
        </w:rPr>
        <w:t>1999;109:8-14.</w:t>
      </w:r>
    </w:p>
    <w:p w14:paraId="7D4D359F" w14:textId="77777777" w:rsidR="00250417" w:rsidRDefault="00000000">
      <w:pPr>
        <w:pStyle w:val="ListParagraph"/>
        <w:numPr>
          <w:ilvl w:val="0"/>
          <w:numId w:val="1"/>
        </w:numPr>
        <w:tabs>
          <w:tab w:val="left" w:pos="459"/>
        </w:tabs>
        <w:spacing w:line="256" w:lineRule="auto"/>
        <w:ind w:right="111"/>
        <w:jc w:val="both"/>
        <w:rPr>
          <w:sz w:val="17"/>
        </w:rPr>
      </w:pPr>
      <w:r>
        <w:rPr>
          <w:color w:val="231F20"/>
          <w:sz w:val="17"/>
        </w:rPr>
        <w:t xml:space="preserve">Mohanty S, Gulati </w:t>
      </w:r>
      <w:r>
        <w:rPr>
          <w:color w:val="231F20"/>
          <w:spacing w:val="-7"/>
          <w:sz w:val="17"/>
        </w:rPr>
        <w:t xml:space="preserve">U, </w:t>
      </w:r>
      <w:r>
        <w:rPr>
          <w:color w:val="231F20"/>
          <w:sz w:val="17"/>
        </w:rPr>
        <w:t xml:space="preserve">Kathuria S. Pseudoaneurysm of the internal </w:t>
      </w:r>
      <w:r>
        <w:rPr>
          <w:color w:val="231F20"/>
          <w:spacing w:val="5"/>
          <w:sz w:val="17"/>
        </w:rPr>
        <w:t xml:space="preserve">maxillary </w:t>
      </w:r>
      <w:r>
        <w:rPr>
          <w:color w:val="231F20"/>
          <w:spacing w:val="6"/>
          <w:sz w:val="17"/>
        </w:rPr>
        <w:t xml:space="preserve">artery: </w:t>
      </w:r>
      <w:r>
        <w:rPr>
          <w:color w:val="231F20"/>
          <w:sz w:val="17"/>
        </w:rPr>
        <w:t xml:space="preserve">A </w:t>
      </w:r>
      <w:r>
        <w:rPr>
          <w:color w:val="231F20"/>
          <w:spacing w:val="4"/>
          <w:sz w:val="17"/>
        </w:rPr>
        <w:t xml:space="preserve">rare </w:t>
      </w:r>
      <w:r>
        <w:rPr>
          <w:color w:val="231F20"/>
          <w:spacing w:val="5"/>
          <w:sz w:val="17"/>
        </w:rPr>
        <w:t xml:space="preserve">complication </w:t>
      </w:r>
      <w:r>
        <w:rPr>
          <w:color w:val="231F20"/>
          <w:spacing w:val="3"/>
          <w:sz w:val="17"/>
        </w:rPr>
        <w:t xml:space="preserve">of </w:t>
      </w:r>
      <w:r>
        <w:rPr>
          <w:color w:val="231F20"/>
          <w:spacing w:val="5"/>
          <w:sz w:val="17"/>
        </w:rPr>
        <w:t xml:space="preserve">condylar </w:t>
      </w:r>
      <w:r>
        <w:rPr>
          <w:color w:val="231F20"/>
          <w:spacing w:val="6"/>
          <w:sz w:val="17"/>
        </w:rPr>
        <w:t xml:space="preserve">fracture. </w:t>
      </w:r>
      <w:r>
        <w:rPr>
          <w:color w:val="231F20"/>
          <w:sz w:val="17"/>
        </w:rPr>
        <w:t>Craniomaxillofac Trauma Reconst</w:t>
      </w:r>
      <w:r>
        <w:rPr>
          <w:color w:val="231F20"/>
          <w:spacing w:val="-10"/>
          <w:sz w:val="17"/>
        </w:rPr>
        <w:t xml:space="preserve"> </w:t>
      </w:r>
      <w:r>
        <w:rPr>
          <w:color w:val="231F20"/>
          <w:sz w:val="17"/>
        </w:rPr>
        <w:t>2013;6:271-4.</w:t>
      </w:r>
    </w:p>
    <w:p w14:paraId="160F0EAC" w14:textId="77777777" w:rsidR="00250417" w:rsidRDefault="00000000">
      <w:pPr>
        <w:pStyle w:val="ListParagraph"/>
        <w:numPr>
          <w:ilvl w:val="0"/>
          <w:numId w:val="1"/>
        </w:numPr>
        <w:tabs>
          <w:tab w:val="left" w:pos="459"/>
        </w:tabs>
        <w:spacing w:before="23" w:line="256" w:lineRule="auto"/>
        <w:jc w:val="both"/>
        <w:rPr>
          <w:sz w:val="17"/>
        </w:rPr>
      </w:pPr>
      <w:r>
        <w:rPr>
          <w:color w:val="231F20"/>
          <w:sz w:val="17"/>
        </w:rPr>
        <w:t xml:space="preserve">Winstead </w:t>
      </w:r>
      <w:r>
        <w:rPr>
          <w:color w:val="231F20"/>
          <w:spacing w:val="-12"/>
          <w:sz w:val="17"/>
        </w:rPr>
        <w:t xml:space="preserve">W. </w:t>
      </w:r>
      <w:r>
        <w:rPr>
          <w:color w:val="231F20"/>
          <w:spacing w:val="2"/>
          <w:sz w:val="17"/>
        </w:rPr>
        <w:t xml:space="preserve">Sphenopalatine </w:t>
      </w:r>
      <w:r>
        <w:rPr>
          <w:color w:val="231F20"/>
          <w:spacing w:val="3"/>
          <w:sz w:val="17"/>
        </w:rPr>
        <w:t xml:space="preserve">artery </w:t>
      </w:r>
      <w:r>
        <w:rPr>
          <w:color w:val="231F20"/>
          <w:spacing w:val="2"/>
          <w:sz w:val="17"/>
        </w:rPr>
        <w:t xml:space="preserve">ligation: </w:t>
      </w:r>
      <w:r>
        <w:rPr>
          <w:color w:val="231F20"/>
          <w:sz w:val="17"/>
        </w:rPr>
        <w:t xml:space="preserve">An </w:t>
      </w:r>
      <w:r>
        <w:rPr>
          <w:color w:val="231F20"/>
          <w:spacing w:val="2"/>
          <w:sz w:val="17"/>
        </w:rPr>
        <w:t xml:space="preserve">alternative </w:t>
      </w:r>
      <w:r>
        <w:rPr>
          <w:color w:val="231F20"/>
          <w:spacing w:val="3"/>
          <w:sz w:val="17"/>
        </w:rPr>
        <w:t xml:space="preserve">to </w:t>
      </w:r>
      <w:r>
        <w:rPr>
          <w:color w:val="231F20"/>
          <w:sz w:val="17"/>
        </w:rPr>
        <w:t>internal maxillary artery ligation for intractable posterior</w:t>
      </w:r>
      <w:r>
        <w:rPr>
          <w:color w:val="231F20"/>
          <w:spacing w:val="-28"/>
          <w:sz w:val="17"/>
        </w:rPr>
        <w:t xml:space="preserve"> </w:t>
      </w:r>
      <w:r>
        <w:rPr>
          <w:color w:val="231F20"/>
          <w:sz w:val="17"/>
        </w:rPr>
        <w:t>epistaxis. Laryngoscope 1996;106:667-9.</w:t>
      </w:r>
    </w:p>
    <w:p w14:paraId="5AB2A457" w14:textId="77777777" w:rsidR="00250417" w:rsidRDefault="00250417">
      <w:pPr>
        <w:spacing w:line="256" w:lineRule="auto"/>
        <w:jc w:val="both"/>
        <w:rPr>
          <w:sz w:val="17"/>
        </w:rPr>
        <w:sectPr w:rsidR="00250417">
          <w:type w:val="continuous"/>
          <w:pgSz w:w="12240" w:h="15840"/>
          <w:pgMar w:top="900" w:right="960" w:bottom="280" w:left="960" w:header="720" w:footer="720" w:gutter="0"/>
          <w:cols w:num="2" w:space="720" w:equalWidth="0">
            <w:col w:w="5029" w:space="193"/>
            <w:col w:w="5098"/>
          </w:cols>
        </w:sectPr>
      </w:pPr>
    </w:p>
    <w:p w14:paraId="12577EDE" w14:textId="77777777" w:rsidR="00250417" w:rsidRDefault="00250417">
      <w:pPr>
        <w:pStyle w:val="BodyText"/>
      </w:pPr>
    </w:p>
    <w:p w14:paraId="41AAB548" w14:textId="77777777" w:rsidR="00250417" w:rsidRDefault="00250417">
      <w:pPr>
        <w:pStyle w:val="BodyText"/>
      </w:pPr>
    </w:p>
    <w:p w14:paraId="4CF9728F" w14:textId="77777777" w:rsidR="00250417" w:rsidRDefault="00250417">
      <w:pPr>
        <w:pStyle w:val="BodyText"/>
      </w:pPr>
    </w:p>
    <w:p w14:paraId="18ACA4E7" w14:textId="77777777" w:rsidR="00250417" w:rsidRDefault="00250417">
      <w:pPr>
        <w:pStyle w:val="BodyText"/>
      </w:pPr>
    </w:p>
    <w:p w14:paraId="323EFA4D" w14:textId="77777777" w:rsidR="00250417" w:rsidRDefault="00250417">
      <w:pPr>
        <w:pStyle w:val="BodyText"/>
      </w:pPr>
    </w:p>
    <w:p w14:paraId="35152148" w14:textId="77777777" w:rsidR="00250417" w:rsidRDefault="00250417">
      <w:pPr>
        <w:pStyle w:val="BodyText"/>
      </w:pPr>
    </w:p>
    <w:p w14:paraId="06AAA1AC" w14:textId="77777777" w:rsidR="00250417" w:rsidRDefault="00250417">
      <w:pPr>
        <w:pStyle w:val="BodyText"/>
      </w:pPr>
    </w:p>
    <w:p w14:paraId="5B090725" w14:textId="77777777" w:rsidR="00250417" w:rsidRDefault="00250417">
      <w:pPr>
        <w:pStyle w:val="BodyText"/>
      </w:pPr>
    </w:p>
    <w:p w14:paraId="0463F11C" w14:textId="77777777" w:rsidR="00250417" w:rsidRDefault="00250417">
      <w:pPr>
        <w:pStyle w:val="BodyText"/>
      </w:pPr>
    </w:p>
    <w:p w14:paraId="09256A69" w14:textId="77777777" w:rsidR="00250417" w:rsidRDefault="00250417">
      <w:pPr>
        <w:pStyle w:val="BodyText"/>
      </w:pPr>
    </w:p>
    <w:p w14:paraId="7B6FEA33" w14:textId="77777777" w:rsidR="00250417" w:rsidRDefault="00250417">
      <w:pPr>
        <w:pStyle w:val="BodyText"/>
      </w:pPr>
    </w:p>
    <w:p w14:paraId="0F789F3D" w14:textId="77777777" w:rsidR="00250417" w:rsidRDefault="00250417">
      <w:pPr>
        <w:pStyle w:val="BodyText"/>
      </w:pPr>
    </w:p>
    <w:p w14:paraId="2181B29D" w14:textId="77777777" w:rsidR="00250417" w:rsidRDefault="00250417">
      <w:pPr>
        <w:pStyle w:val="BodyText"/>
      </w:pPr>
    </w:p>
    <w:p w14:paraId="07AE0782" w14:textId="77777777" w:rsidR="00250417" w:rsidRDefault="00250417">
      <w:pPr>
        <w:pStyle w:val="BodyText"/>
      </w:pPr>
    </w:p>
    <w:p w14:paraId="3A62AADE" w14:textId="77777777" w:rsidR="00250417" w:rsidRDefault="00250417">
      <w:pPr>
        <w:pStyle w:val="BodyText"/>
      </w:pPr>
    </w:p>
    <w:p w14:paraId="7641D9AA" w14:textId="77777777" w:rsidR="00250417" w:rsidRDefault="00250417">
      <w:pPr>
        <w:pStyle w:val="BodyText"/>
      </w:pPr>
    </w:p>
    <w:p w14:paraId="574858D9" w14:textId="77777777" w:rsidR="00250417" w:rsidRDefault="00250417">
      <w:pPr>
        <w:pStyle w:val="BodyText"/>
      </w:pPr>
    </w:p>
    <w:p w14:paraId="0D85740C" w14:textId="77777777" w:rsidR="00250417" w:rsidRDefault="00250417">
      <w:pPr>
        <w:pStyle w:val="BodyText"/>
      </w:pPr>
    </w:p>
    <w:p w14:paraId="53C1A376" w14:textId="77777777" w:rsidR="00250417" w:rsidRDefault="00250417">
      <w:pPr>
        <w:pStyle w:val="BodyText"/>
      </w:pPr>
    </w:p>
    <w:p w14:paraId="46A8BB10" w14:textId="77777777" w:rsidR="00250417" w:rsidRDefault="00000000">
      <w:pPr>
        <w:tabs>
          <w:tab w:val="right" w:pos="10201"/>
        </w:tabs>
        <w:spacing w:before="258"/>
        <w:ind w:left="118"/>
        <w:rPr>
          <w:rFonts w:ascii="BPG Sans Modern GPL&amp;GNU"/>
          <w:sz w:val="16"/>
        </w:rPr>
      </w:pPr>
      <w:r>
        <w:rPr>
          <w:rFonts w:ascii="BPG Sans Modern GPL&amp;GNU"/>
          <w:color w:val="231F20"/>
          <w:sz w:val="16"/>
        </w:rPr>
        <w:t>Journal</w:t>
      </w:r>
      <w:r>
        <w:rPr>
          <w:rFonts w:ascii="BPG Sans Modern GPL&amp;GNU"/>
          <w:color w:val="231F20"/>
          <w:spacing w:val="-15"/>
          <w:sz w:val="16"/>
        </w:rPr>
        <w:t xml:space="preserve"> </w:t>
      </w:r>
      <w:r>
        <w:rPr>
          <w:rFonts w:ascii="BPG Sans Modern GPL&amp;GNU"/>
          <w:color w:val="231F20"/>
          <w:sz w:val="16"/>
        </w:rPr>
        <w:t>of</w:t>
      </w:r>
      <w:r>
        <w:rPr>
          <w:rFonts w:ascii="BPG Sans Modern GPL&amp;GNU"/>
          <w:color w:val="231F20"/>
          <w:spacing w:val="-15"/>
          <w:sz w:val="16"/>
        </w:rPr>
        <w:t xml:space="preserve"> </w:t>
      </w:r>
      <w:r>
        <w:rPr>
          <w:rFonts w:ascii="BPG Sans Modern GPL&amp;GNU"/>
          <w:color w:val="231F20"/>
          <w:sz w:val="16"/>
        </w:rPr>
        <w:t>the</w:t>
      </w:r>
      <w:r>
        <w:rPr>
          <w:rFonts w:ascii="BPG Sans Modern GPL&amp;GNU"/>
          <w:color w:val="231F20"/>
          <w:spacing w:val="-15"/>
          <w:sz w:val="16"/>
        </w:rPr>
        <w:t xml:space="preserve"> </w:t>
      </w:r>
      <w:r>
        <w:rPr>
          <w:rFonts w:ascii="BPG Sans Modern GPL&amp;GNU"/>
          <w:color w:val="231F20"/>
          <w:sz w:val="16"/>
        </w:rPr>
        <w:t>West</w:t>
      </w:r>
      <w:r>
        <w:rPr>
          <w:rFonts w:ascii="BPG Sans Modern GPL&amp;GNU"/>
          <w:color w:val="231F20"/>
          <w:spacing w:val="-22"/>
          <w:sz w:val="16"/>
        </w:rPr>
        <w:t xml:space="preserve"> </w:t>
      </w:r>
      <w:r>
        <w:rPr>
          <w:rFonts w:ascii="BPG Sans Modern GPL&amp;GNU"/>
          <w:color w:val="231F20"/>
          <w:sz w:val="16"/>
        </w:rPr>
        <w:t>African</w:t>
      </w:r>
      <w:r>
        <w:rPr>
          <w:rFonts w:ascii="BPG Sans Modern GPL&amp;GNU"/>
          <w:color w:val="231F20"/>
          <w:spacing w:val="-14"/>
          <w:sz w:val="16"/>
        </w:rPr>
        <w:t xml:space="preserve"> </w:t>
      </w:r>
      <w:r>
        <w:rPr>
          <w:rFonts w:ascii="BPG Sans Modern GPL&amp;GNU"/>
          <w:color w:val="231F20"/>
          <w:sz w:val="16"/>
        </w:rPr>
        <w:t>College</w:t>
      </w:r>
      <w:r>
        <w:rPr>
          <w:rFonts w:ascii="BPG Sans Modern GPL&amp;GNU"/>
          <w:color w:val="231F20"/>
          <w:spacing w:val="-15"/>
          <w:sz w:val="16"/>
        </w:rPr>
        <w:t xml:space="preserve"> </w:t>
      </w:r>
      <w:r>
        <w:rPr>
          <w:rFonts w:ascii="BPG Sans Modern GPL&amp;GNU"/>
          <w:color w:val="231F20"/>
          <w:sz w:val="16"/>
        </w:rPr>
        <w:t>of</w:t>
      </w:r>
      <w:r>
        <w:rPr>
          <w:rFonts w:ascii="BPG Sans Modern GPL&amp;GNU"/>
          <w:color w:val="231F20"/>
          <w:spacing w:val="-15"/>
          <w:sz w:val="16"/>
        </w:rPr>
        <w:t xml:space="preserve"> </w:t>
      </w:r>
      <w:r>
        <w:rPr>
          <w:rFonts w:ascii="BPG Sans Modern GPL&amp;GNU"/>
          <w:color w:val="231F20"/>
          <w:sz w:val="16"/>
        </w:rPr>
        <w:t>Surgeons</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Volume</w:t>
      </w:r>
      <w:r>
        <w:rPr>
          <w:rFonts w:ascii="BPG Sans Modern GPL&amp;GNU"/>
          <w:color w:val="231F20"/>
          <w:spacing w:val="-15"/>
          <w:sz w:val="16"/>
        </w:rPr>
        <w:t xml:space="preserve"> </w:t>
      </w:r>
      <w:r>
        <w:rPr>
          <w:rFonts w:ascii="BPG Sans Modern GPL&amp;GNU"/>
          <w:color w:val="231F20"/>
          <w:spacing w:val="-6"/>
          <w:sz w:val="16"/>
        </w:rPr>
        <w:t>11</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3</w:t>
      </w:r>
      <w:r>
        <w:rPr>
          <w:rFonts w:ascii="BPG Sans Modern GPL&amp;GNU"/>
          <w:color w:val="231F20"/>
          <w:spacing w:val="15"/>
          <w:sz w:val="16"/>
        </w:rPr>
        <w:t xml:space="preserve"> </w:t>
      </w:r>
      <w:r>
        <w:rPr>
          <w:rFonts w:ascii="BPG Sans Modern GPL&amp;GNU"/>
          <w:color w:val="231F20"/>
          <w:sz w:val="16"/>
        </w:rPr>
        <w:t>|</w:t>
      </w:r>
      <w:r>
        <w:rPr>
          <w:rFonts w:ascii="BPG Sans Modern GPL&amp;GNU"/>
          <w:color w:val="231F20"/>
          <w:spacing w:val="15"/>
          <w:sz w:val="16"/>
        </w:rPr>
        <w:t xml:space="preserve"> </w:t>
      </w:r>
      <w:r>
        <w:rPr>
          <w:rFonts w:ascii="BPG Sans Modern GPL&amp;GNU"/>
          <w:color w:val="231F20"/>
          <w:sz w:val="16"/>
        </w:rPr>
        <w:t>July-September</w:t>
      </w:r>
      <w:r>
        <w:rPr>
          <w:rFonts w:ascii="BPG Sans Modern GPL&amp;GNU"/>
          <w:color w:val="231F20"/>
          <w:spacing w:val="-15"/>
          <w:sz w:val="16"/>
        </w:rPr>
        <w:t xml:space="preserve"> </w:t>
      </w:r>
      <w:r>
        <w:rPr>
          <w:rFonts w:ascii="BPG Sans Modern GPL&amp;GNU"/>
          <w:color w:val="231F20"/>
          <w:sz w:val="16"/>
        </w:rPr>
        <w:t>2021</w:t>
      </w:r>
      <w:r>
        <w:rPr>
          <w:rFonts w:ascii="BPG Sans Modern GPL&amp;GNU"/>
          <w:color w:val="231F20"/>
          <w:sz w:val="16"/>
        </w:rPr>
        <w:tab/>
        <w:t>45</w:t>
      </w:r>
    </w:p>
    <w:sectPr w:rsidR="00250417">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236F" w14:textId="77777777" w:rsidR="00441534" w:rsidRDefault="00441534">
      <w:r>
        <w:separator/>
      </w:r>
    </w:p>
  </w:endnote>
  <w:endnote w:type="continuationSeparator" w:id="0">
    <w:p w14:paraId="11C947A0" w14:textId="77777777" w:rsidR="00441534" w:rsidRDefault="0044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1D0E" w14:textId="77777777" w:rsidR="00441534" w:rsidRDefault="00441534">
      <w:r>
        <w:separator/>
      </w:r>
    </w:p>
  </w:footnote>
  <w:footnote w:type="continuationSeparator" w:id="0">
    <w:p w14:paraId="256D20B5" w14:textId="77777777" w:rsidR="00441534" w:rsidRDefault="0044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4EE0" w14:textId="557C9182" w:rsidR="00250417" w:rsidRDefault="00124A6D">
    <w:pPr>
      <w:pStyle w:val="BodyText"/>
      <w:spacing w:line="14" w:lineRule="auto"/>
    </w:pPr>
    <w:r>
      <w:rPr>
        <w:noProof/>
      </w:rPr>
      <mc:AlternateContent>
        <mc:Choice Requires="wps">
          <w:drawing>
            <wp:anchor distT="0" distB="0" distL="114300" distR="114300" simplePos="0" relativeHeight="487446528" behindDoc="1" locked="0" layoutInCell="1" allowOverlap="1" wp14:anchorId="47EDF349" wp14:editId="7D6637EE">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4CA5" w14:textId="77777777" w:rsidR="00250417"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DF349" id="_x0000_t202" coordsize="21600,21600" o:spt="202" path="m,l,21600r21600,l21600,xe">
              <v:stroke joinstyle="miter"/>
              <v:path gradientshapeok="t" o:connecttype="rect"/>
            </v:shapetype>
            <v:shape id="Text Box 3" o:spid="_x0000_s1032" type="#_x0000_t202" style="position:absolute;margin-left:29pt;margin-top:9.75pt;width:356.2pt;height:10.95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5F464CA5" w14:textId="77777777" w:rsidR="00250417"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DBBB" w14:textId="58C31529" w:rsidR="00250417" w:rsidRDefault="00124A6D">
    <w:pPr>
      <w:pStyle w:val="BodyText"/>
      <w:spacing w:line="14" w:lineRule="auto"/>
    </w:pPr>
    <w:r>
      <w:rPr>
        <w:noProof/>
      </w:rPr>
      <mc:AlternateContent>
        <mc:Choice Requires="wps">
          <w:drawing>
            <wp:anchor distT="0" distB="0" distL="114300" distR="114300" simplePos="0" relativeHeight="487447040" behindDoc="1" locked="0" layoutInCell="1" allowOverlap="1" wp14:anchorId="0E9B16FB" wp14:editId="2E499AC4">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CDCE" w14:textId="77777777" w:rsidR="00250417"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B16FB" id="_x0000_t202" coordsize="21600,21600" o:spt="202" path="m,l,21600r21600,l21600,xe">
              <v:stroke joinstyle="miter"/>
              <v:path gradientshapeok="t" o:connecttype="rect"/>
            </v:shapetype>
            <v:shape id="_x0000_s1033" type="#_x0000_t202" style="position:absolute;margin-left:29pt;margin-top:9.75pt;width:356.2pt;height:10.95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" filled="f" stroked="f">
              <v:textbox inset="0,0,0,0">
                <w:txbxContent>
                  <w:p w14:paraId="7549CDCE" w14:textId="77777777" w:rsidR="00250417"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447552" behindDoc="1" locked="0" layoutInCell="1" allowOverlap="1" wp14:anchorId="6ECD5E64" wp14:editId="387503F1">
              <wp:simplePos x="0" y="0"/>
              <wp:positionH relativeFrom="page">
                <wp:posOffset>2266950</wp:posOffset>
              </wp:positionH>
              <wp:positionV relativeFrom="page">
                <wp:posOffset>427990</wp:posOffset>
              </wp:positionV>
              <wp:extent cx="323913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302EB" w14:textId="77777777" w:rsidR="00250417" w:rsidRDefault="00000000">
                          <w:pPr>
                            <w:spacing w:before="15"/>
                            <w:ind w:left="20"/>
                            <w:rPr>
                              <w:rFonts w:ascii="BPG Sans Modern GPL&amp;GNU"/>
                              <w:sz w:val="15"/>
                            </w:rPr>
                          </w:pPr>
                          <w:r>
                            <w:rPr>
                              <w:rFonts w:ascii="BPG Sans Modern GPL&amp;GNU"/>
                              <w:color w:val="231F20"/>
                              <w:w w:val="90"/>
                              <w:sz w:val="15"/>
                            </w:rPr>
                            <w:t>Mainassara,</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9"/>
                              <w:w w:val="90"/>
                              <w:sz w:val="15"/>
                            </w:rPr>
                            <w:t xml:space="preserve"> </w:t>
                          </w:r>
                          <w:r>
                            <w:rPr>
                              <w:rFonts w:ascii="BPG Sans Modern GPL&amp;GNU"/>
                              <w:color w:val="231F20"/>
                              <w:w w:val="90"/>
                              <w:sz w:val="15"/>
                            </w:rPr>
                            <w:t>Endoscopic</w:t>
                          </w:r>
                          <w:r>
                            <w:rPr>
                              <w:rFonts w:ascii="BPG Sans Modern GPL&amp;GNU"/>
                              <w:color w:val="231F20"/>
                              <w:spacing w:val="-9"/>
                              <w:w w:val="90"/>
                              <w:sz w:val="15"/>
                            </w:rPr>
                            <w:t xml:space="preserve"> </w:t>
                          </w:r>
                          <w:r>
                            <w:rPr>
                              <w:rFonts w:ascii="BPG Sans Modern GPL&amp;GNU"/>
                              <w:color w:val="231F20"/>
                              <w:w w:val="90"/>
                              <w:sz w:val="15"/>
                            </w:rPr>
                            <w:t>internal</w:t>
                          </w:r>
                          <w:r>
                            <w:rPr>
                              <w:rFonts w:ascii="BPG Sans Modern GPL&amp;GNU"/>
                              <w:color w:val="231F20"/>
                              <w:spacing w:val="-10"/>
                              <w:w w:val="90"/>
                              <w:sz w:val="15"/>
                            </w:rPr>
                            <w:t xml:space="preserve"> </w:t>
                          </w:r>
                          <w:r>
                            <w:rPr>
                              <w:rFonts w:ascii="BPG Sans Modern GPL&amp;GNU"/>
                              <w:color w:val="231F20"/>
                              <w:w w:val="90"/>
                              <w:sz w:val="15"/>
                            </w:rPr>
                            <w:t>maxillary</w:t>
                          </w:r>
                          <w:r>
                            <w:rPr>
                              <w:rFonts w:ascii="BPG Sans Modern GPL&amp;GNU"/>
                              <w:color w:val="231F20"/>
                              <w:spacing w:val="-9"/>
                              <w:w w:val="90"/>
                              <w:sz w:val="15"/>
                            </w:rPr>
                            <w:t xml:space="preserve"> </w:t>
                          </w:r>
                          <w:r>
                            <w:rPr>
                              <w:rFonts w:ascii="BPG Sans Modern GPL&amp;GNU"/>
                              <w:color w:val="231F20"/>
                              <w:w w:val="90"/>
                              <w:sz w:val="15"/>
                            </w:rPr>
                            <w:t>cauterization:</w:t>
                          </w:r>
                          <w:r>
                            <w:rPr>
                              <w:rFonts w:ascii="BPG Sans Modern GPL&amp;GNU"/>
                              <w:color w:val="231F20"/>
                              <w:spacing w:val="-9"/>
                              <w:w w:val="90"/>
                              <w:sz w:val="15"/>
                            </w:rPr>
                            <w:t xml:space="preserve"> </w:t>
                          </w:r>
                          <w:r>
                            <w:rPr>
                              <w:rFonts w:ascii="BPG Sans Modern GPL&amp;GNU"/>
                              <w:color w:val="231F20"/>
                              <w:w w:val="90"/>
                              <w:sz w:val="15"/>
                            </w:rPr>
                            <w:t>a</w:t>
                          </w:r>
                          <w:r>
                            <w:rPr>
                              <w:rFonts w:ascii="BPG Sans Modern GPL&amp;GNU"/>
                              <w:color w:val="231F20"/>
                              <w:spacing w:val="-10"/>
                              <w:w w:val="90"/>
                              <w:sz w:val="15"/>
                            </w:rPr>
                            <w:t xml:space="preserve"> </w:t>
                          </w:r>
                          <w:r>
                            <w:rPr>
                              <w:rFonts w:ascii="BPG Sans Modern GPL&amp;GNU"/>
                              <w:color w:val="231F20"/>
                              <w:w w:val="90"/>
                              <w:sz w:val="15"/>
                            </w:rPr>
                            <w:t>case</w:t>
                          </w:r>
                          <w:r>
                            <w:rPr>
                              <w:rFonts w:ascii="BPG Sans Modern GPL&amp;GNU"/>
                              <w:color w:val="231F20"/>
                              <w:spacing w:val="-9"/>
                              <w:w w:val="90"/>
                              <w:sz w:val="15"/>
                            </w:rPr>
                            <w:t xml:space="preserve"> </w:t>
                          </w:r>
                          <w:r>
                            <w:rPr>
                              <w:rFonts w:ascii="BPG Sans Modern GPL&amp;GNU"/>
                              <w:color w:val="231F20"/>
                              <w:w w:val="90"/>
                              <w:sz w:val="15"/>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D5E64" id="Text Box 1" o:spid="_x0000_s1034" type="#_x0000_t202" style="position:absolute;margin-left:178.5pt;margin-top:33.7pt;width:255.05pt;height:10.65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" filled="f" stroked="f">
              <v:textbox inset="0,0,0,0">
                <w:txbxContent>
                  <w:p w14:paraId="03F302EB" w14:textId="77777777" w:rsidR="00250417" w:rsidRDefault="00000000">
                    <w:pPr>
                      <w:spacing w:before="15"/>
                      <w:ind w:left="20"/>
                      <w:rPr>
                        <w:rFonts w:ascii="BPG Sans Modern GPL&amp;GNU"/>
                        <w:sz w:val="15"/>
                      </w:rPr>
                    </w:pPr>
                    <w:r>
                      <w:rPr>
                        <w:rFonts w:ascii="BPG Sans Modern GPL&amp;GNU"/>
                        <w:color w:val="231F20"/>
                        <w:w w:val="90"/>
                        <w:sz w:val="15"/>
                      </w:rPr>
                      <w:t>Mainassara,</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9"/>
                        <w:w w:val="90"/>
                        <w:sz w:val="15"/>
                      </w:rPr>
                      <w:t xml:space="preserve"> </w:t>
                    </w:r>
                    <w:r>
                      <w:rPr>
                        <w:rFonts w:ascii="BPG Sans Modern GPL&amp;GNU"/>
                        <w:color w:val="231F20"/>
                        <w:w w:val="90"/>
                        <w:sz w:val="15"/>
                      </w:rPr>
                      <w:t>Endoscopic</w:t>
                    </w:r>
                    <w:r>
                      <w:rPr>
                        <w:rFonts w:ascii="BPG Sans Modern GPL&amp;GNU"/>
                        <w:color w:val="231F20"/>
                        <w:spacing w:val="-9"/>
                        <w:w w:val="90"/>
                        <w:sz w:val="15"/>
                      </w:rPr>
                      <w:t xml:space="preserve"> </w:t>
                    </w:r>
                    <w:r>
                      <w:rPr>
                        <w:rFonts w:ascii="BPG Sans Modern GPL&amp;GNU"/>
                        <w:color w:val="231F20"/>
                        <w:w w:val="90"/>
                        <w:sz w:val="15"/>
                      </w:rPr>
                      <w:t>internal</w:t>
                    </w:r>
                    <w:r>
                      <w:rPr>
                        <w:rFonts w:ascii="BPG Sans Modern GPL&amp;GNU"/>
                        <w:color w:val="231F20"/>
                        <w:spacing w:val="-10"/>
                        <w:w w:val="90"/>
                        <w:sz w:val="15"/>
                      </w:rPr>
                      <w:t xml:space="preserve"> </w:t>
                    </w:r>
                    <w:r>
                      <w:rPr>
                        <w:rFonts w:ascii="BPG Sans Modern GPL&amp;GNU"/>
                        <w:color w:val="231F20"/>
                        <w:w w:val="90"/>
                        <w:sz w:val="15"/>
                      </w:rPr>
                      <w:t>maxillary</w:t>
                    </w:r>
                    <w:r>
                      <w:rPr>
                        <w:rFonts w:ascii="BPG Sans Modern GPL&amp;GNU"/>
                        <w:color w:val="231F20"/>
                        <w:spacing w:val="-9"/>
                        <w:w w:val="90"/>
                        <w:sz w:val="15"/>
                      </w:rPr>
                      <w:t xml:space="preserve"> </w:t>
                    </w:r>
                    <w:r>
                      <w:rPr>
                        <w:rFonts w:ascii="BPG Sans Modern GPL&amp;GNU"/>
                        <w:color w:val="231F20"/>
                        <w:w w:val="90"/>
                        <w:sz w:val="15"/>
                      </w:rPr>
                      <w:t>cauterization:</w:t>
                    </w:r>
                    <w:r>
                      <w:rPr>
                        <w:rFonts w:ascii="BPG Sans Modern GPL&amp;GNU"/>
                        <w:color w:val="231F20"/>
                        <w:spacing w:val="-9"/>
                        <w:w w:val="90"/>
                        <w:sz w:val="15"/>
                      </w:rPr>
                      <w:t xml:space="preserve"> </w:t>
                    </w:r>
                    <w:r>
                      <w:rPr>
                        <w:rFonts w:ascii="BPG Sans Modern GPL&amp;GNU"/>
                        <w:color w:val="231F20"/>
                        <w:w w:val="90"/>
                        <w:sz w:val="15"/>
                      </w:rPr>
                      <w:t>a</w:t>
                    </w:r>
                    <w:r>
                      <w:rPr>
                        <w:rFonts w:ascii="BPG Sans Modern GPL&amp;GNU"/>
                        <w:color w:val="231F20"/>
                        <w:spacing w:val="-10"/>
                        <w:w w:val="90"/>
                        <w:sz w:val="15"/>
                      </w:rPr>
                      <w:t xml:space="preserve"> </w:t>
                    </w:r>
                    <w:r>
                      <w:rPr>
                        <w:rFonts w:ascii="BPG Sans Modern GPL&amp;GNU"/>
                        <w:color w:val="231F20"/>
                        <w:w w:val="90"/>
                        <w:sz w:val="15"/>
                      </w:rPr>
                      <w:t>case</w:t>
                    </w:r>
                    <w:r>
                      <w:rPr>
                        <w:rFonts w:ascii="BPG Sans Modern GPL&amp;GNU"/>
                        <w:color w:val="231F20"/>
                        <w:spacing w:val="-9"/>
                        <w:w w:val="90"/>
                        <w:sz w:val="15"/>
                      </w:rPr>
                      <w:t xml:space="preserve"> </w:t>
                    </w:r>
                    <w:r>
                      <w:rPr>
                        <w:rFonts w:ascii="BPG Sans Modern GPL&amp;GNU"/>
                        <w:color w:val="231F20"/>
                        <w:w w:val="90"/>
                        <w:sz w:val="15"/>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464A4"/>
    <w:multiLevelType w:val="hybridMultilevel"/>
    <w:tmpl w:val="594C1326"/>
    <w:lvl w:ilvl="0" w:tplc="F6247116">
      <w:start w:val="1"/>
      <w:numFmt w:val="decimal"/>
      <w:lvlText w:val="%1."/>
      <w:lvlJc w:val="left"/>
      <w:pPr>
        <w:ind w:left="458" w:hanging="340"/>
        <w:jc w:val="left"/>
      </w:pPr>
      <w:rPr>
        <w:rFonts w:ascii="Times New Roman" w:eastAsia="Times New Roman" w:hAnsi="Times New Roman" w:cs="Times New Roman" w:hint="default"/>
        <w:color w:val="231F20"/>
        <w:spacing w:val="-21"/>
        <w:w w:val="99"/>
        <w:sz w:val="17"/>
        <w:szCs w:val="17"/>
        <w:lang w:val="en-US" w:eastAsia="en-US" w:bidi="ar-SA"/>
      </w:rPr>
    </w:lvl>
    <w:lvl w:ilvl="1" w:tplc="D946D4C0">
      <w:numFmt w:val="bullet"/>
      <w:lvlText w:val="•"/>
      <w:lvlJc w:val="left"/>
      <w:pPr>
        <w:ind w:left="916" w:hanging="340"/>
      </w:pPr>
      <w:rPr>
        <w:rFonts w:hint="default"/>
        <w:lang w:val="en-US" w:eastAsia="en-US" w:bidi="ar-SA"/>
      </w:rPr>
    </w:lvl>
    <w:lvl w:ilvl="2" w:tplc="5224B7CC">
      <w:numFmt w:val="bullet"/>
      <w:lvlText w:val="•"/>
      <w:lvlJc w:val="left"/>
      <w:pPr>
        <w:ind w:left="1373" w:hanging="340"/>
      </w:pPr>
      <w:rPr>
        <w:rFonts w:hint="default"/>
        <w:lang w:val="en-US" w:eastAsia="en-US" w:bidi="ar-SA"/>
      </w:rPr>
    </w:lvl>
    <w:lvl w:ilvl="3" w:tplc="84149316">
      <w:numFmt w:val="bullet"/>
      <w:lvlText w:val="•"/>
      <w:lvlJc w:val="left"/>
      <w:pPr>
        <w:ind w:left="1830" w:hanging="340"/>
      </w:pPr>
      <w:rPr>
        <w:rFonts w:hint="default"/>
        <w:lang w:val="en-US" w:eastAsia="en-US" w:bidi="ar-SA"/>
      </w:rPr>
    </w:lvl>
    <w:lvl w:ilvl="4" w:tplc="394C9C92">
      <w:numFmt w:val="bullet"/>
      <w:lvlText w:val="•"/>
      <w:lvlJc w:val="left"/>
      <w:pPr>
        <w:ind w:left="2287" w:hanging="340"/>
      </w:pPr>
      <w:rPr>
        <w:rFonts w:hint="default"/>
        <w:lang w:val="en-US" w:eastAsia="en-US" w:bidi="ar-SA"/>
      </w:rPr>
    </w:lvl>
    <w:lvl w:ilvl="5" w:tplc="265E2C62">
      <w:numFmt w:val="bullet"/>
      <w:lvlText w:val="•"/>
      <w:lvlJc w:val="left"/>
      <w:pPr>
        <w:ind w:left="2744" w:hanging="340"/>
      </w:pPr>
      <w:rPr>
        <w:rFonts w:hint="default"/>
        <w:lang w:val="en-US" w:eastAsia="en-US" w:bidi="ar-SA"/>
      </w:rPr>
    </w:lvl>
    <w:lvl w:ilvl="6" w:tplc="0ED8CC1C">
      <w:numFmt w:val="bullet"/>
      <w:lvlText w:val="•"/>
      <w:lvlJc w:val="left"/>
      <w:pPr>
        <w:ind w:left="3201" w:hanging="340"/>
      </w:pPr>
      <w:rPr>
        <w:rFonts w:hint="default"/>
        <w:lang w:val="en-US" w:eastAsia="en-US" w:bidi="ar-SA"/>
      </w:rPr>
    </w:lvl>
    <w:lvl w:ilvl="7" w:tplc="D562CA4A">
      <w:numFmt w:val="bullet"/>
      <w:lvlText w:val="•"/>
      <w:lvlJc w:val="left"/>
      <w:pPr>
        <w:ind w:left="3658" w:hanging="340"/>
      </w:pPr>
      <w:rPr>
        <w:rFonts w:hint="default"/>
        <w:lang w:val="en-US" w:eastAsia="en-US" w:bidi="ar-SA"/>
      </w:rPr>
    </w:lvl>
    <w:lvl w:ilvl="8" w:tplc="04DCAAFE">
      <w:numFmt w:val="bullet"/>
      <w:lvlText w:val="•"/>
      <w:lvlJc w:val="left"/>
      <w:pPr>
        <w:ind w:left="4115" w:hanging="340"/>
      </w:pPr>
      <w:rPr>
        <w:rFonts w:hint="default"/>
        <w:lang w:val="en-US" w:eastAsia="en-US" w:bidi="ar-SA"/>
      </w:rPr>
    </w:lvl>
  </w:abstractNum>
  <w:num w:numId="1" w16cid:durableId="206008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17"/>
    <w:rsid w:val="00124A6D"/>
    <w:rsid w:val="00250417"/>
    <w:rsid w:val="00441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FB6F3"/>
  <w15:docId w15:val="{D73D09C9-F4EA-4A2D-86D0-E72FF1AF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3"/>
      <w:outlineLvl w:val="0"/>
    </w:pPr>
    <w:rPr>
      <w:b/>
      <w:bCs/>
      <w:sz w:val="23"/>
      <w:szCs w:val="23"/>
    </w:rPr>
  </w:style>
  <w:style w:type="paragraph" w:styleId="Heading2">
    <w:name w:val="heading 2"/>
    <w:basedOn w:val="Normal"/>
    <w:uiPriority w:val="9"/>
    <w:unhideWhenUsed/>
    <w:qFormat/>
    <w:pPr>
      <w:ind w:left="113" w:right="272"/>
      <w:outlineLvl w:val="1"/>
    </w:pPr>
    <w:rPr>
      <w:rFonts w:ascii="Arial" w:eastAsia="Arial" w:hAnsi="Arial" w:cs="Arial"/>
      <w:b/>
      <w:bCs/>
    </w:rPr>
  </w:style>
  <w:style w:type="paragraph" w:styleId="Heading3">
    <w:name w:val="heading 3"/>
    <w:basedOn w:val="Normal"/>
    <w:uiPriority w:val="9"/>
    <w:unhideWhenUsed/>
    <w:qFormat/>
    <w:pPr>
      <w:spacing w:before="7"/>
      <w:ind w:left="11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pPr>
    <w:rPr>
      <w:rFonts w:ascii="Arial" w:eastAsia="Arial" w:hAnsi="Arial" w:cs="Arial"/>
      <w:b/>
      <w:bCs/>
      <w:sz w:val="28"/>
      <w:szCs w:val="28"/>
    </w:rPr>
  </w:style>
  <w:style w:type="paragraph" w:styleId="ListParagraph">
    <w:name w:val="List Paragraph"/>
    <w:basedOn w:val="Normal"/>
    <w:uiPriority w:val="1"/>
    <w:qFormat/>
    <w:pPr>
      <w:spacing w:before="22"/>
      <w:ind w:left="458" w:right="113" w:hanging="340"/>
      <w:jc w:val="both"/>
    </w:pPr>
  </w:style>
  <w:style w:type="paragraph" w:customStyle="1" w:styleId="TableParagraph">
    <w:name w:val="Table Paragraph"/>
    <w:basedOn w:val="Normal"/>
    <w:uiPriority w:val="1"/>
    <w:qFormat/>
    <w:pPr>
      <w:spacing w:before="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jwacs-jcoac.or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isma@gmail.co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shofoisma@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prints@medknow.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2480</Words>
  <Characters>14141</Characters>
  <Application>Microsoft Office Word</Application>
  <DocSecurity>0</DocSecurity>
  <Lines>117</Lines>
  <Paragraphs>33</Paragraphs>
  <ScaleCrop>false</ScaleCrop>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2022-08-20T16:47:00Z</dcterms:created>
  <dcterms:modified xsi:type="dcterms:W3CDTF">2022-08-20T16:47:00Z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