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2E6E" w14:textId="2BE9304D" w:rsidR="002F2D9D" w:rsidRDefault="00A008AA">
      <w:pPr>
        <w:pStyle w:val="BodyText"/>
        <w:ind w:left="118"/>
      </w:pPr>
      <w:r>
        <w:rPr>
          <w:noProof/>
        </w:rPr>
        <mc:AlternateContent>
          <mc:Choice Requires="wpg">
            <w:drawing>
              <wp:inline distT="0" distB="0" distL="0" distR="0" wp14:anchorId="63A4F399" wp14:editId="125A43D6">
                <wp:extent cx="6409690" cy="191135"/>
                <wp:effectExtent l="8255" t="0" r="1905"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8" name="Freeform 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7"/>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D7011" w14:textId="77777777" w:rsidR="002F2D9D" w:rsidRDefault="00000000">
                              <w:pPr>
                                <w:ind w:left="1386"/>
                                <w:rPr>
                                  <w:b/>
                                  <w:sz w:val="24"/>
                                </w:rPr>
                              </w:pPr>
                              <w:r>
                                <w:rPr>
                                  <w:b/>
                                  <w:color w:val="FFFFFF"/>
                                  <w:sz w:val="24"/>
                                </w:rPr>
                                <w:t>Case Report</w:t>
                              </w:r>
                            </w:p>
                          </w:txbxContent>
                        </wps:txbx>
                        <wps:bodyPr rot="0" vert="horz" wrap="square" lIns="0" tIns="0" rIns="0" bIns="0" anchor="t" anchorCtr="0" upright="1">
                          <a:noAutofit/>
                        </wps:bodyPr>
                      </wps:wsp>
                    </wpg:wgp>
                  </a:graphicData>
                </a:graphic>
              </wp:inline>
            </w:drawing>
          </mc:Choice>
          <mc:Fallback>
            <w:pict>
              <v:group w14:anchorId="63A4F399" id="Group 6"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zZDQUAAKsSAAAOAAAAZHJzL2Uyb0RvYy54bWzsWF1v2zYUfR+w/0DocUNjyXbsyIhTtGlT&#10;DOi2AtV+AK0PS5gsaqQcO/31O5cUFcq2EjcN9rQXizKvLg/PvbznStdv95uS3adSFaJaesGF77G0&#10;ikVSVOul91d09+bKY6rhVcJLUaVL7yFV3tubn3+63tWLdCxyUSapZHBSqcWuXnp509SL0UjFebrh&#10;6kLUaYXJTMgNb3Ar16NE8h28b8rR2Pdno52QSS1FnCqFfz+YSe9G+8+yNG7+zDKVNqxcesDW6F+p&#10;f1f0O7q55ou15HVexC0M/gIUG15UWLRz9YE3nG1lceRqU8RSKJE1F7HYjESWFXGq94DdBP7Bbj5J&#10;sa31XtaL3bruaAK1Bzy92G38x/0nWX+tv0iDHsPPIv5bgZfRrl4v3Hm6Xxtjttr9LhLEk28boTe+&#10;z+SGXGBLbK/5fej4TfcNi/HnbOqHsxBhiDEXhEEwuTQBiHNE6eixOP/YPhj4fjg1j038gJ4Z8YVZ&#10;UaNsUVHUkUbqkSn1Y0x9zXmd6gAoYuKLZEUC5Mjpim+w+zuZppSbLCRMtDisLJnKZdKZITMFwp/l&#10;MLwMPAam5oYky2IYTMeGizG4dLngi3irmk+p0JHg959Vg2kkZYKRGbTAIwQh25RI9V/fMJ8RvxNG&#10;67X21gwAjNkvIxb5bMf04gdGQOP4mrMW7zqxXibWAF7mLGctbgJmTRBdxwcS4yScS2tFcKYDcGbW&#10;SG/tBJy5NRiGgwg7cEDMKXJCa0RorgbQBH2mx+EJQIFLM1mcpCjo8zwcM5fuKBgPAetTfhqYS/gw&#10;sD7jw8Bc4qNgNgSsT/4pvlzmHbZQFLpU57nN/nhftemPEeMkTL4uWbVQVHMic8qiSXuWYEVnZcAY&#10;jOBIRjrHsd7TxsBJxoivOaZPWwcInDbXVfFZ5wHo1Oa6+Fhzc203LKF/h8onPQblW5mTXvOGeKL9&#10;0pDtlp4pL/nSo1NKExtxn0ZCmzTElzHAyrb4PBqUlWs49ZGxjp2dtddau8P5gM1jKbOz9mqsukXP&#10;NrTorJ+4FCo1YaCtagnptk+sOaVTibJI7oqypF0ruV7dlpLdc/QQ448TPxy34eyZlTprKkGPmWXo&#10;H8iTqfZGHlYieUDll8I0ImicMMiF/OaxHZqQpaf+2XKZeqz8rYJ2YddT8NPom+nlfIwb6c6s3Ble&#10;xXC19BoPWU7D28Z0OttaFuscKwU6oJV4B9XOChIHjc+gam8gn/+VjuJ4HOjoFTH72jpqMuxARYNg&#10;inNPjcgYrYUJmO1h3FQ4T0WhAHBIAqn9wp0rbl15H1KkrrJ3iqQhuT7coj60Tr+inyicbjk3dfNo&#10;na6WA8rQOl0d1/uZ+P6x5Hc1HG7IgBTtaK1eGZ8MrXagoCeX6yno4HqPCvpMvDqyhwIWdFT3I4Y6&#10;8hIFMhka2brytEy0KnGeSCCcSPFInysrEYPa9p1yZap7BC7M8dGwf1h/zMHU+jM9qT900Hq6MqQ/&#10;fSurA/baVx8r/nbWXo3VfGJ8jcOn7Y6gWTevIz7z2dx/bxH8Lz5nvkWffokjKTXiE9GL1XuxN0XM&#10;ER/W7PG3Vc32dY5V4jZHE5m+k1Ls8pQn0GnT3zmPGhE76y3PyVK+sO94T7zwolOT5iWP0WDpUZOn&#10;D4qVKhxBa0I61LUkfHFWj9LsV/tWhb+zXcFWTKuCgWlTMDAtCgav2J7ol358EdFNXPv1hj65uPe6&#10;nXn8xnTzLwAAAP//AwBQSwMEFAAGAAgAAAAhAEqNQQ3cAAAABQEAAA8AAABkcnMvZG93bnJldi54&#10;bWxMj0FLw0AQhe9C/8MyQm92N62KxmxKKdVTEWwF8TbNTpPQ7GzIbpP037v1opeBx3u89022HG0j&#10;eup87VhDMlMgiAtnai41fO5f755A+IBssHFMGi7kYZlPbjJMjRv4g/pdKEUsYZ+ihiqENpXSFxVZ&#10;9DPXEkfv6DqLIcqulKbDIZbbRs6VepQWa44LFba0rqg47c5Ww9uAw2qRbPrt6bi+fO8f3r+2CWk9&#10;vR1XLyACjeEvDFf8iA55ZDq4MxsvGg3xkfB7r55Sz/cgDhoWKgGZZ/I/ff4DAAD//wMAUEsBAi0A&#10;FAAGAAgAAAAhALaDOJL+AAAA4QEAABMAAAAAAAAAAAAAAAAAAAAAAFtDb250ZW50X1R5cGVzXS54&#10;bWxQSwECLQAUAAYACAAAACEAOP0h/9YAAACUAQAACwAAAAAAAAAAAAAAAAAvAQAAX3JlbHMvLnJl&#10;bHNQSwECLQAUAAYACAAAACEAciIM2Q0FAACrEgAADgAAAAAAAAAAAAAAAAAuAgAAZHJzL2Uyb0Rv&#10;Yy54bWxQSwECLQAUAAYACAAAACEASo1BDdwAAAAFAQAADwAAAAAAAAAAAAAAAABnBwAAZHJzL2Rv&#10;d25yZXYueG1sUEsFBgAAAAAEAAQA8wAAAHAIAAAAAA==&#10;">
                <v:shape id="Freeform 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XkxQAAANsAAAAPAAAAZHJzL2Rvd25yZXYueG1sRI9Ba8JA&#10;EIXvhf6HZQq91U2FSk1dpYqKUjyY9tLbkJ0modnZJbua+O+dg+BthvfmvW9mi8G16kxdbDwbeB1l&#10;oIhLbxuuDPx8b17eQcWEbLH1TAYuFGExf3yYYW59z0c6F6lSEsIxRwN1SiHXOpY1OYwjH4hF+/Od&#10;wyRrV2nbYS/hrtXjLJtohw1LQ42BVjWV/8XJGSi+3n5329Mm9MPUttNlEbaH9d6Y56fh8wNUoiHd&#10;zbfrnRV8gZVfZAA9vwIAAP//AwBQSwECLQAUAAYACAAAACEA2+H2y+4AAACFAQAAEwAAAAAAAAAA&#10;AAAAAAAAAAAAW0NvbnRlbnRfVHlwZXNdLnhtbFBLAQItABQABgAIAAAAIQBa9CxbvwAAABUBAAAL&#10;AAAAAAAAAAAAAAAAAB8BAABfcmVscy8ucmVsc1BLAQItABQABgAIAAAAIQCXWmXkxQAAANsAAAAP&#10;AAAAAAAAAAAAAAAAAAcCAABkcnMvZG93bnJldi54bWxQSwUGAAAAAAMAAwC3AAAA+QIAAAAA&#10;" path="m9142,l402,,,290r9142,l9142,xe" fillcolor="#2e3092" stroked="f">
                  <v:path arrowok="t" o:connecttype="custom" o:connectlocs="9142,7;402,7;0,297;9142,297;9142,7" o:connectangles="0,0,0,0,0"/>
                </v:shape>
                <v:shape id="Freeform 8"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gawwAAANsAAAAPAAAAZHJzL2Rvd25yZXYueG1sRE9LawIx&#10;EL4X+h/CFHpzsxW1ujVKFUpbLOLr4HHYjJulm8m6SXX990YQepuP7znjaWsrcaLGl44VvCQpCOLc&#10;6ZILBbvtR2cIwgdkjZVjUnAhD9PJ48MYM+3OvKbTJhQihrDPUIEJoc6k9Lkhiz5xNXHkDq6xGCJs&#10;CqkbPMdwW8lumg6kxZJjg8Ga5oby382fVfB6+Zyt+n5rzXfv57gYHfJ9d+mVen5q399ABGrDv/ju&#10;/tJx/ghuv8QD5OQKAAD//wMAUEsBAi0AFAAGAAgAAAAhANvh9svuAAAAhQEAABMAAAAAAAAAAAAA&#10;AAAAAAAAAFtDb250ZW50X1R5cGVzXS54bWxQSwECLQAUAAYACAAAACEAWvQsW78AAAAVAQAACwAA&#10;AAAAAAAAAAAAAAAfAQAAX3JlbHMvLnJlbHNQSwECLQAUAAYACAAAACEAIrbYGs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7"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6AD7011" w14:textId="77777777" w:rsidR="002F2D9D" w:rsidRDefault="00000000">
                        <w:pPr>
                          <w:ind w:left="1386"/>
                          <w:rPr>
                            <w:b/>
                            <w:sz w:val="24"/>
                          </w:rPr>
                        </w:pPr>
                        <w:r>
                          <w:rPr>
                            <w:b/>
                            <w:color w:val="FFFFFF"/>
                            <w:sz w:val="24"/>
                          </w:rPr>
                          <w:t>Case Report</w:t>
                        </w:r>
                      </w:p>
                    </w:txbxContent>
                  </v:textbox>
                </v:shape>
                <w10:anchorlock/>
              </v:group>
            </w:pict>
          </mc:Fallback>
        </mc:AlternateContent>
      </w:r>
    </w:p>
    <w:p w14:paraId="393BFF10" w14:textId="77777777" w:rsidR="002F2D9D" w:rsidRDefault="002F2D9D">
      <w:pPr>
        <w:pStyle w:val="BodyText"/>
        <w:spacing w:before="10"/>
        <w:rPr>
          <w:sz w:val="17"/>
        </w:rPr>
      </w:pPr>
    </w:p>
    <w:p w14:paraId="4DB4DF21" w14:textId="77777777" w:rsidR="002F2D9D" w:rsidRDefault="00000000">
      <w:pPr>
        <w:pStyle w:val="Title"/>
        <w:spacing w:line="249" w:lineRule="auto"/>
      </w:pPr>
      <w:r>
        <w:rPr>
          <w:color w:val="2E3092"/>
        </w:rPr>
        <w:t>Post-operative Vesicoenterocutaneous Fistula with Multiple Intestinal Knotting: A Case Report</w:t>
      </w:r>
    </w:p>
    <w:p w14:paraId="2EE0D86B" w14:textId="77777777" w:rsidR="002F2D9D" w:rsidRDefault="002F2D9D">
      <w:pPr>
        <w:pStyle w:val="BodyText"/>
        <w:spacing w:before="10"/>
        <w:rPr>
          <w:rFonts w:ascii="Arial"/>
          <w:b/>
        </w:rPr>
      </w:pPr>
    </w:p>
    <w:p w14:paraId="02DB5C23" w14:textId="77777777" w:rsidR="002F2D9D" w:rsidRDefault="002F2D9D">
      <w:pPr>
        <w:rPr>
          <w:rFonts w:ascii="Arial"/>
        </w:rPr>
        <w:sectPr w:rsidR="002F2D9D">
          <w:headerReference w:type="default" r:id="rId7"/>
          <w:type w:val="continuous"/>
          <w:pgSz w:w="12240" w:h="15840"/>
          <w:pgMar w:top="900" w:right="960" w:bottom="280" w:left="960" w:header="194" w:footer="720" w:gutter="0"/>
          <w:cols w:space="720"/>
        </w:sectPr>
      </w:pPr>
    </w:p>
    <w:p w14:paraId="346A6755" w14:textId="77777777" w:rsidR="002F2D9D" w:rsidRDefault="002F2D9D">
      <w:pPr>
        <w:pStyle w:val="BodyText"/>
        <w:rPr>
          <w:rFonts w:ascii="Arial"/>
          <w:b/>
          <w:sz w:val="26"/>
        </w:rPr>
      </w:pPr>
    </w:p>
    <w:p w14:paraId="710AFFB2" w14:textId="77777777" w:rsidR="002F2D9D" w:rsidRDefault="002F2D9D">
      <w:pPr>
        <w:pStyle w:val="BodyText"/>
        <w:rPr>
          <w:rFonts w:ascii="Arial"/>
          <w:b/>
          <w:sz w:val="26"/>
        </w:rPr>
      </w:pPr>
    </w:p>
    <w:p w14:paraId="4E003C03" w14:textId="77777777" w:rsidR="002F2D9D" w:rsidRDefault="002F2D9D">
      <w:pPr>
        <w:pStyle w:val="BodyText"/>
        <w:rPr>
          <w:rFonts w:ascii="Arial"/>
          <w:b/>
          <w:sz w:val="26"/>
        </w:rPr>
      </w:pPr>
    </w:p>
    <w:p w14:paraId="7A0B0BBD" w14:textId="77777777" w:rsidR="002F2D9D" w:rsidRDefault="002F2D9D">
      <w:pPr>
        <w:pStyle w:val="BodyText"/>
        <w:rPr>
          <w:rFonts w:ascii="Arial"/>
          <w:b/>
          <w:sz w:val="26"/>
        </w:rPr>
      </w:pPr>
    </w:p>
    <w:p w14:paraId="14CE4AE6" w14:textId="77777777" w:rsidR="002F2D9D" w:rsidRDefault="002F2D9D">
      <w:pPr>
        <w:pStyle w:val="BodyText"/>
        <w:rPr>
          <w:rFonts w:ascii="Arial"/>
          <w:b/>
          <w:sz w:val="26"/>
        </w:rPr>
      </w:pPr>
    </w:p>
    <w:p w14:paraId="491C0922" w14:textId="77777777" w:rsidR="002F2D9D" w:rsidRDefault="002F2D9D">
      <w:pPr>
        <w:pStyle w:val="BodyText"/>
        <w:rPr>
          <w:rFonts w:ascii="Arial"/>
          <w:b/>
          <w:sz w:val="26"/>
        </w:rPr>
      </w:pPr>
    </w:p>
    <w:p w14:paraId="5397444D" w14:textId="77777777" w:rsidR="002F2D9D" w:rsidRDefault="002F2D9D">
      <w:pPr>
        <w:pStyle w:val="BodyText"/>
        <w:rPr>
          <w:rFonts w:ascii="Arial"/>
          <w:b/>
          <w:sz w:val="26"/>
        </w:rPr>
      </w:pPr>
    </w:p>
    <w:p w14:paraId="6D242DD7" w14:textId="77777777" w:rsidR="002F2D9D" w:rsidRDefault="002F2D9D">
      <w:pPr>
        <w:pStyle w:val="BodyText"/>
        <w:rPr>
          <w:rFonts w:ascii="Arial"/>
          <w:b/>
          <w:sz w:val="26"/>
        </w:rPr>
      </w:pPr>
    </w:p>
    <w:p w14:paraId="1FFF7237" w14:textId="77777777" w:rsidR="002F2D9D" w:rsidRDefault="002F2D9D">
      <w:pPr>
        <w:pStyle w:val="BodyText"/>
        <w:rPr>
          <w:rFonts w:ascii="Arial"/>
          <w:b/>
          <w:sz w:val="26"/>
        </w:rPr>
      </w:pPr>
    </w:p>
    <w:p w14:paraId="25CD6B0B" w14:textId="77777777" w:rsidR="002F2D9D" w:rsidRDefault="002F2D9D">
      <w:pPr>
        <w:pStyle w:val="BodyText"/>
        <w:rPr>
          <w:rFonts w:ascii="Arial"/>
          <w:b/>
          <w:sz w:val="26"/>
        </w:rPr>
      </w:pPr>
    </w:p>
    <w:p w14:paraId="54904E46" w14:textId="77777777" w:rsidR="002F2D9D" w:rsidRDefault="002F2D9D">
      <w:pPr>
        <w:pStyle w:val="BodyText"/>
        <w:spacing w:before="5"/>
        <w:rPr>
          <w:rFonts w:ascii="Arial"/>
          <w:b/>
          <w:sz w:val="26"/>
        </w:rPr>
      </w:pPr>
    </w:p>
    <w:p w14:paraId="3F17C5FF" w14:textId="367F1CD8" w:rsidR="002F2D9D" w:rsidRDefault="00A008AA">
      <w:pPr>
        <w:pStyle w:val="Heading1"/>
        <w:ind w:left="113"/>
      </w:pPr>
      <w:r>
        <w:rPr>
          <w:noProof/>
        </w:rPr>
        <mc:AlternateContent>
          <mc:Choice Requires="wps">
            <w:drawing>
              <wp:anchor distT="0" distB="0" distL="114300" distR="114300" simplePos="0" relativeHeight="15731712" behindDoc="0" locked="0" layoutInCell="1" allowOverlap="1" wp14:anchorId="19F73B3C" wp14:editId="51C966F1">
                <wp:simplePos x="0" y="0"/>
                <wp:positionH relativeFrom="page">
                  <wp:posOffset>681990</wp:posOffset>
                </wp:positionH>
                <wp:positionV relativeFrom="paragraph">
                  <wp:posOffset>-2035810</wp:posOffset>
                </wp:positionV>
                <wp:extent cx="4783455" cy="183134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1831340"/>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8650A" w14:textId="77777777" w:rsidR="002F2D9D" w:rsidRDefault="00000000">
                            <w:pPr>
                              <w:spacing w:before="15"/>
                              <w:ind w:left="59"/>
                              <w:rPr>
                                <w:b/>
                                <w:sz w:val="20"/>
                              </w:rPr>
                            </w:pPr>
                            <w:r>
                              <w:rPr>
                                <w:b/>
                                <w:color w:val="2E3092"/>
                                <w:sz w:val="20"/>
                              </w:rPr>
                              <w:t>Abstract</w:t>
                            </w:r>
                          </w:p>
                          <w:p w14:paraId="23D93183" w14:textId="77777777" w:rsidR="002F2D9D" w:rsidRDefault="00000000">
                            <w:pPr>
                              <w:spacing w:before="32" w:line="254" w:lineRule="auto"/>
                              <w:ind w:left="55" w:right="50"/>
                              <w:jc w:val="both"/>
                              <w:rPr>
                                <w:sz w:val="18"/>
                              </w:rPr>
                            </w:pPr>
                            <w:r>
                              <w:rPr>
                                <w:color w:val="231F20"/>
                                <w:sz w:val="18"/>
                              </w:rPr>
                              <w:t>Herein is a case of a 51-year-old farmer who presented to our facility with initial leakage of urine but later</w:t>
                            </w:r>
                            <w:r>
                              <w:rPr>
                                <w:color w:val="231F20"/>
                                <w:spacing w:val="-10"/>
                                <w:sz w:val="18"/>
                              </w:rPr>
                              <w:t xml:space="preserve"> </w:t>
                            </w:r>
                            <w:r>
                              <w:rPr>
                                <w:color w:val="231F20"/>
                                <w:sz w:val="18"/>
                              </w:rPr>
                              <w:t>urine</w:t>
                            </w:r>
                            <w:r>
                              <w:rPr>
                                <w:color w:val="231F20"/>
                                <w:spacing w:val="-10"/>
                                <w:sz w:val="18"/>
                              </w:rPr>
                              <w:t xml:space="preserve"> </w:t>
                            </w:r>
                            <w:r>
                              <w:rPr>
                                <w:color w:val="231F20"/>
                                <w:sz w:val="18"/>
                              </w:rPr>
                              <w:t>mixed</w:t>
                            </w:r>
                            <w:r>
                              <w:rPr>
                                <w:color w:val="231F20"/>
                                <w:spacing w:val="-10"/>
                                <w:sz w:val="18"/>
                              </w:rPr>
                              <w:t xml:space="preserve"> </w:t>
                            </w:r>
                            <w:r>
                              <w:rPr>
                                <w:color w:val="231F20"/>
                                <w:sz w:val="18"/>
                              </w:rPr>
                              <w:t>with</w:t>
                            </w:r>
                            <w:r>
                              <w:rPr>
                                <w:color w:val="231F20"/>
                                <w:spacing w:val="-9"/>
                                <w:sz w:val="18"/>
                              </w:rPr>
                              <w:t xml:space="preserve"> </w:t>
                            </w:r>
                            <w:r>
                              <w:rPr>
                                <w:color w:val="231F20"/>
                                <w:sz w:val="18"/>
                              </w:rPr>
                              <w:t>faeces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pacing w:val="-3"/>
                                <w:sz w:val="18"/>
                              </w:rPr>
                              <w:t>lower</w:t>
                            </w:r>
                            <w:r>
                              <w:rPr>
                                <w:color w:val="231F20"/>
                                <w:spacing w:val="-9"/>
                                <w:sz w:val="18"/>
                              </w:rPr>
                              <w:t xml:space="preserve"> </w:t>
                            </w:r>
                            <w:r>
                              <w:rPr>
                                <w:color w:val="231F20"/>
                                <w:sz w:val="18"/>
                              </w:rPr>
                              <w:t>abdomen</w:t>
                            </w:r>
                            <w:r>
                              <w:rPr>
                                <w:color w:val="231F20"/>
                                <w:spacing w:val="-10"/>
                                <w:sz w:val="18"/>
                              </w:rPr>
                              <w:t xml:space="preserve"> </w:t>
                            </w:r>
                            <w:r>
                              <w:rPr>
                                <w:color w:val="231F20"/>
                                <w:sz w:val="18"/>
                              </w:rPr>
                              <w:t>after</w:t>
                            </w:r>
                            <w:r>
                              <w:rPr>
                                <w:color w:val="231F20"/>
                                <w:spacing w:val="-10"/>
                                <w:sz w:val="18"/>
                              </w:rPr>
                              <w:t xml:space="preserve"> </w:t>
                            </w:r>
                            <w:r>
                              <w:rPr>
                                <w:color w:val="231F20"/>
                                <w:spacing w:val="-3"/>
                                <w:sz w:val="18"/>
                              </w:rPr>
                              <w:t>two</w:t>
                            </w:r>
                            <w:r>
                              <w:rPr>
                                <w:color w:val="231F20"/>
                                <w:spacing w:val="-9"/>
                                <w:sz w:val="18"/>
                              </w:rPr>
                              <w:t xml:space="preserve"> </w:t>
                            </w:r>
                            <w:r>
                              <w:rPr>
                                <w:color w:val="231F20"/>
                                <w:sz w:val="18"/>
                              </w:rPr>
                              <w:t>previous</w:t>
                            </w:r>
                            <w:r>
                              <w:rPr>
                                <w:color w:val="231F20"/>
                                <w:spacing w:val="-10"/>
                                <w:sz w:val="18"/>
                              </w:rPr>
                              <w:t xml:space="preserve"> </w:t>
                            </w:r>
                            <w:r>
                              <w:rPr>
                                <w:color w:val="231F20"/>
                                <w:sz w:val="18"/>
                              </w:rPr>
                              <w:t>abdominal</w:t>
                            </w:r>
                            <w:r>
                              <w:rPr>
                                <w:color w:val="231F20"/>
                                <w:spacing w:val="-10"/>
                                <w:sz w:val="18"/>
                              </w:rPr>
                              <w:t xml:space="preserve"> </w:t>
                            </w:r>
                            <w:r>
                              <w:rPr>
                                <w:color w:val="231F20"/>
                                <w:sz w:val="18"/>
                              </w:rPr>
                              <w:t>surgeries.</w:t>
                            </w:r>
                            <w:r>
                              <w:rPr>
                                <w:color w:val="231F20"/>
                                <w:spacing w:val="-10"/>
                                <w:sz w:val="18"/>
                              </w:rPr>
                              <w:t xml:space="preserve"> </w:t>
                            </w:r>
                            <w:r>
                              <w:rPr>
                                <w:color w:val="231F20"/>
                                <w:sz w:val="18"/>
                              </w:rPr>
                              <w:t>He</w:t>
                            </w:r>
                            <w:r>
                              <w:rPr>
                                <w:color w:val="231F20"/>
                                <w:spacing w:val="-9"/>
                                <w:sz w:val="18"/>
                              </w:rPr>
                              <w:t xml:space="preserve"> </w:t>
                            </w:r>
                            <w:r>
                              <w:rPr>
                                <w:color w:val="231F20"/>
                                <w:sz w:val="18"/>
                              </w:rPr>
                              <w:t>had</w:t>
                            </w:r>
                            <w:r>
                              <w:rPr>
                                <w:color w:val="231F20"/>
                                <w:spacing w:val="-10"/>
                                <w:sz w:val="18"/>
                              </w:rPr>
                              <w:t xml:space="preserve"> </w:t>
                            </w:r>
                            <w:r>
                              <w:rPr>
                                <w:color w:val="231F20"/>
                                <w:sz w:val="18"/>
                              </w:rPr>
                              <w:t>an open</w:t>
                            </w:r>
                            <w:r>
                              <w:rPr>
                                <w:color w:val="231F20"/>
                                <w:spacing w:val="-19"/>
                                <w:sz w:val="18"/>
                              </w:rPr>
                              <w:t xml:space="preserve"> </w:t>
                            </w:r>
                            <w:r>
                              <w:rPr>
                                <w:color w:val="231F20"/>
                                <w:sz w:val="18"/>
                              </w:rPr>
                              <w:t>transvesical</w:t>
                            </w:r>
                            <w:r>
                              <w:rPr>
                                <w:color w:val="231F20"/>
                                <w:spacing w:val="-19"/>
                                <w:sz w:val="18"/>
                              </w:rPr>
                              <w:t xml:space="preserve"> </w:t>
                            </w:r>
                            <w:r>
                              <w:rPr>
                                <w:color w:val="231F20"/>
                                <w:sz w:val="18"/>
                              </w:rPr>
                              <w:t>prostatectomy</w:t>
                            </w:r>
                            <w:r>
                              <w:rPr>
                                <w:color w:val="231F20"/>
                                <w:spacing w:val="-19"/>
                                <w:sz w:val="18"/>
                              </w:rPr>
                              <w:t xml:space="preserve"> </w:t>
                            </w:r>
                            <w:r>
                              <w:rPr>
                                <w:color w:val="231F20"/>
                                <w:sz w:val="18"/>
                              </w:rPr>
                              <w:t>due</w:t>
                            </w:r>
                            <w:r>
                              <w:rPr>
                                <w:color w:val="231F20"/>
                                <w:spacing w:val="-19"/>
                                <w:sz w:val="18"/>
                              </w:rPr>
                              <w:t xml:space="preserve"> </w:t>
                            </w:r>
                            <w:r>
                              <w:rPr>
                                <w:color w:val="231F20"/>
                                <w:sz w:val="18"/>
                              </w:rPr>
                              <w:t>to</w:t>
                            </w:r>
                            <w:r>
                              <w:rPr>
                                <w:color w:val="231F20"/>
                                <w:spacing w:val="-19"/>
                                <w:sz w:val="18"/>
                              </w:rPr>
                              <w:t xml:space="preserve"> </w:t>
                            </w:r>
                            <w:r>
                              <w:rPr>
                                <w:color w:val="231F20"/>
                                <w:sz w:val="18"/>
                              </w:rPr>
                              <w:t>benign</w:t>
                            </w:r>
                            <w:r>
                              <w:rPr>
                                <w:color w:val="231F20"/>
                                <w:spacing w:val="-19"/>
                                <w:sz w:val="18"/>
                              </w:rPr>
                              <w:t xml:space="preserve"> </w:t>
                            </w:r>
                            <w:r>
                              <w:rPr>
                                <w:color w:val="231F20"/>
                                <w:sz w:val="18"/>
                              </w:rPr>
                              <w:t>prostate</w:t>
                            </w:r>
                            <w:r>
                              <w:rPr>
                                <w:color w:val="231F20"/>
                                <w:spacing w:val="-19"/>
                                <w:sz w:val="18"/>
                              </w:rPr>
                              <w:t xml:space="preserve"> </w:t>
                            </w:r>
                            <w:r>
                              <w:rPr>
                                <w:color w:val="231F20"/>
                                <w:sz w:val="18"/>
                              </w:rPr>
                              <w:t>enlargement</w:t>
                            </w:r>
                            <w:r>
                              <w:rPr>
                                <w:color w:val="231F20"/>
                                <w:spacing w:val="-18"/>
                                <w:sz w:val="18"/>
                              </w:rPr>
                              <w:t xml:space="preserve"> </w:t>
                            </w:r>
                            <w:r>
                              <w:rPr>
                                <w:color w:val="231F20"/>
                                <w:sz w:val="18"/>
                              </w:rPr>
                              <w:t>complicated</w:t>
                            </w:r>
                            <w:r>
                              <w:rPr>
                                <w:color w:val="231F20"/>
                                <w:spacing w:val="-19"/>
                                <w:sz w:val="18"/>
                              </w:rPr>
                              <w:t xml:space="preserve"> </w:t>
                            </w:r>
                            <w:r>
                              <w:rPr>
                                <w:color w:val="231F20"/>
                                <w:spacing w:val="-3"/>
                                <w:sz w:val="18"/>
                              </w:rPr>
                              <w:t>by</w:t>
                            </w:r>
                            <w:r>
                              <w:rPr>
                                <w:color w:val="231F20"/>
                                <w:spacing w:val="-19"/>
                                <w:sz w:val="18"/>
                              </w:rPr>
                              <w:t xml:space="preserve"> </w:t>
                            </w:r>
                            <w:r>
                              <w:rPr>
                                <w:color w:val="231F20"/>
                                <w:sz w:val="18"/>
                              </w:rPr>
                              <w:t>leakage</w:t>
                            </w:r>
                            <w:r>
                              <w:rPr>
                                <w:color w:val="231F20"/>
                                <w:spacing w:val="-19"/>
                                <w:sz w:val="18"/>
                              </w:rPr>
                              <w:t xml:space="preserve"> </w:t>
                            </w:r>
                            <w:r>
                              <w:rPr>
                                <w:color w:val="231F20"/>
                                <w:sz w:val="18"/>
                              </w:rPr>
                              <w:t>of</w:t>
                            </w:r>
                            <w:r>
                              <w:rPr>
                                <w:color w:val="231F20"/>
                                <w:spacing w:val="-19"/>
                                <w:sz w:val="18"/>
                              </w:rPr>
                              <w:t xml:space="preserve"> </w:t>
                            </w:r>
                            <w:r>
                              <w:rPr>
                                <w:color w:val="231F20"/>
                                <w:sz w:val="18"/>
                              </w:rPr>
                              <w:t>urine</w:t>
                            </w:r>
                            <w:r>
                              <w:rPr>
                                <w:color w:val="231F20"/>
                                <w:spacing w:val="-19"/>
                                <w:sz w:val="18"/>
                              </w:rPr>
                              <w:t xml:space="preserve"> </w:t>
                            </w:r>
                            <w:r>
                              <w:rPr>
                                <w:color w:val="231F20"/>
                                <w:sz w:val="18"/>
                              </w:rPr>
                              <w:t xml:space="preserve">from </w:t>
                            </w:r>
                            <w:r>
                              <w:rPr>
                                <w:color w:val="231F20"/>
                                <w:spacing w:val="-3"/>
                                <w:sz w:val="18"/>
                              </w:rPr>
                              <w:t xml:space="preserve">lower </w:t>
                            </w:r>
                            <w:r>
                              <w:rPr>
                                <w:color w:val="231F20"/>
                                <w:sz w:val="18"/>
                              </w:rPr>
                              <w:t xml:space="preserve">abdominal wall scar. A repeat surgical intervention to correct the urine leakage was followed </w:t>
                            </w:r>
                            <w:r>
                              <w:rPr>
                                <w:color w:val="231F20"/>
                                <w:spacing w:val="-3"/>
                                <w:sz w:val="18"/>
                              </w:rPr>
                              <w:t xml:space="preserve">by </w:t>
                            </w:r>
                            <w:r>
                              <w:rPr>
                                <w:color w:val="231F20"/>
                                <w:sz w:val="18"/>
                              </w:rPr>
                              <w:t>recurrence</w:t>
                            </w:r>
                            <w:r>
                              <w:rPr>
                                <w:color w:val="231F20"/>
                                <w:spacing w:val="-11"/>
                                <w:sz w:val="18"/>
                              </w:rPr>
                              <w:t xml:space="preserve"> </w:t>
                            </w:r>
                            <w:r>
                              <w:rPr>
                                <w:color w:val="231F20"/>
                                <w:sz w:val="18"/>
                              </w:rPr>
                              <w:t>of</w:t>
                            </w:r>
                            <w:r>
                              <w:rPr>
                                <w:color w:val="231F20"/>
                                <w:spacing w:val="-11"/>
                                <w:sz w:val="18"/>
                              </w:rPr>
                              <w:t xml:space="preserve"> </w:t>
                            </w:r>
                            <w:r>
                              <w:rPr>
                                <w:color w:val="231F20"/>
                                <w:sz w:val="18"/>
                              </w:rPr>
                              <w:t>urine</w:t>
                            </w:r>
                            <w:r>
                              <w:rPr>
                                <w:color w:val="231F20"/>
                                <w:spacing w:val="-11"/>
                                <w:sz w:val="18"/>
                              </w:rPr>
                              <w:t xml:space="preserve"> </w:t>
                            </w:r>
                            <w:r>
                              <w:rPr>
                                <w:color w:val="231F20"/>
                                <w:sz w:val="18"/>
                              </w:rPr>
                              <w:t>leakage</w:t>
                            </w:r>
                            <w:r>
                              <w:rPr>
                                <w:color w:val="231F20"/>
                                <w:spacing w:val="-11"/>
                                <w:sz w:val="18"/>
                              </w:rPr>
                              <w:t xml:space="preserve"> </w:t>
                            </w:r>
                            <w:r>
                              <w:rPr>
                                <w:color w:val="231F20"/>
                                <w:sz w:val="18"/>
                              </w:rPr>
                              <w:t>and</w:t>
                            </w:r>
                            <w:r>
                              <w:rPr>
                                <w:color w:val="231F20"/>
                                <w:spacing w:val="-11"/>
                                <w:sz w:val="18"/>
                              </w:rPr>
                              <w:t xml:space="preserve"> </w:t>
                            </w:r>
                            <w:r>
                              <w:rPr>
                                <w:color w:val="231F20"/>
                                <w:sz w:val="18"/>
                              </w:rPr>
                              <w:t>later</w:t>
                            </w:r>
                            <w:r>
                              <w:rPr>
                                <w:color w:val="231F20"/>
                                <w:spacing w:val="-11"/>
                                <w:sz w:val="18"/>
                              </w:rPr>
                              <w:t xml:space="preserve"> </w:t>
                            </w:r>
                            <w:r>
                              <w:rPr>
                                <w:color w:val="231F20"/>
                                <w:spacing w:val="-3"/>
                                <w:sz w:val="18"/>
                              </w:rPr>
                              <w:t>by</w:t>
                            </w:r>
                            <w:r>
                              <w:rPr>
                                <w:color w:val="231F20"/>
                                <w:spacing w:val="-11"/>
                                <w:sz w:val="18"/>
                              </w:rPr>
                              <w:t xml:space="preserve"> </w:t>
                            </w:r>
                            <w:r>
                              <w:rPr>
                                <w:color w:val="231F20"/>
                                <w:sz w:val="18"/>
                              </w:rPr>
                              <w:t>leakage</w:t>
                            </w:r>
                            <w:r>
                              <w:rPr>
                                <w:color w:val="231F20"/>
                                <w:spacing w:val="-10"/>
                                <w:sz w:val="18"/>
                              </w:rPr>
                              <w:t xml:space="preserve"> </w:t>
                            </w:r>
                            <w:r>
                              <w:rPr>
                                <w:color w:val="231F20"/>
                                <w:sz w:val="18"/>
                              </w:rPr>
                              <w:t>of</w:t>
                            </w:r>
                            <w:r>
                              <w:rPr>
                                <w:color w:val="231F20"/>
                                <w:spacing w:val="-11"/>
                                <w:sz w:val="18"/>
                              </w:rPr>
                              <w:t xml:space="preserve"> </w:t>
                            </w:r>
                            <w:r>
                              <w:rPr>
                                <w:color w:val="231F20"/>
                                <w:sz w:val="18"/>
                              </w:rPr>
                              <w:t>feculent</w:t>
                            </w:r>
                            <w:r>
                              <w:rPr>
                                <w:color w:val="231F20"/>
                                <w:spacing w:val="-11"/>
                                <w:sz w:val="18"/>
                              </w:rPr>
                              <w:t xml:space="preserve"> </w:t>
                            </w:r>
                            <w:r>
                              <w:rPr>
                                <w:color w:val="231F20"/>
                                <w:sz w:val="18"/>
                              </w:rPr>
                              <w:t>urine</w:t>
                            </w:r>
                            <w:r>
                              <w:rPr>
                                <w:color w:val="231F20"/>
                                <w:spacing w:val="-11"/>
                                <w:sz w:val="18"/>
                              </w:rPr>
                              <w:t xml:space="preserve"> </w:t>
                            </w:r>
                            <w:r>
                              <w:rPr>
                                <w:color w:val="231F20"/>
                                <w:sz w:val="18"/>
                              </w:rPr>
                              <w:t>from</w:t>
                            </w:r>
                            <w:r>
                              <w:rPr>
                                <w:color w:val="231F20"/>
                                <w:spacing w:val="-11"/>
                                <w:sz w:val="18"/>
                              </w:rPr>
                              <w:t xml:space="preserve"> </w:t>
                            </w:r>
                            <w:r>
                              <w:rPr>
                                <w:color w:val="231F20"/>
                                <w:sz w:val="18"/>
                              </w:rPr>
                              <w:t>the</w:t>
                            </w:r>
                            <w:r>
                              <w:rPr>
                                <w:color w:val="231F20"/>
                                <w:spacing w:val="-11"/>
                                <w:sz w:val="18"/>
                              </w:rPr>
                              <w:t xml:space="preserve"> </w:t>
                            </w:r>
                            <w:r>
                              <w:rPr>
                                <w:color w:val="231F20"/>
                                <w:spacing w:val="-3"/>
                                <w:sz w:val="18"/>
                              </w:rPr>
                              <w:t>lower</w:t>
                            </w:r>
                            <w:r>
                              <w:rPr>
                                <w:color w:val="231F20"/>
                                <w:spacing w:val="-11"/>
                                <w:sz w:val="18"/>
                              </w:rPr>
                              <w:t xml:space="preserve"> </w:t>
                            </w:r>
                            <w:r>
                              <w:rPr>
                                <w:color w:val="231F20"/>
                                <w:sz w:val="18"/>
                              </w:rPr>
                              <w:t>anterior</w:t>
                            </w:r>
                            <w:r>
                              <w:rPr>
                                <w:color w:val="231F20"/>
                                <w:spacing w:val="-10"/>
                                <w:sz w:val="18"/>
                              </w:rPr>
                              <w:t xml:space="preserve"> </w:t>
                            </w:r>
                            <w:r>
                              <w:rPr>
                                <w:color w:val="231F20"/>
                                <w:sz w:val="18"/>
                              </w:rPr>
                              <w:t>abdominal</w:t>
                            </w:r>
                            <w:r>
                              <w:rPr>
                                <w:color w:val="231F20"/>
                                <w:spacing w:val="-11"/>
                                <w:sz w:val="18"/>
                              </w:rPr>
                              <w:t xml:space="preserve"> </w:t>
                            </w:r>
                            <w:r>
                              <w:rPr>
                                <w:color w:val="231F20"/>
                                <w:sz w:val="18"/>
                              </w:rPr>
                              <w:t>wall. At our facility, he had exploratory laparotomy with manual unknotting of ileal loops, fistula tracts excision,</w:t>
                            </w:r>
                            <w:r>
                              <w:rPr>
                                <w:color w:val="231F20"/>
                                <w:spacing w:val="-10"/>
                                <w:sz w:val="18"/>
                              </w:rPr>
                              <w:t xml:space="preserve"> </w:t>
                            </w:r>
                            <w:r>
                              <w:rPr>
                                <w:color w:val="231F20"/>
                                <w:sz w:val="18"/>
                              </w:rPr>
                              <w:t>resection,</w:t>
                            </w:r>
                            <w:r>
                              <w:rPr>
                                <w:color w:val="231F20"/>
                                <w:spacing w:val="-9"/>
                                <w:sz w:val="18"/>
                              </w:rPr>
                              <w:t xml:space="preserve"> </w:t>
                            </w:r>
                            <w:r>
                              <w:rPr>
                                <w:color w:val="231F20"/>
                                <w:sz w:val="18"/>
                              </w:rPr>
                              <w:t>and</w:t>
                            </w:r>
                            <w:r>
                              <w:rPr>
                                <w:color w:val="231F20"/>
                                <w:spacing w:val="-9"/>
                                <w:sz w:val="18"/>
                              </w:rPr>
                              <w:t xml:space="preserve"> </w:t>
                            </w:r>
                            <w:r>
                              <w:rPr>
                                <w:color w:val="231F20"/>
                                <w:sz w:val="18"/>
                              </w:rPr>
                              <w:t>end-to-end</w:t>
                            </w:r>
                            <w:r>
                              <w:rPr>
                                <w:color w:val="231F20"/>
                                <w:spacing w:val="-10"/>
                                <w:sz w:val="18"/>
                              </w:rPr>
                              <w:t xml:space="preserve"> </w:t>
                            </w:r>
                            <w:r>
                              <w:rPr>
                                <w:color w:val="231F20"/>
                                <w:sz w:val="18"/>
                              </w:rPr>
                              <w:t>ileoileal</w:t>
                            </w:r>
                            <w:r>
                              <w:rPr>
                                <w:color w:val="231F20"/>
                                <w:spacing w:val="-9"/>
                                <w:sz w:val="18"/>
                              </w:rPr>
                              <w:t xml:space="preserve"> </w:t>
                            </w:r>
                            <w:r>
                              <w:rPr>
                                <w:color w:val="231F20"/>
                                <w:sz w:val="18"/>
                              </w:rPr>
                              <w:t>anastomosis.</w:t>
                            </w:r>
                            <w:r>
                              <w:rPr>
                                <w:color w:val="231F20"/>
                                <w:spacing w:val="-18"/>
                                <w:sz w:val="18"/>
                              </w:rPr>
                              <w:t xml:space="preserve"> </w:t>
                            </w:r>
                            <w:r>
                              <w:rPr>
                                <w:color w:val="231F20"/>
                                <w:sz w:val="18"/>
                              </w:rPr>
                              <w:t>The</w:t>
                            </w:r>
                            <w:r>
                              <w:rPr>
                                <w:color w:val="231F20"/>
                                <w:spacing w:val="-9"/>
                                <w:sz w:val="18"/>
                              </w:rPr>
                              <w:t xml:space="preserve"> </w:t>
                            </w:r>
                            <w:r>
                              <w:rPr>
                                <w:color w:val="231F20"/>
                                <w:sz w:val="18"/>
                              </w:rPr>
                              <w:t>bladder</w:t>
                            </w:r>
                            <w:r>
                              <w:rPr>
                                <w:color w:val="231F20"/>
                                <w:spacing w:val="-10"/>
                                <w:sz w:val="18"/>
                              </w:rPr>
                              <w:t xml:space="preserve"> </w:t>
                            </w:r>
                            <w:r>
                              <w:rPr>
                                <w:color w:val="231F20"/>
                                <w:sz w:val="18"/>
                              </w:rPr>
                              <w:t>wall</w:t>
                            </w:r>
                            <w:r>
                              <w:rPr>
                                <w:color w:val="231F20"/>
                                <w:spacing w:val="-9"/>
                                <w:sz w:val="18"/>
                              </w:rPr>
                              <w:t xml:space="preserve"> </w:t>
                            </w:r>
                            <w:r>
                              <w:rPr>
                                <w:color w:val="231F20"/>
                                <w:sz w:val="18"/>
                              </w:rPr>
                              <w:t>was</w:t>
                            </w:r>
                            <w:r>
                              <w:rPr>
                                <w:color w:val="231F20"/>
                                <w:spacing w:val="-9"/>
                                <w:sz w:val="18"/>
                              </w:rPr>
                              <w:t xml:space="preserve"> </w:t>
                            </w:r>
                            <w:r>
                              <w:rPr>
                                <w:color w:val="231F20"/>
                                <w:sz w:val="18"/>
                              </w:rPr>
                              <w:t>repaired</w:t>
                            </w:r>
                            <w:r>
                              <w:rPr>
                                <w:color w:val="231F20"/>
                                <w:spacing w:val="-10"/>
                                <w:sz w:val="18"/>
                              </w:rPr>
                              <w:t xml:space="preserve"> </w:t>
                            </w:r>
                            <w:r>
                              <w:rPr>
                                <w:color w:val="231F20"/>
                                <w:sz w:val="18"/>
                              </w:rPr>
                              <w:t>with</w:t>
                            </w:r>
                            <w:r>
                              <w:rPr>
                                <w:color w:val="231F20"/>
                                <w:spacing w:val="-9"/>
                                <w:sz w:val="18"/>
                              </w:rPr>
                              <w:t xml:space="preserve"> </w:t>
                            </w:r>
                            <w:r>
                              <w:rPr>
                                <w:color w:val="231F20"/>
                                <w:sz w:val="18"/>
                              </w:rPr>
                              <w:t xml:space="preserve">suprapubic </w:t>
                            </w:r>
                            <w:r>
                              <w:rPr>
                                <w:color w:val="231F20"/>
                                <w:spacing w:val="-3"/>
                                <w:sz w:val="18"/>
                              </w:rPr>
                              <w:t xml:space="preserve">cystostomy. </w:t>
                            </w:r>
                            <w:r>
                              <w:rPr>
                                <w:color w:val="231F20"/>
                                <w:sz w:val="18"/>
                              </w:rPr>
                              <w:t xml:space="preserve">Although the finding of asymptomatic multiple small </w:t>
                            </w:r>
                            <w:r>
                              <w:rPr>
                                <w:color w:val="231F20"/>
                                <w:spacing w:val="-3"/>
                                <w:sz w:val="18"/>
                              </w:rPr>
                              <w:t xml:space="preserve">bowel </w:t>
                            </w:r>
                            <w:r>
                              <w:rPr>
                                <w:color w:val="231F20"/>
                                <w:sz w:val="18"/>
                              </w:rPr>
                              <w:t xml:space="preserve">knotting was incidental in the index case, its timely management averted a sitting timed bomb that </w:t>
                            </w:r>
                            <w:r>
                              <w:rPr>
                                <w:color w:val="231F20"/>
                                <w:spacing w:val="-3"/>
                                <w:sz w:val="18"/>
                              </w:rPr>
                              <w:t xml:space="preserve">may </w:t>
                            </w:r>
                            <w:r>
                              <w:rPr>
                                <w:color w:val="231F20"/>
                                <w:sz w:val="18"/>
                              </w:rPr>
                              <w:t>lead to a diagnostic dilemma with catastrophic consequences.</w:t>
                            </w:r>
                          </w:p>
                          <w:p w14:paraId="5E4D3240" w14:textId="77777777" w:rsidR="002F2D9D"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Intestinal knotting, post-operative, vesicoenterocutaneous</w:t>
                            </w:r>
                            <w:r>
                              <w:rPr>
                                <w:i/>
                                <w:color w:val="231F20"/>
                                <w:spacing w:val="-21"/>
                                <w:sz w:val="18"/>
                                <w:u w:val="single" w:color="2E3092"/>
                              </w:rPr>
                              <w:t xml:space="preserve"> </w:t>
                            </w:r>
                            <w:r>
                              <w:rPr>
                                <w:i/>
                                <w:color w:val="231F20"/>
                                <w:sz w:val="18"/>
                                <w:u w:val="single" w:color="2E3092"/>
                              </w:rPr>
                              <w:t>fistula</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73B3C" id="Text Box 5" o:spid="_x0000_s1030" type="#_x0000_t202" style="position:absolute;left:0;text-align:left;margin-left:53.7pt;margin-top:-160.3pt;width:376.65pt;height:144.2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R8AEAAMIDAAAOAAAAZHJzL2Uyb0RvYy54bWysU9uO2yAQfa/Uf0C8N0422Tay4qy2yaaq&#10;tL1I234AxthGxQwdSOz06zvgONvLW9UXNMDMYc6Zw+Zu6Aw7KfQabMEXszlnykqotG0K/vXL4dWa&#10;Mx+ErYQBqwp+Vp7fbV++2PQuVzfQgqkUMgKxPu9dwdsQXJ5lXraqE34GTlm6rAE7EWiLTVah6Am9&#10;M9nNfP466wErhyCV93S6Hy/5NuHXtZLhU117FZgpOPUW0oppLeOabTcib1C4VstLG+IfuuiEtvTo&#10;FWovgmBH1H9BdVoieKjDTEKXQV1rqRIHYrOY/8HmqRVOJS4kjndXmfz/g5UfT0/uM7IwvIWBBphI&#10;ePcI8ptnFnatsI26R4S+VaKihxdRsqx3Pr+URql97iNI2X+AioYsjgES0FBjF1UhnozQaQDnq+hq&#10;CEzS4erNerm6veVM0t1ivVwsV2ksmcincoc+vFPQsRgUHGmqCV6cHn2I7Yh8SomveTC6Omhj0gab&#10;cmeQnQQ54GG+fzhM6L+lGRuTLcSyETGeJJ6R2kgyDOXAdHURIdIuoToTcYTRWPQRKGgBf3DWk6kK&#10;7r8fBSrOzHtL4kUHTgFOQTkFwkoqLXjgbAx3YXTq0aFuWkIex2PhngSudaL+3MWlXTJKUuRi6ujE&#10;X/cp6/nrbX8CAAD//wMAUEsDBBQABgAIAAAAIQAfvh7/4QAAAAwBAAAPAAAAZHJzL2Rvd25yZXYu&#10;eG1sTI/BSsNAEIbvgu+wjOCt3TWRtMRsiggFFRRMi9TbNjsmwexsyG7b6NM7etHjP/PzzTfFanK9&#10;OOIYOk8aruYKBFLtbUeNhu1mPVuCCNGQNb0n1PCJAVbl+VlhcutP9ILHKjaCIRRyo6GNccilDHWL&#10;zoS5H5B49+5HZyLHsZF2NCeGu14mSmXSmY74QmsGvGux/qgOjilPafa1e4jPcff65tbpffWIVaX1&#10;5cV0ewMi4hT/yvCjz+pQstPeH8gG0XNWi2uuapilicpAcGWZqQWI/e8oAVkW8v8T5TcAAAD//wMA&#10;UEsBAi0AFAAGAAgAAAAhALaDOJL+AAAA4QEAABMAAAAAAAAAAAAAAAAAAAAAAFtDb250ZW50X1R5&#10;cGVzXS54bWxQSwECLQAUAAYACAAAACEAOP0h/9YAAACUAQAACwAAAAAAAAAAAAAAAAAvAQAAX3Jl&#10;bHMvLnJlbHNQSwECLQAUAAYACAAAACEAP9WPEfABAADCAwAADgAAAAAAAAAAAAAAAAAuAgAAZHJz&#10;L2Uyb0RvYy54bWxQSwECLQAUAAYACAAAACEAH74e/+EAAAAMAQAADwAAAAAAAAAAAAAAAABKBAAA&#10;ZHJzL2Rvd25yZXYueG1sUEsFBgAAAAAEAAQA8wAAAFgFAAAAAA==&#10;" fillcolor="#e0def0" stroked="f">
                <v:textbox inset="0,0,0,0">
                  <w:txbxContent>
                    <w:p w14:paraId="75C8650A" w14:textId="77777777" w:rsidR="002F2D9D" w:rsidRDefault="00000000">
                      <w:pPr>
                        <w:spacing w:before="15"/>
                        <w:ind w:left="59"/>
                        <w:rPr>
                          <w:b/>
                          <w:sz w:val="20"/>
                        </w:rPr>
                      </w:pPr>
                      <w:r>
                        <w:rPr>
                          <w:b/>
                          <w:color w:val="2E3092"/>
                          <w:sz w:val="20"/>
                        </w:rPr>
                        <w:t>Abstract</w:t>
                      </w:r>
                    </w:p>
                    <w:p w14:paraId="23D93183" w14:textId="77777777" w:rsidR="002F2D9D" w:rsidRDefault="00000000">
                      <w:pPr>
                        <w:spacing w:before="32" w:line="254" w:lineRule="auto"/>
                        <w:ind w:left="55" w:right="50"/>
                        <w:jc w:val="both"/>
                        <w:rPr>
                          <w:sz w:val="18"/>
                        </w:rPr>
                      </w:pPr>
                      <w:r>
                        <w:rPr>
                          <w:color w:val="231F20"/>
                          <w:sz w:val="18"/>
                        </w:rPr>
                        <w:t>Herein is a case of a 51-year-old farmer who presented to our facility with initial leakage of urine but later</w:t>
                      </w:r>
                      <w:r>
                        <w:rPr>
                          <w:color w:val="231F20"/>
                          <w:spacing w:val="-10"/>
                          <w:sz w:val="18"/>
                        </w:rPr>
                        <w:t xml:space="preserve"> </w:t>
                      </w:r>
                      <w:r>
                        <w:rPr>
                          <w:color w:val="231F20"/>
                          <w:sz w:val="18"/>
                        </w:rPr>
                        <w:t>urine</w:t>
                      </w:r>
                      <w:r>
                        <w:rPr>
                          <w:color w:val="231F20"/>
                          <w:spacing w:val="-10"/>
                          <w:sz w:val="18"/>
                        </w:rPr>
                        <w:t xml:space="preserve"> </w:t>
                      </w:r>
                      <w:r>
                        <w:rPr>
                          <w:color w:val="231F20"/>
                          <w:sz w:val="18"/>
                        </w:rPr>
                        <w:t>mixed</w:t>
                      </w:r>
                      <w:r>
                        <w:rPr>
                          <w:color w:val="231F20"/>
                          <w:spacing w:val="-10"/>
                          <w:sz w:val="18"/>
                        </w:rPr>
                        <w:t xml:space="preserve"> </w:t>
                      </w:r>
                      <w:r>
                        <w:rPr>
                          <w:color w:val="231F20"/>
                          <w:sz w:val="18"/>
                        </w:rPr>
                        <w:t>with</w:t>
                      </w:r>
                      <w:r>
                        <w:rPr>
                          <w:color w:val="231F20"/>
                          <w:spacing w:val="-9"/>
                          <w:sz w:val="18"/>
                        </w:rPr>
                        <w:t xml:space="preserve"> </w:t>
                      </w:r>
                      <w:r>
                        <w:rPr>
                          <w:color w:val="231F20"/>
                          <w:sz w:val="18"/>
                        </w:rPr>
                        <w:t>faeces</w:t>
                      </w:r>
                      <w:r>
                        <w:rPr>
                          <w:color w:val="231F20"/>
                          <w:spacing w:val="-10"/>
                          <w:sz w:val="18"/>
                        </w:rPr>
                        <w:t xml:space="preserve"> </w:t>
                      </w:r>
                      <w:r>
                        <w:rPr>
                          <w:color w:val="231F20"/>
                          <w:sz w:val="18"/>
                        </w:rPr>
                        <w:t>from</w:t>
                      </w:r>
                      <w:r>
                        <w:rPr>
                          <w:color w:val="231F20"/>
                          <w:spacing w:val="-10"/>
                          <w:sz w:val="18"/>
                        </w:rPr>
                        <w:t xml:space="preserve"> </w:t>
                      </w:r>
                      <w:r>
                        <w:rPr>
                          <w:color w:val="231F20"/>
                          <w:sz w:val="18"/>
                        </w:rPr>
                        <w:t>the</w:t>
                      </w:r>
                      <w:r>
                        <w:rPr>
                          <w:color w:val="231F20"/>
                          <w:spacing w:val="-10"/>
                          <w:sz w:val="18"/>
                        </w:rPr>
                        <w:t xml:space="preserve"> </w:t>
                      </w:r>
                      <w:r>
                        <w:rPr>
                          <w:color w:val="231F20"/>
                          <w:spacing w:val="-3"/>
                          <w:sz w:val="18"/>
                        </w:rPr>
                        <w:t>lower</w:t>
                      </w:r>
                      <w:r>
                        <w:rPr>
                          <w:color w:val="231F20"/>
                          <w:spacing w:val="-9"/>
                          <w:sz w:val="18"/>
                        </w:rPr>
                        <w:t xml:space="preserve"> </w:t>
                      </w:r>
                      <w:r>
                        <w:rPr>
                          <w:color w:val="231F20"/>
                          <w:sz w:val="18"/>
                        </w:rPr>
                        <w:t>abdomen</w:t>
                      </w:r>
                      <w:r>
                        <w:rPr>
                          <w:color w:val="231F20"/>
                          <w:spacing w:val="-10"/>
                          <w:sz w:val="18"/>
                        </w:rPr>
                        <w:t xml:space="preserve"> </w:t>
                      </w:r>
                      <w:r>
                        <w:rPr>
                          <w:color w:val="231F20"/>
                          <w:sz w:val="18"/>
                        </w:rPr>
                        <w:t>after</w:t>
                      </w:r>
                      <w:r>
                        <w:rPr>
                          <w:color w:val="231F20"/>
                          <w:spacing w:val="-10"/>
                          <w:sz w:val="18"/>
                        </w:rPr>
                        <w:t xml:space="preserve"> </w:t>
                      </w:r>
                      <w:r>
                        <w:rPr>
                          <w:color w:val="231F20"/>
                          <w:spacing w:val="-3"/>
                          <w:sz w:val="18"/>
                        </w:rPr>
                        <w:t>two</w:t>
                      </w:r>
                      <w:r>
                        <w:rPr>
                          <w:color w:val="231F20"/>
                          <w:spacing w:val="-9"/>
                          <w:sz w:val="18"/>
                        </w:rPr>
                        <w:t xml:space="preserve"> </w:t>
                      </w:r>
                      <w:r>
                        <w:rPr>
                          <w:color w:val="231F20"/>
                          <w:sz w:val="18"/>
                        </w:rPr>
                        <w:t>previous</w:t>
                      </w:r>
                      <w:r>
                        <w:rPr>
                          <w:color w:val="231F20"/>
                          <w:spacing w:val="-10"/>
                          <w:sz w:val="18"/>
                        </w:rPr>
                        <w:t xml:space="preserve"> </w:t>
                      </w:r>
                      <w:r>
                        <w:rPr>
                          <w:color w:val="231F20"/>
                          <w:sz w:val="18"/>
                        </w:rPr>
                        <w:t>abdominal</w:t>
                      </w:r>
                      <w:r>
                        <w:rPr>
                          <w:color w:val="231F20"/>
                          <w:spacing w:val="-10"/>
                          <w:sz w:val="18"/>
                        </w:rPr>
                        <w:t xml:space="preserve"> </w:t>
                      </w:r>
                      <w:r>
                        <w:rPr>
                          <w:color w:val="231F20"/>
                          <w:sz w:val="18"/>
                        </w:rPr>
                        <w:t>surgeries.</w:t>
                      </w:r>
                      <w:r>
                        <w:rPr>
                          <w:color w:val="231F20"/>
                          <w:spacing w:val="-10"/>
                          <w:sz w:val="18"/>
                        </w:rPr>
                        <w:t xml:space="preserve"> </w:t>
                      </w:r>
                      <w:r>
                        <w:rPr>
                          <w:color w:val="231F20"/>
                          <w:sz w:val="18"/>
                        </w:rPr>
                        <w:t>He</w:t>
                      </w:r>
                      <w:r>
                        <w:rPr>
                          <w:color w:val="231F20"/>
                          <w:spacing w:val="-9"/>
                          <w:sz w:val="18"/>
                        </w:rPr>
                        <w:t xml:space="preserve"> </w:t>
                      </w:r>
                      <w:r>
                        <w:rPr>
                          <w:color w:val="231F20"/>
                          <w:sz w:val="18"/>
                        </w:rPr>
                        <w:t>had</w:t>
                      </w:r>
                      <w:r>
                        <w:rPr>
                          <w:color w:val="231F20"/>
                          <w:spacing w:val="-10"/>
                          <w:sz w:val="18"/>
                        </w:rPr>
                        <w:t xml:space="preserve"> </w:t>
                      </w:r>
                      <w:r>
                        <w:rPr>
                          <w:color w:val="231F20"/>
                          <w:sz w:val="18"/>
                        </w:rPr>
                        <w:t>an open</w:t>
                      </w:r>
                      <w:r>
                        <w:rPr>
                          <w:color w:val="231F20"/>
                          <w:spacing w:val="-19"/>
                          <w:sz w:val="18"/>
                        </w:rPr>
                        <w:t xml:space="preserve"> </w:t>
                      </w:r>
                      <w:r>
                        <w:rPr>
                          <w:color w:val="231F20"/>
                          <w:sz w:val="18"/>
                        </w:rPr>
                        <w:t>transvesical</w:t>
                      </w:r>
                      <w:r>
                        <w:rPr>
                          <w:color w:val="231F20"/>
                          <w:spacing w:val="-19"/>
                          <w:sz w:val="18"/>
                        </w:rPr>
                        <w:t xml:space="preserve"> </w:t>
                      </w:r>
                      <w:r>
                        <w:rPr>
                          <w:color w:val="231F20"/>
                          <w:sz w:val="18"/>
                        </w:rPr>
                        <w:t>prostatectomy</w:t>
                      </w:r>
                      <w:r>
                        <w:rPr>
                          <w:color w:val="231F20"/>
                          <w:spacing w:val="-19"/>
                          <w:sz w:val="18"/>
                        </w:rPr>
                        <w:t xml:space="preserve"> </w:t>
                      </w:r>
                      <w:r>
                        <w:rPr>
                          <w:color w:val="231F20"/>
                          <w:sz w:val="18"/>
                        </w:rPr>
                        <w:t>due</w:t>
                      </w:r>
                      <w:r>
                        <w:rPr>
                          <w:color w:val="231F20"/>
                          <w:spacing w:val="-19"/>
                          <w:sz w:val="18"/>
                        </w:rPr>
                        <w:t xml:space="preserve"> </w:t>
                      </w:r>
                      <w:r>
                        <w:rPr>
                          <w:color w:val="231F20"/>
                          <w:sz w:val="18"/>
                        </w:rPr>
                        <w:t>to</w:t>
                      </w:r>
                      <w:r>
                        <w:rPr>
                          <w:color w:val="231F20"/>
                          <w:spacing w:val="-19"/>
                          <w:sz w:val="18"/>
                        </w:rPr>
                        <w:t xml:space="preserve"> </w:t>
                      </w:r>
                      <w:r>
                        <w:rPr>
                          <w:color w:val="231F20"/>
                          <w:sz w:val="18"/>
                        </w:rPr>
                        <w:t>benign</w:t>
                      </w:r>
                      <w:r>
                        <w:rPr>
                          <w:color w:val="231F20"/>
                          <w:spacing w:val="-19"/>
                          <w:sz w:val="18"/>
                        </w:rPr>
                        <w:t xml:space="preserve"> </w:t>
                      </w:r>
                      <w:r>
                        <w:rPr>
                          <w:color w:val="231F20"/>
                          <w:sz w:val="18"/>
                        </w:rPr>
                        <w:t>prostate</w:t>
                      </w:r>
                      <w:r>
                        <w:rPr>
                          <w:color w:val="231F20"/>
                          <w:spacing w:val="-19"/>
                          <w:sz w:val="18"/>
                        </w:rPr>
                        <w:t xml:space="preserve"> </w:t>
                      </w:r>
                      <w:r>
                        <w:rPr>
                          <w:color w:val="231F20"/>
                          <w:sz w:val="18"/>
                        </w:rPr>
                        <w:t>enlargement</w:t>
                      </w:r>
                      <w:r>
                        <w:rPr>
                          <w:color w:val="231F20"/>
                          <w:spacing w:val="-18"/>
                          <w:sz w:val="18"/>
                        </w:rPr>
                        <w:t xml:space="preserve"> </w:t>
                      </w:r>
                      <w:r>
                        <w:rPr>
                          <w:color w:val="231F20"/>
                          <w:sz w:val="18"/>
                        </w:rPr>
                        <w:t>complicated</w:t>
                      </w:r>
                      <w:r>
                        <w:rPr>
                          <w:color w:val="231F20"/>
                          <w:spacing w:val="-19"/>
                          <w:sz w:val="18"/>
                        </w:rPr>
                        <w:t xml:space="preserve"> </w:t>
                      </w:r>
                      <w:r>
                        <w:rPr>
                          <w:color w:val="231F20"/>
                          <w:spacing w:val="-3"/>
                          <w:sz w:val="18"/>
                        </w:rPr>
                        <w:t>by</w:t>
                      </w:r>
                      <w:r>
                        <w:rPr>
                          <w:color w:val="231F20"/>
                          <w:spacing w:val="-19"/>
                          <w:sz w:val="18"/>
                        </w:rPr>
                        <w:t xml:space="preserve"> </w:t>
                      </w:r>
                      <w:r>
                        <w:rPr>
                          <w:color w:val="231F20"/>
                          <w:sz w:val="18"/>
                        </w:rPr>
                        <w:t>leakage</w:t>
                      </w:r>
                      <w:r>
                        <w:rPr>
                          <w:color w:val="231F20"/>
                          <w:spacing w:val="-19"/>
                          <w:sz w:val="18"/>
                        </w:rPr>
                        <w:t xml:space="preserve"> </w:t>
                      </w:r>
                      <w:r>
                        <w:rPr>
                          <w:color w:val="231F20"/>
                          <w:sz w:val="18"/>
                        </w:rPr>
                        <w:t>of</w:t>
                      </w:r>
                      <w:r>
                        <w:rPr>
                          <w:color w:val="231F20"/>
                          <w:spacing w:val="-19"/>
                          <w:sz w:val="18"/>
                        </w:rPr>
                        <w:t xml:space="preserve"> </w:t>
                      </w:r>
                      <w:r>
                        <w:rPr>
                          <w:color w:val="231F20"/>
                          <w:sz w:val="18"/>
                        </w:rPr>
                        <w:t>urine</w:t>
                      </w:r>
                      <w:r>
                        <w:rPr>
                          <w:color w:val="231F20"/>
                          <w:spacing w:val="-19"/>
                          <w:sz w:val="18"/>
                        </w:rPr>
                        <w:t xml:space="preserve"> </w:t>
                      </w:r>
                      <w:r>
                        <w:rPr>
                          <w:color w:val="231F20"/>
                          <w:sz w:val="18"/>
                        </w:rPr>
                        <w:t xml:space="preserve">from </w:t>
                      </w:r>
                      <w:r>
                        <w:rPr>
                          <w:color w:val="231F20"/>
                          <w:spacing w:val="-3"/>
                          <w:sz w:val="18"/>
                        </w:rPr>
                        <w:t xml:space="preserve">lower </w:t>
                      </w:r>
                      <w:r>
                        <w:rPr>
                          <w:color w:val="231F20"/>
                          <w:sz w:val="18"/>
                        </w:rPr>
                        <w:t xml:space="preserve">abdominal wall scar. A repeat surgical intervention to correct the urine leakage was followed </w:t>
                      </w:r>
                      <w:r>
                        <w:rPr>
                          <w:color w:val="231F20"/>
                          <w:spacing w:val="-3"/>
                          <w:sz w:val="18"/>
                        </w:rPr>
                        <w:t xml:space="preserve">by </w:t>
                      </w:r>
                      <w:r>
                        <w:rPr>
                          <w:color w:val="231F20"/>
                          <w:sz w:val="18"/>
                        </w:rPr>
                        <w:t>recurrence</w:t>
                      </w:r>
                      <w:r>
                        <w:rPr>
                          <w:color w:val="231F20"/>
                          <w:spacing w:val="-11"/>
                          <w:sz w:val="18"/>
                        </w:rPr>
                        <w:t xml:space="preserve"> </w:t>
                      </w:r>
                      <w:r>
                        <w:rPr>
                          <w:color w:val="231F20"/>
                          <w:sz w:val="18"/>
                        </w:rPr>
                        <w:t>of</w:t>
                      </w:r>
                      <w:r>
                        <w:rPr>
                          <w:color w:val="231F20"/>
                          <w:spacing w:val="-11"/>
                          <w:sz w:val="18"/>
                        </w:rPr>
                        <w:t xml:space="preserve"> </w:t>
                      </w:r>
                      <w:r>
                        <w:rPr>
                          <w:color w:val="231F20"/>
                          <w:sz w:val="18"/>
                        </w:rPr>
                        <w:t>urine</w:t>
                      </w:r>
                      <w:r>
                        <w:rPr>
                          <w:color w:val="231F20"/>
                          <w:spacing w:val="-11"/>
                          <w:sz w:val="18"/>
                        </w:rPr>
                        <w:t xml:space="preserve"> </w:t>
                      </w:r>
                      <w:r>
                        <w:rPr>
                          <w:color w:val="231F20"/>
                          <w:sz w:val="18"/>
                        </w:rPr>
                        <w:t>leakage</w:t>
                      </w:r>
                      <w:r>
                        <w:rPr>
                          <w:color w:val="231F20"/>
                          <w:spacing w:val="-11"/>
                          <w:sz w:val="18"/>
                        </w:rPr>
                        <w:t xml:space="preserve"> </w:t>
                      </w:r>
                      <w:r>
                        <w:rPr>
                          <w:color w:val="231F20"/>
                          <w:sz w:val="18"/>
                        </w:rPr>
                        <w:t>and</w:t>
                      </w:r>
                      <w:r>
                        <w:rPr>
                          <w:color w:val="231F20"/>
                          <w:spacing w:val="-11"/>
                          <w:sz w:val="18"/>
                        </w:rPr>
                        <w:t xml:space="preserve"> </w:t>
                      </w:r>
                      <w:r>
                        <w:rPr>
                          <w:color w:val="231F20"/>
                          <w:sz w:val="18"/>
                        </w:rPr>
                        <w:t>later</w:t>
                      </w:r>
                      <w:r>
                        <w:rPr>
                          <w:color w:val="231F20"/>
                          <w:spacing w:val="-11"/>
                          <w:sz w:val="18"/>
                        </w:rPr>
                        <w:t xml:space="preserve"> </w:t>
                      </w:r>
                      <w:r>
                        <w:rPr>
                          <w:color w:val="231F20"/>
                          <w:spacing w:val="-3"/>
                          <w:sz w:val="18"/>
                        </w:rPr>
                        <w:t>by</w:t>
                      </w:r>
                      <w:r>
                        <w:rPr>
                          <w:color w:val="231F20"/>
                          <w:spacing w:val="-11"/>
                          <w:sz w:val="18"/>
                        </w:rPr>
                        <w:t xml:space="preserve"> </w:t>
                      </w:r>
                      <w:r>
                        <w:rPr>
                          <w:color w:val="231F20"/>
                          <w:sz w:val="18"/>
                        </w:rPr>
                        <w:t>leakage</w:t>
                      </w:r>
                      <w:r>
                        <w:rPr>
                          <w:color w:val="231F20"/>
                          <w:spacing w:val="-10"/>
                          <w:sz w:val="18"/>
                        </w:rPr>
                        <w:t xml:space="preserve"> </w:t>
                      </w:r>
                      <w:r>
                        <w:rPr>
                          <w:color w:val="231F20"/>
                          <w:sz w:val="18"/>
                        </w:rPr>
                        <w:t>of</w:t>
                      </w:r>
                      <w:r>
                        <w:rPr>
                          <w:color w:val="231F20"/>
                          <w:spacing w:val="-11"/>
                          <w:sz w:val="18"/>
                        </w:rPr>
                        <w:t xml:space="preserve"> </w:t>
                      </w:r>
                      <w:r>
                        <w:rPr>
                          <w:color w:val="231F20"/>
                          <w:sz w:val="18"/>
                        </w:rPr>
                        <w:t>feculent</w:t>
                      </w:r>
                      <w:r>
                        <w:rPr>
                          <w:color w:val="231F20"/>
                          <w:spacing w:val="-11"/>
                          <w:sz w:val="18"/>
                        </w:rPr>
                        <w:t xml:space="preserve"> </w:t>
                      </w:r>
                      <w:r>
                        <w:rPr>
                          <w:color w:val="231F20"/>
                          <w:sz w:val="18"/>
                        </w:rPr>
                        <w:t>urine</w:t>
                      </w:r>
                      <w:r>
                        <w:rPr>
                          <w:color w:val="231F20"/>
                          <w:spacing w:val="-11"/>
                          <w:sz w:val="18"/>
                        </w:rPr>
                        <w:t xml:space="preserve"> </w:t>
                      </w:r>
                      <w:r>
                        <w:rPr>
                          <w:color w:val="231F20"/>
                          <w:sz w:val="18"/>
                        </w:rPr>
                        <w:t>from</w:t>
                      </w:r>
                      <w:r>
                        <w:rPr>
                          <w:color w:val="231F20"/>
                          <w:spacing w:val="-11"/>
                          <w:sz w:val="18"/>
                        </w:rPr>
                        <w:t xml:space="preserve"> </w:t>
                      </w:r>
                      <w:r>
                        <w:rPr>
                          <w:color w:val="231F20"/>
                          <w:sz w:val="18"/>
                        </w:rPr>
                        <w:t>the</w:t>
                      </w:r>
                      <w:r>
                        <w:rPr>
                          <w:color w:val="231F20"/>
                          <w:spacing w:val="-11"/>
                          <w:sz w:val="18"/>
                        </w:rPr>
                        <w:t xml:space="preserve"> </w:t>
                      </w:r>
                      <w:r>
                        <w:rPr>
                          <w:color w:val="231F20"/>
                          <w:spacing w:val="-3"/>
                          <w:sz w:val="18"/>
                        </w:rPr>
                        <w:t>lower</w:t>
                      </w:r>
                      <w:r>
                        <w:rPr>
                          <w:color w:val="231F20"/>
                          <w:spacing w:val="-11"/>
                          <w:sz w:val="18"/>
                        </w:rPr>
                        <w:t xml:space="preserve"> </w:t>
                      </w:r>
                      <w:r>
                        <w:rPr>
                          <w:color w:val="231F20"/>
                          <w:sz w:val="18"/>
                        </w:rPr>
                        <w:t>anterior</w:t>
                      </w:r>
                      <w:r>
                        <w:rPr>
                          <w:color w:val="231F20"/>
                          <w:spacing w:val="-10"/>
                          <w:sz w:val="18"/>
                        </w:rPr>
                        <w:t xml:space="preserve"> </w:t>
                      </w:r>
                      <w:r>
                        <w:rPr>
                          <w:color w:val="231F20"/>
                          <w:sz w:val="18"/>
                        </w:rPr>
                        <w:t>abdominal</w:t>
                      </w:r>
                      <w:r>
                        <w:rPr>
                          <w:color w:val="231F20"/>
                          <w:spacing w:val="-11"/>
                          <w:sz w:val="18"/>
                        </w:rPr>
                        <w:t xml:space="preserve"> </w:t>
                      </w:r>
                      <w:r>
                        <w:rPr>
                          <w:color w:val="231F20"/>
                          <w:sz w:val="18"/>
                        </w:rPr>
                        <w:t>wall. At our facility, he had exploratory laparotomy with manual unknotting of ileal loops, fistula tracts excision,</w:t>
                      </w:r>
                      <w:r>
                        <w:rPr>
                          <w:color w:val="231F20"/>
                          <w:spacing w:val="-10"/>
                          <w:sz w:val="18"/>
                        </w:rPr>
                        <w:t xml:space="preserve"> </w:t>
                      </w:r>
                      <w:r>
                        <w:rPr>
                          <w:color w:val="231F20"/>
                          <w:sz w:val="18"/>
                        </w:rPr>
                        <w:t>resection,</w:t>
                      </w:r>
                      <w:r>
                        <w:rPr>
                          <w:color w:val="231F20"/>
                          <w:spacing w:val="-9"/>
                          <w:sz w:val="18"/>
                        </w:rPr>
                        <w:t xml:space="preserve"> </w:t>
                      </w:r>
                      <w:r>
                        <w:rPr>
                          <w:color w:val="231F20"/>
                          <w:sz w:val="18"/>
                        </w:rPr>
                        <w:t>and</w:t>
                      </w:r>
                      <w:r>
                        <w:rPr>
                          <w:color w:val="231F20"/>
                          <w:spacing w:val="-9"/>
                          <w:sz w:val="18"/>
                        </w:rPr>
                        <w:t xml:space="preserve"> </w:t>
                      </w:r>
                      <w:r>
                        <w:rPr>
                          <w:color w:val="231F20"/>
                          <w:sz w:val="18"/>
                        </w:rPr>
                        <w:t>end-to-end</w:t>
                      </w:r>
                      <w:r>
                        <w:rPr>
                          <w:color w:val="231F20"/>
                          <w:spacing w:val="-10"/>
                          <w:sz w:val="18"/>
                        </w:rPr>
                        <w:t xml:space="preserve"> </w:t>
                      </w:r>
                      <w:r>
                        <w:rPr>
                          <w:color w:val="231F20"/>
                          <w:sz w:val="18"/>
                        </w:rPr>
                        <w:t>ileoileal</w:t>
                      </w:r>
                      <w:r>
                        <w:rPr>
                          <w:color w:val="231F20"/>
                          <w:spacing w:val="-9"/>
                          <w:sz w:val="18"/>
                        </w:rPr>
                        <w:t xml:space="preserve"> </w:t>
                      </w:r>
                      <w:r>
                        <w:rPr>
                          <w:color w:val="231F20"/>
                          <w:sz w:val="18"/>
                        </w:rPr>
                        <w:t>anastomosis.</w:t>
                      </w:r>
                      <w:r>
                        <w:rPr>
                          <w:color w:val="231F20"/>
                          <w:spacing w:val="-18"/>
                          <w:sz w:val="18"/>
                        </w:rPr>
                        <w:t xml:space="preserve"> </w:t>
                      </w:r>
                      <w:r>
                        <w:rPr>
                          <w:color w:val="231F20"/>
                          <w:sz w:val="18"/>
                        </w:rPr>
                        <w:t>The</w:t>
                      </w:r>
                      <w:r>
                        <w:rPr>
                          <w:color w:val="231F20"/>
                          <w:spacing w:val="-9"/>
                          <w:sz w:val="18"/>
                        </w:rPr>
                        <w:t xml:space="preserve"> </w:t>
                      </w:r>
                      <w:r>
                        <w:rPr>
                          <w:color w:val="231F20"/>
                          <w:sz w:val="18"/>
                        </w:rPr>
                        <w:t>bladder</w:t>
                      </w:r>
                      <w:r>
                        <w:rPr>
                          <w:color w:val="231F20"/>
                          <w:spacing w:val="-10"/>
                          <w:sz w:val="18"/>
                        </w:rPr>
                        <w:t xml:space="preserve"> </w:t>
                      </w:r>
                      <w:r>
                        <w:rPr>
                          <w:color w:val="231F20"/>
                          <w:sz w:val="18"/>
                        </w:rPr>
                        <w:t>wall</w:t>
                      </w:r>
                      <w:r>
                        <w:rPr>
                          <w:color w:val="231F20"/>
                          <w:spacing w:val="-9"/>
                          <w:sz w:val="18"/>
                        </w:rPr>
                        <w:t xml:space="preserve"> </w:t>
                      </w:r>
                      <w:r>
                        <w:rPr>
                          <w:color w:val="231F20"/>
                          <w:sz w:val="18"/>
                        </w:rPr>
                        <w:t>was</w:t>
                      </w:r>
                      <w:r>
                        <w:rPr>
                          <w:color w:val="231F20"/>
                          <w:spacing w:val="-9"/>
                          <w:sz w:val="18"/>
                        </w:rPr>
                        <w:t xml:space="preserve"> </w:t>
                      </w:r>
                      <w:r>
                        <w:rPr>
                          <w:color w:val="231F20"/>
                          <w:sz w:val="18"/>
                        </w:rPr>
                        <w:t>repaired</w:t>
                      </w:r>
                      <w:r>
                        <w:rPr>
                          <w:color w:val="231F20"/>
                          <w:spacing w:val="-10"/>
                          <w:sz w:val="18"/>
                        </w:rPr>
                        <w:t xml:space="preserve"> </w:t>
                      </w:r>
                      <w:r>
                        <w:rPr>
                          <w:color w:val="231F20"/>
                          <w:sz w:val="18"/>
                        </w:rPr>
                        <w:t>with</w:t>
                      </w:r>
                      <w:r>
                        <w:rPr>
                          <w:color w:val="231F20"/>
                          <w:spacing w:val="-9"/>
                          <w:sz w:val="18"/>
                        </w:rPr>
                        <w:t xml:space="preserve"> </w:t>
                      </w:r>
                      <w:r>
                        <w:rPr>
                          <w:color w:val="231F20"/>
                          <w:sz w:val="18"/>
                        </w:rPr>
                        <w:t xml:space="preserve">suprapubic </w:t>
                      </w:r>
                      <w:r>
                        <w:rPr>
                          <w:color w:val="231F20"/>
                          <w:spacing w:val="-3"/>
                          <w:sz w:val="18"/>
                        </w:rPr>
                        <w:t xml:space="preserve">cystostomy. </w:t>
                      </w:r>
                      <w:r>
                        <w:rPr>
                          <w:color w:val="231F20"/>
                          <w:sz w:val="18"/>
                        </w:rPr>
                        <w:t xml:space="preserve">Although the finding of asymptomatic multiple small </w:t>
                      </w:r>
                      <w:r>
                        <w:rPr>
                          <w:color w:val="231F20"/>
                          <w:spacing w:val="-3"/>
                          <w:sz w:val="18"/>
                        </w:rPr>
                        <w:t xml:space="preserve">bowel </w:t>
                      </w:r>
                      <w:r>
                        <w:rPr>
                          <w:color w:val="231F20"/>
                          <w:sz w:val="18"/>
                        </w:rPr>
                        <w:t xml:space="preserve">knotting was incidental in the index case, its timely management averted a sitting timed bomb that </w:t>
                      </w:r>
                      <w:r>
                        <w:rPr>
                          <w:color w:val="231F20"/>
                          <w:spacing w:val="-3"/>
                          <w:sz w:val="18"/>
                        </w:rPr>
                        <w:t xml:space="preserve">may </w:t>
                      </w:r>
                      <w:r>
                        <w:rPr>
                          <w:color w:val="231F20"/>
                          <w:sz w:val="18"/>
                        </w:rPr>
                        <w:t>lead to a diagnostic dilemma with catastrophic consequences.</w:t>
                      </w:r>
                    </w:p>
                    <w:p w14:paraId="5E4D3240" w14:textId="77777777" w:rsidR="002F2D9D"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Intestinal knotting, post-operative, vesicoenterocutaneous</w:t>
                      </w:r>
                      <w:r>
                        <w:rPr>
                          <w:i/>
                          <w:color w:val="231F20"/>
                          <w:spacing w:val="-21"/>
                          <w:sz w:val="18"/>
                          <w:u w:val="single" w:color="2E3092"/>
                        </w:rPr>
                        <w:t xml:space="preserve"> </w:t>
                      </w:r>
                      <w:r>
                        <w:rPr>
                          <w:i/>
                          <w:color w:val="231F20"/>
                          <w:sz w:val="18"/>
                          <w:u w:val="single" w:color="2E3092"/>
                        </w:rPr>
                        <w:t>fistula</w:t>
                      </w:r>
                      <w:r>
                        <w:rPr>
                          <w:i/>
                          <w:color w:val="231F20"/>
                          <w:sz w:val="18"/>
                          <w:u w:val="single" w:color="2E3092"/>
                        </w:rPr>
                        <w:tab/>
                      </w:r>
                    </w:p>
                  </w:txbxContent>
                </v:textbox>
                <w10:wrap anchorx="page"/>
              </v:shape>
            </w:pict>
          </mc:Fallback>
        </mc:AlternateContent>
      </w:r>
      <w:r w:rsidR="00000000">
        <w:rPr>
          <w:color w:val="2E3092"/>
        </w:rPr>
        <w:t>Introduction</w:t>
      </w:r>
    </w:p>
    <w:p w14:paraId="0E139710" w14:textId="77777777" w:rsidR="002F2D9D" w:rsidRDefault="00000000">
      <w:pPr>
        <w:pStyle w:val="BodyText"/>
        <w:spacing w:before="116" w:line="249" w:lineRule="auto"/>
        <w:ind w:left="113" w:right="47"/>
        <w:jc w:val="both"/>
      </w:pPr>
      <w:r>
        <w:rPr>
          <w:color w:val="231F20"/>
          <w:spacing w:val="-6"/>
        </w:rPr>
        <w:t>Fistula</w:t>
      </w:r>
      <w:r>
        <w:rPr>
          <w:color w:val="231F20"/>
          <w:spacing w:val="-26"/>
        </w:rPr>
        <w:t xml:space="preserve"> </w:t>
      </w:r>
      <w:r>
        <w:rPr>
          <w:color w:val="231F20"/>
          <w:spacing w:val="-3"/>
        </w:rPr>
        <w:t>is</w:t>
      </w:r>
      <w:r>
        <w:rPr>
          <w:color w:val="231F20"/>
          <w:spacing w:val="-25"/>
        </w:rPr>
        <w:t xml:space="preserve"> </w:t>
      </w:r>
      <w:r>
        <w:rPr>
          <w:color w:val="231F20"/>
          <w:spacing w:val="-5"/>
        </w:rPr>
        <w:t>defined</w:t>
      </w:r>
      <w:r>
        <w:rPr>
          <w:color w:val="231F20"/>
          <w:spacing w:val="-24"/>
        </w:rPr>
        <w:t xml:space="preserve"> </w:t>
      </w:r>
      <w:r>
        <w:rPr>
          <w:color w:val="231F20"/>
          <w:spacing w:val="-3"/>
        </w:rPr>
        <w:t>as</w:t>
      </w:r>
      <w:r>
        <w:rPr>
          <w:color w:val="231F20"/>
          <w:spacing w:val="-25"/>
        </w:rPr>
        <w:t xml:space="preserve"> </w:t>
      </w:r>
      <w:r>
        <w:rPr>
          <w:color w:val="231F20"/>
          <w:spacing w:val="-3"/>
        </w:rPr>
        <w:t>an</w:t>
      </w:r>
      <w:r>
        <w:rPr>
          <w:color w:val="231F20"/>
          <w:spacing w:val="-26"/>
        </w:rPr>
        <w:t xml:space="preserve"> </w:t>
      </w:r>
      <w:r>
        <w:rPr>
          <w:color w:val="231F20"/>
          <w:spacing w:val="-5"/>
        </w:rPr>
        <w:t>abnormal</w:t>
      </w:r>
      <w:r>
        <w:rPr>
          <w:color w:val="231F20"/>
          <w:spacing w:val="-25"/>
        </w:rPr>
        <w:t xml:space="preserve"> </w:t>
      </w:r>
      <w:r>
        <w:rPr>
          <w:color w:val="231F20"/>
          <w:spacing w:val="-6"/>
        </w:rPr>
        <w:t xml:space="preserve">communication </w:t>
      </w:r>
      <w:r>
        <w:rPr>
          <w:color w:val="231F20"/>
          <w:spacing w:val="7"/>
        </w:rPr>
        <w:t xml:space="preserve">between </w:t>
      </w:r>
      <w:r>
        <w:rPr>
          <w:color w:val="231F20"/>
          <w:spacing w:val="4"/>
        </w:rPr>
        <w:t xml:space="preserve">two </w:t>
      </w:r>
      <w:r>
        <w:rPr>
          <w:color w:val="231F20"/>
          <w:spacing w:val="9"/>
        </w:rPr>
        <w:t xml:space="preserve">epithelialized </w:t>
      </w:r>
      <w:r>
        <w:rPr>
          <w:color w:val="231F20"/>
          <w:spacing w:val="5"/>
        </w:rPr>
        <w:t>surfaces.</w:t>
      </w:r>
      <w:r>
        <w:rPr>
          <w:color w:val="231F20"/>
          <w:spacing w:val="5"/>
          <w:vertAlign w:val="superscript"/>
        </w:rPr>
        <w:t>[1]</w:t>
      </w:r>
      <w:r>
        <w:rPr>
          <w:color w:val="231F20"/>
          <w:spacing w:val="5"/>
        </w:rPr>
        <w:t xml:space="preserve"> </w:t>
      </w:r>
      <w:r>
        <w:rPr>
          <w:color w:val="231F20"/>
        </w:rPr>
        <w:t xml:space="preserve">Depending on the aetiology, it can involve </w:t>
      </w:r>
      <w:r>
        <w:rPr>
          <w:color w:val="231F20"/>
          <w:spacing w:val="2"/>
        </w:rPr>
        <w:t xml:space="preserve">virtually </w:t>
      </w:r>
      <w:r>
        <w:rPr>
          <w:color w:val="231F20"/>
        </w:rPr>
        <w:t xml:space="preserve">all organ </w:t>
      </w:r>
      <w:r>
        <w:rPr>
          <w:color w:val="231F20"/>
          <w:spacing w:val="2"/>
        </w:rPr>
        <w:t xml:space="preserve">systems </w:t>
      </w:r>
      <w:r>
        <w:rPr>
          <w:color w:val="231F20"/>
        </w:rPr>
        <w:t xml:space="preserve">in the body. </w:t>
      </w:r>
      <w:r>
        <w:rPr>
          <w:color w:val="231F20"/>
          <w:spacing w:val="3"/>
        </w:rPr>
        <w:t xml:space="preserve">It </w:t>
      </w:r>
      <w:r>
        <w:rPr>
          <w:color w:val="231F20"/>
        </w:rPr>
        <w:t xml:space="preserve">can be internal or external when abnormal </w:t>
      </w:r>
      <w:r>
        <w:rPr>
          <w:color w:val="231F20"/>
          <w:spacing w:val="-3"/>
        </w:rPr>
        <w:t>communication</w:t>
      </w:r>
      <w:r>
        <w:rPr>
          <w:color w:val="231F20"/>
          <w:spacing w:val="-16"/>
        </w:rPr>
        <w:t xml:space="preserve"> </w:t>
      </w:r>
      <w:r>
        <w:rPr>
          <w:color w:val="231F20"/>
          <w:spacing w:val="-5"/>
        </w:rPr>
        <w:t>involves</w:t>
      </w:r>
      <w:r>
        <w:rPr>
          <w:color w:val="231F20"/>
          <w:spacing w:val="-15"/>
        </w:rPr>
        <w:t xml:space="preserve"> </w:t>
      </w:r>
      <w:r>
        <w:rPr>
          <w:color w:val="231F20"/>
          <w:spacing w:val="-5"/>
        </w:rPr>
        <w:t>two</w:t>
      </w:r>
      <w:r>
        <w:rPr>
          <w:color w:val="231F20"/>
          <w:spacing w:val="-15"/>
        </w:rPr>
        <w:t xml:space="preserve"> </w:t>
      </w:r>
      <w:r>
        <w:rPr>
          <w:color w:val="231F20"/>
          <w:spacing w:val="-3"/>
        </w:rPr>
        <w:t>internal</w:t>
      </w:r>
      <w:r>
        <w:rPr>
          <w:color w:val="231F20"/>
          <w:spacing w:val="-15"/>
        </w:rPr>
        <w:t xml:space="preserve"> </w:t>
      </w:r>
      <w:r>
        <w:rPr>
          <w:color w:val="231F20"/>
          <w:spacing w:val="-4"/>
        </w:rPr>
        <w:t>organs</w:t>
      </w:r>
      <w:r>
        <w:rPr>
          <w:color w:val="231F20"/>
          <w:spacing w:val="-16"/>
        </w:rPr>
        <w:t xml:space="preserve"> </w:t>
      </w:r>
      <w:r>
        <w:rPr>
          <w:color w:val="231F20"/>
        </w:rPr>
        <w:t xml:space="preserve">or an internal organ and exterior, </w:t>
      </w:r>
      <w:r>
        <w:rPr>
          <w:color w:val="231F20"/>
          <w:spacing w:val="-5"/>
        </w:rPr>
        <w:t>respectively.</w:t>
      </w:r>
      <w:r>
        <w:rPr>
          <w:color w:val="231F20"/>
          <w:spacing w:val="-5"/>
          <w:vertAlign w:val="superscript"/>
        </w:rPr>
        <w:t>[1]</w:t>
      </w:r>
      <w:r>
        <w:rPr>
          <w:color w:val="231F20"/>
          <w:spacing w:val="-5"/>
        </w:rPr>
        <w:t xml:space="preserve"> </w:t>
      </w:r>
      <w:r>
        <w:rPr>
          <w:color w:val="231F20"/>
          <w:spacing w:val="-3"/>
        </w:rPr>
        <w:t>While</w:t>
      </w:r>
      <w:r>
        <w:rPr>
          <w:color w:val="231F20"/>
          <w:spacing w:val="-22"/>
        </w:rPr>
        <w:t xml:space="preserve"> </w:t>
      </w:r>
      <w:r>
        <w:rPr>
          <w:color w:val="231F20"/>
          <w:spacing w:val="-3"/>
        </w:rPr>
        <w:t>vesicoenteric</w:t>
      </w:r>
      <w:r>
        <w:rPr>
          <w:color w:val="231F20"/>
          <w:spacing w:val="-22"/>
        </w:rPr>
        <w:t xml:space="preserve"> </w:t>
      </w:r>
      <w:r>
        <w:rPr>
          <w:color w:val="231F20"/>
          <w:spacing w:val="-3"/>
        </w:rPr>
        <w:t>fistula</w:t>
      </w:r>
      <w:r>
        <w:rPr>
          <w:color w:val="231F20"/>
          <w:spacing w:val="-21"/>
        </w:rPr>
        <w:t xml:space="preserve"> </w:t>
      </w:r>
      <w:r>
        <w:rPr>
          <w:color w:val="231F20"/>
        </w:rPr>
        <w:t>is</w:t>
      </w:r>
      <w:r>
        <w:rPr>
          <w:color w:val="231F20"/>
          <w:spacing w:val="-22"/>
        </w:rPr>
        <w:t xml:space="preserve"> </w:t>
      </w:r>
      <w:r>
        <w:rPr>
          <w:color w:val="231F20"/>
        </w:rPr>
        <w:t>an</w:t>
      </w:r>
      <w:r>
        <w:rPr>
          <w:color w:val="231F20"/>
          <w:spacing w:val="-21"/>
        </w:rPr>
        <w:t xml:space="preserve"> </w:t>
      </w:r>
      <w:r>
        <w:rPr>
          <w:color w:val="231F20"/>
          <w:spacing w:val="-3"/>
        </w:rPr>
        <w:t>internal</w:t>
      </w:r>
      <w:r>
        <w:rPr>
          <w:color w:val="231F20"/>
          <w:spacing w:val="-22"/>
        </w:rPr>
        <w:t xml:space="preserve"> </w:t>
      </w:r>
      <w:r>
        <w:rPr>
          <w:color w:val="231F20"/>
          <w:spacing w:val="-3"/>
        </w:rPr>
        <w:t xml:space="preserve">fistula, </w:t>
      </w:r>
      <w:r>
        <w:rPr>
          <w:color w:val="231F20"/>
          <w:spacing w:val="4"/>
        </w:rPr>
        <w:t xml:space="preserve">vesicocutaneous </w:t>
      </w:r>
      <w:r>
        <w:rPr>
          <w:color w:val="231F20"/>
          <w:spacing w:val="3"/>
        </w:rPr>
        <w:t xml:space="preserve">and </w:t>
      </w:r>
      <w:r>
        <w:rPr>
          <w:color w:val="231F20"/>
          <w:spacing w:val="4"/>
        </w:rPr>
        <w:t xml:space="preserve">enterocutaneous </w:t>
      </w:r>
      <w:r>
        <w:rPr>
          <w:color w:val="231F20"/>
          <w:spacing w:val="5"/>
        </w:rPr>
        <w:t xml:space="preserve">are </w:t>
      </w:r>
      <w:r>
        <w:rPr>
          <w:color w:val="231F20"/>
          <w:spacing w:val="-3"/>
        </w:rPr>
        <w:t>external</w:t>
      </w:r>
      <w:r>
        <w:rPr>
          <w:color w:val="231F20"/>
          <w:spacing w:val="-21"/>
        </w:rPr>
        <w:t xml:space="preserve"> </w:t>
      </w:r>
      <w:r>
        <w:rPr>
          <w:color w:val="231F20"/>
          <w:spacing w:val="-3"/>
        </w:rPr>
        <w:t>fistulae.</w:t>
      </w:r>
      <w:r>
        <w:rPr>
          <w:color w:val="231F20"/>
          <w:spacing w:val="-30"/>
        </w:rPr>
        <w:t xml:space="preserve"> </w:t>
      </w:r>
      <w:r>
        <w:rPr>
          <w:color w:val="231F20"/>
        </w:rPr>
        <w:t>The</w:t>
      </w:r>
      <w:r>
        <w:rPr>
          <w:color w:val="231F20"/>
          <w:spacing w:val="-20"/>
        </w:rPr>
        <w:t xml:space="preserve"> </w:t>
      </w:r>
      <w:r>
        <w:rPr>
          <w:color w:val="231F20"/>
          <w:spacing w:val="-3"/>
        </w:rPr>
        <w:t>vesicocutaneous</w:t>
      </w:r>
      <w:r>
        <w:rPr>
          <w:color w:val="231F20"/>
          <w:spacing w:val="-21"/>
        </w:rPr>
        <w:t xml:space="preserve"> </w:t>
      </w:r>
      <w:r>
        <w:rPr>
          <w:color w:val="231F20"/>
          <w:spacing w:val="-3"/>
        </w:rPr>
        <w:t>fistula</w:t>
      </w:r>
      <w:r>
        <w:rPr>
          <w:color w:val="231F20"/>
          <w:spacing w:val="-21"/>
        </w:rPr>
        <w:t xml:space="preserve"> </w:t>
      </w:r>
      <w:r>
        <w:rPr>
          <w:color w:val="231F20"/>
        </w:rPr>
        <w:t>is the</w:t>
      </w:r>
      <w:r>
        <w:rPr>
          <w:color w:val="231F20"/>
          <w:spacing w:val="-23"/>
        </w:rPr>
        <w:t xml:space="preserve"> </w:t>
      </w:r>
      <w:r>
        <w:rPr>
          <w:color w:val="231F20"/>
        </w:rPr>
        <w:t>abnormal</w:t>
      </w:r>
      <w:r>
        <w:rPr>
          <w:color w:val="231F20"/>
          <w:spacing w:val="-23"/>
        </w:rPr>
        <w:t xml:space="preserve"> </w:t>
      </w:r>
      <w:r>
        <w:rPr>
          <w:color w:val="231F20"/>
        </w:rPr>
        <w:t>communication</w:t>
      </w:r>
      <w:r>
        <w:rPr>
          <w:color w:val="231F20"/>
          <w:spacing w:val="-23"/>
        </w:rPr>
        <w:t xml:space="preserve"> </w:t>
      </w:r>
      <w:r>
        <w:rPr>
          <w:color w:val="231F20"/>
          <w:spacing w:val="-3"/>
        </w:rPr>
        <w:t>between</w:t>
      </w:r>
      <w:r>
        <w:rPr>
          <w:color w:val="231F20"/>
          <w:spacing w:val="-23"/>
        </w:rPr>
        <w:t xml:space="preserve"> </w:t>
      </w:r>
      <w:r>
        <w:rPr>
          <w:color w:val="231F20"/>
          <w:spacing w:val="-3"/>
        </w:rPr>
        <w:t xml:space="preserve">bladder </w:t>
      </w:r>
      <w:r>
        <w:rPr>
          <w:color w:val="231F20"/>
        </w:rPr>
        <w:t>mucosa and the skin. Vesicoenteric fistula is also</w:t>
      </w:r>
      <w:r>
        <w:rPr>
          <w:color w:val="231F20"/>
          <w:spacing w:val="-11"/>
        </w:rPr>
        <w:t xml:space="preserve"> </w:t>
      </w:r>
      <w:r>
        <w:rPr>
          <w:color w:val="231F20"/>
        </w:rPr>
        <w:t>a</w:t>
      </w:r>
      <w:r>
        <w:rPr>
          <w:color w:val="231F20"/>
          <w:spacing w:val="-10"/>
        </w:rPr>
        <w:t xml:space="preserve"> </w:t>
      </w:r>
      <w:r>
        <w:rPr>
          <w:color w:val="231F20"/>
        </w:rPr>
        <w:t>rare</w:t>
      </w:r>
      <w:r>
        <w:rPr>
          <w:color w:val="231F20"/>
          <w:spacing w:val="-11"/>
        </w:rPr>
        <w:t xml:space="preserve"> </w:t>
      </w:r>
      <w:r>
        <w:rPr>
          <w:color w:val="231F20"/>
        </w:rPr>
        <w:t>abnormal</w:t>
      </w:r>
      <w:r>
        <w:rPr>
          <w:color w:val="231F20"/>
          <w:spacing w:val="-10"/>
        </w:rPr>
        <w:t xml:space="preserve"> </w:t>
      </w:r>
      <w:r>
        <w:rPr>
          <w:color w:val="231F20"/>
        </w:rPr>
        <w:t>communication</w:t>
      </w:r>
      <w:r>
        <w:rPr>
          <w:color w:val="231F20"/>
          <w:spacing w:val="-11"/>
        </w:rPr>
        <w:t xml:space="preserve"> </w:t>
      </w:r>
      <w:r>
        <w:rPr>
          <w:color w:val="231F20"/>
        </w:rPr>
        <w:t>between the</w:t>
      </w:r>
      <w:r>
        <w:rPr>
          <w:color w:val="231F20"/>
          <w:spacing w:val="-19"/>
        </w:rPr>
        <w:t xml:space="preserve"> </w:t>
      </w:r>
      <w:r>
        <w:rPr>
          <w:color w:val="231F20"/>
        </w:rPr>
        <w:t>bladder</w:t>
      </w:r>
      <w:r>
        <w:rPr>
          <w:color w:val="231F20"/>
          <w:spacing w:val="-19"/>
        </w:rPr>
        <w:t xml:space="preserve"> </w:t>
      </w:r>
      <w:r>
        <w:rPr>
          <w:color w:val="231F20"/>
        </w:rPr>
        <w:t>and</w:t>
      </w:r>
      <w:r>
        <w:rPr>
          <w:color w:val="231F20"/>
          <w:spacing w:val="-18"/>
        </w:rPr>
        <w:t xml:space="preserve"> </w:t>
      </w:r>
      <w:r>
        <w:rPr>
          <w:color w:val="231F20"/>
        </w:rPr>
        <w:t>intestinal</w:t>
      </w:r>
      <w:r>
        <w:rPr>
          <w:color w:val="231F20"/>
          <w:spacing w:val="-19"/>
        </w:rPr>
        <w:t xml:space="preserve"> </w:t>
      </w:r>
      <w:r>
        <w:rPr>
          <w:color w:val="231F20"/>
        </w:rPr>
        <w:t>mucosa.</w:t>
      </w:r>
      <w:r>
        <w:rPr>
          <w:color w:val="231F20"/>
          <w:spacing w:val="-18"/>
        </w:rPr>
        <w:t xml:space="preserve"> </w:t>
      </w:r>
      <w:r>
        <w:rPr>
          <w:color w:val="231F20"/>
        </w:rPr>
        <w:t>In</w:t>
      </w:r>
      <w:r>
        <w:rPr>
          <w:color w:val="231F20"/>
          <w:spacing w:val="-19"/>
        </w:rPr>
        <w:t xml:space="preserve"> </w:t>
      </w:r>
      <w:r>
        <w:rPr>
          <w:color w:val="231F20"/>
        </w:rPr>
        <w:t>contrast, enterocutaneous fistula which is an</w:t>
      </w:r>
      <w:r>
        <w:rPr>
          <w:color w:val="231F20"/>
          <w:spacing w:val="-31"/>
        </w:rPr>
        <w:t xml:space="preserve"> </w:t>
      </w:r>
      <w:r>
        <w:rPr>
          <w:color w:val="231F20"/>
        </w:rPr>
        <w:t>abnormal communication between the intestinal tract and the skin is a fairly common</w:t>
      </w:r>
      <w:r>
        <w:rPr>
          <w:color w:val="231F20"/>
          <w:spacing w:val="-32"/>
        </w:rPr>
        <w:t xml:space="preserve"> </w:t>
      </w:r>
      <w:r>
        <w:rPr>
          <w:color w:val="231F20"/>
        </w:rPr>
        <w:t xml:space="preserve">complication of abdominal </w:t>
      </w:r>
      <w:r>
        <w:rPr>
          <w:color w:val="231F20"/>
          <w:spacing w:val="-3"/>
        </w:rPr>
        <w:t xml:space="preserve">surgery. </w:t>
      </w:r>
      <w:r>
        <w:rPr>
          <w:color w:val="231F20"/>
        </w:rPr>
        <w:t>Fistulae are described as complex when they have multiple tracts or when associated with abscess collection among other things.</w:t>
      </w:r>
    </w:p>
    <w:p w14:paraId="209708F8" w14:textId="77777777" w:rsidR="002F2D9D" w:rsidRDefault="00000000">
      <w:pPr>
        <w:pStyle w:val="BodyText"/>
        <w:spacing w:before="138" w:line="249" w:lineRule="auto"/>
        <w:ind w:left="113" w:right="38"/>
        <w:jc w:val="both"/>
      </w:pPr>
      <w:r>
        <w:rPr>
          <w:color w:val="231F20"/>
        </w:rPr>
        <w:t xml:space="preserve">Fistulae </w:t>
      </w:r>
      <w:r>
        <w:rPr>
          <w:color w:val="231F20"/>
          <w:spacing w:val="-3"/>
        </w:rPr>
        <w:t xml:space="preserve">have </w:t>
      </w:r>
      <w:r>
        <w:rPr>
          <w:color w:val="231F20"/>
        </w:rPr>
        <w:t xml:space="preserve">been found to occur in a wide </w:t>
      </w:r>
      <w:r>
        <w:rPr>
          <w:color w:val="231F20"/>
          <w:spacing w:val="2"/>
        </w:rPr>
        <w:t xml:space="preserve">variety </w:t>
      </w:r>
      <w:r>
        <w:rPr>
          <w:color w:val="231F20"/>
        </w:rPr>
        <w:t xml:space="preserve">of </w:t>
      </w:r>
      <w:r>
        <w:rPr>
          <w:color w:val="231F20"/>
          <w:spacing w:val="3"/>
        </w:rPr>
        <w:t xml:space="preserve">circumstances, </w:t>
      </w:r>
      <w:r>
        <w:rPr>
          <w:color w:val="231F20"/>
        </w:rPr>
        <w:t xml:space="preserve">namely, </w:t>
      </w:r>
      <w:r>
        <w:rPr>
          <w:color w:val="231F20"/>
          <w:spacing w:val="3"/>
        </w:rPr>
        <w:t xml:space="preserve">but </w:t>
      </w:r>
      <w:r>
        <w:rPr>
          <w:color w:val="231F20"/>
          <w:spacing w:val="4"/>
        </w:rPr>
        <w:t xml:space="preserve">not </w:t>
      </w:r>
      <w:r>
        <w:rPr>
          <w:color w:val="231F20"/>
        </w:rPr>
        <w:t>limited to: post-operative,</w:t>
      </w:r>
      <w:r>
        <w:rPr>
          <w:color w:val="231F20"/>
          <w:vertAlign w:val="superscript"/>
        </w:rPr>
        <w:t>[2-4]</w:t>
      </w:r>
      <w:r>
        <w:rPr>
          <w:color w:val="231F20"/>
        </w:rPr>
        <w:t xml:space="preserve"> </w:t>
      </w:r>
      <w:r>
        <w:rPr>
          <w:color w:val="231F20"/>
          <w:spacing w:val="-4"/>
        </w:rPr>
        <w:t xml:space="preserve">post-radiation </w:t>
      </w:r>
      <w:r>
        <w:rPr>
          <w:color w:val="231F20"/>
        </w:rPr>
        <w:t>therapy,</w:t>
      </w:r>
      <w:r>
        <w:rPr>
          <w:color w:val="231F20"/>
          <w:vertAlign w:val="superscript"/>
        </w:rPr>
        <w:t>[5,6]</w:t>
      </w:r>
      <w:r>
        <w:rPr>
          <w:color w:val="231F20"/>
        </w:rPr>
        <w:t xml:space="preserve"> and in a background of </w:t>
      </w:r>
      <w:r>
        <w:rPr>
          <w:color w:val="231F20"/>
          <w:spacing w:val="-9"/>
        </w:rPr>
        <w:t xml:space="preserve">malignant </w:t>
      </w:r>
      <w:r>
        <w:rPr>
          <w:color w:val="231F20"/>
          <w:spacing w:val="-3"/>
        </w:rPr>
        <w:t>neoplasm.</w:t>
      </w:r>
      <w:r>
        <w:rPr>
          <w:color w:val="231F20"/>
          <w:spacing w:val="-3"/>
          <w:vertAlign w:val="superscript"/>
        </w:rPr>
        <w:t>[7,8]</w:t>
      </w:r>
      <w:r>
        <w:rPr>
          <w:color w:val="231F20"/>
          <w:spacing w:val="-3"/>
        </w:rPr>
        <w:t xml:space="preserve"> Over 80–90% </w:t>
      </w:r>
      <w:r>
        <w:rPr>
          <w:color w:val="231F20"/>
        </w:rPr>
        <w:t xml:space="preserve">of </w:t>
      </w:r>
      <w:r>
        <w:rPr>
          <w:color w:val="231F20"/>
          <w:spacing w:val="-8"/>
        </w:rPr>
        <w:t xml:space="preserve">enterocutaneous </w:t>
      </w:r>
      <w:r>
        <w:rPr>
          <w:color w:val="231F20"/>
        </w:rPr>
        <w:t xml:space="preserve">fistulae arise as a consequence of iatrogenic </w:t>
      </w:r>
      <w:r>
        <w:rPr>
          <w:color w:val="231F20"/>
          <w:spacing w:val="12"/>
        </w:rPr>
        <w:t xml:space="preserve">complications </w:t>
      </w:r>
      <w:r>
        <w:rPr>
          <w:color w:val="231F20"/>
          <w:spacing w:val="6"/>
        </w:rPr>
        <w:t xml:space="preserve">of  </w:t>
      </w:r>
      <w:r>
        <w:rPr>
          <w:color w:val="231F20"/>
          <w:spacing w:val="11"/>
        </w:rPr>
        <w:t xml:space="preserve">abdominal </w:t>
      </w:r>
      <w:r>
        <w:rPr>
          <w:color w:val="231F20"/>
          <w:spacing w:val="12"/>
        </w:rPr>
        <w:t>surgical</w:t>
      </w:r>
    </w:p>
    <w:p w14:paraId="5D3FE8DC" w14:textId="1CCB7BD7" w:rsidR="002F2D9D" w:rsidRDefault="00A008AA">
      <w:pPr>
        <w:pStyle w:val="BodyText"/>
        <w:spacing w:before="8"/>
        <w:rPr>
          <w:sz w:val="12"/>
        </w:rPr>
      </w:pPr>
      <w:r>
        <w:rPr>
          <w:noProof/>
        </w:rPr>
        <mc:AlternateContent>
          <mc:Choice Requires="wps">
            <w:drawing>
              <wp:anchor distT="0" distB="0" distL="0" distR="0" simplePos="0" relativeHeight="487588864" behindDoc="1" locked="0" layoutInCell="1" allowOverlap="1" wp14:anchorId="3CA82046" wp14:editId="38C94792">
                <wp:simplePos x="0" y="0"/>
                <wp:positionH relativeFrom="page">
                  <wp:posOffset>684530</wp:posOffset>
                </wp:positionH>
                <wp:positionV relativeFrom="paragraph">
                  <wp:posOffset>120650</wp:posOffset>
                </wp:positionV>
                <wp:extent cx="2279015"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7C39" id="Freeform 4" o:spid="_x0000_s1026" style="position:absolute;margin-left:53.9pt;margin-top:9.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Amseh3wAAAAkBAAAPAAAAZHJzL2Rvd25yZXYu&#10;eG1sTI9BT8JAEIXvJv6HzZh4ky2oBWq3xJiYSCIkIhduS3dsG3dnm+4CLb/e4SS3eTMvb76XL3pn&#10;xRG70HhSMB4lIJBKbxqqFGy/3x9mIELUZLT1hAoGDLAobm9ynRl/oi88bmIlOIRCphXUMbaZlKGs&#10;0ekw8i0S335853Rk2VXSdPrE4c7KSZKk0umG+EOtW3yrsfzdHJyCx3I2LHfb3p6fVzZ8pgaH8cda&#10;qfu7/vUFRMQ+/pvhgs/oUDDT3h/IBGFZJ1NGjzzMuRMbntJ0CmJ/WUxAFrm8blD8AQAA//8DAFBL&#10;AQItABQABgAIAAAAIQC2gziS/gAAAOEBAAATAAAAAAAAAAAAAAAAAAAAAABbQ29udGVudF9UeXBl&#10;c10ueG1sUEsBAi0AFAAGAAgAAAAhADj9If/WAAAAlAEAAAsAAAAAAAAAAAAAAAAALwEAAF9yZWxz&#10;Ly5yZWxzUEsBAi0AFAAGAAgAAAAhAA7JlBibAgAAlwUAAA4AAAAAAAAAAAAAAAAALgIAAGRycy9l&#10;Mm9Eb2MueG1sUEsBAi0AFAAGAAgAAAAhAACax6H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77D526CC" w14:textId="77777777" w:rsidR="002F2D9D" w:rsidRDefault="00000000">
      <w:pPr>
        <w:spacing w:before="40" w:line="235" w:lineRule="auto"/>
        <w:ind w:left="117" w:right="45"/>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7"/>
          <w:sz w:val="14"/>
        </w:rPr>
        <w:t xml:space="preserve"> </w:t>
      </w:r>
      <w:r>
        <w:rPr>
          <w:rFonts w:ascii="Carlito"/>
          <w:color w:val="231F20"/>
          <w:sz w:val="14"/>
        </w:rPr>
        <w:t>an</w:t>
      </w:r>
      <w:r>
        <w:rPr>
          <w:rFonts w:ascii="Carlito"/>
          <w:color w:val="231F20"/>
          <w:spacing w:val="-8"/>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19"/>
          <w:sz w:val="14"/>
        </w:rPr>
        <w:t xml:space="preserve"> </w:t>
      </w:r>
      <w:r>
        <w:rPr>
          <w:rFonts w:ascii="Carlito"/>
          <w:color w:val="231F20"/>
          <w:sz w:val="14"/>
        </w:rPr>
        <w:t>of</w:t>
      </w:r>
      <w:r>
        <w:rPr>
          <w:rFonts w:ascii="Carlito"/>
          <w:color w:val="231F20"/>
          <w:spacing w:val="-20"/>
          <w:sz w:val="14"/>
        </w:rPr>
        <w:t xml:space="preserve"> </w:t>
      </w:r>
      <w:r>
        <w:rPr>
          <w:rFonts w:ascii="Carlito"/>
          <w:color w:val="231F20"/>
          <w:sz w:val="14"/>
        </w:rPr>
        <w:t>the</w:t>
      </w:r>
      <w:r>
        <w:rPr>
          <w:rFonts w:ascii="Carlito"/>
          <w:color w:val="231F20"/>
          <w:spacing w:val="-19"/>
          <w:sz w:val="14"/>
        </w:rPr>
        <w:t xml:space="preserve"> </w:t>
      </w:r>
      <w:r>
        <w:rPr>
          <w:rFonts w:ascii="Carlito"/>
          <w:color w:val="231F20"/>
          <w:sz w:val="14"/>
        </w:rPr>
        <w:t>Creative</w:t>
      </w:r>
      <w:r>
        <w:rPr>
          <w:rFonts w:ascii="Carlito"/>
          <w:color w:val="231F20"/>
          <w:spacing w:val="-20"/>
          <w:sz w:val="14"/>
        </w:rPr>
        <w:t xml:space="preserve"> </w:t>
      </w:r>
      <w:r>
        <w:rPr>
          <w:rFonts w:ascii="Carlito"/>
          <w:color w:val="231F20"/>
          <w:sz w:val="14"/>
        </w:rPr>
        <w:t>Commons</w:t>
      </w:r>
      <w:r>
        <w:rPr>
          <w:rFonts w:ascii="Carlito"/>
          <w:color w:val="231F20"/>
          <w:spacing w:val="-19"/>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473E4902" w14:textId="77777777" w:rsidR="002F2D9D" w:rsidRDefault="002F2D9D">
      <w:pPr>
        <w:pStyle w:val="BodyText"/>
        <w:spacing w:before="10"/>
        <w:rPr>
          <w:rFonts w:ascii="Carlito"/>
          <w:sz w:val="18"/>
        </w:rPr>
      </w:pPr>
    </w:p>
    <w:p w14:paraId="3B83B6F5" w14:textId="77777777" w:rsidR="002F2D9D"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470E97B1" w14:textId="77777777" w:rsidR="002F2D9D" w:rsidRDefault="00000000">
      <w:pPr>
        <w:pStyle w:val="BodyText"/>
        <w:rPr>
          <w:rFonts w:ascii="Carlito"/>
          <w:sz w:val="22"/>
        </w:rPr>
      </w:pPr>
      <w:r>
        <w:br w:type="column"/>
      </w:r>
    </w:p>
    <w:p w14:paraId="15DE2E1B" w14:textId="77777777" w:rsidR="002F2D9D" w:rsidRDefault="002F2D9D">
      <w:pPr>
        <w:pStyle w:val="BodyText"/>
        <w:rPr>
          <w:rFonts w:ascii="Carlito"/>
          <w:sz w:val="22"/>
        </w:rPr>
      </w:pPr>
    </w:p>
    <w:p w14:paraId="079B7C42" w14:textId="77777777" w:rsidR="002F2D9D" w:rsidRDefault="002F2D9D">
      <w:pPr>
        <w:pStyle w:val="BodyText"/>
        <w:rPr>
          <w:rFonts w:ascii="Carlito"/>
          <w:sz w:val="22"/>
        </w:rPr>
      </w:pPr>
    </w:p>
    <w:p w14:paraId="72FA9729" w14:textId="77777777" w:rsidR="002F2D9D" w:rsidRDefault="002F2D9D">
      <w:pPr>
        <w:pStyle w:val="BodyText"/>
        <w:rPr>
          <w:rFonts w:ascii="Carlito"/>
          <w:sz w:val="22"/>
        </w:rPr>
      </w:pPr>
    </w:p>
    <w:p w14:paraId="12860006" w14:textId="77777777" w:rsidR="002F2D9D" w:rsidRDefault="002F2D9D">
      <w:pPr>
        <w:pStyle w:val="BodyText"/>
        <w:rPr>
          <w:rFonts w:ascii="Carlito"/>
          <w:sz w:val="22"/>
        </w:rPr>
      </w:pPr>
    </w:p>
    <w:p w14:paraId="39BBB109" w14:textId="77777777" w:rsidR="002F2D9D" w:rsidRDefault="002F2D9D">
      <w:pPr>
        <w:pStyle w:val="BodyText"/>
        <w:rPr>
          <w:rFonts w:ascii="Carlito"/>
          <w:sz w:val="22"/>
        </w:rPr>
      </w:pPr>
    </w:p>
    <w:p w14:paraId="70836B5A" w14:textId="77777777" w:rsidR="002F2D9D" w:rsidRDefault="002F2D9D">
      <w:pPr>
        <w:pStyle w:val="BodyText"/>
        <w:rPr>
          <w:rFonts w:ascii="Carlito"/>
          <w:sz w:val="22"/>
        </w:rPr>
      </w:pPr>
    </w:p>
    <w:p w14:paraId="7CBA47AA" w14:textId="77777777" w:rsidR="002F2D9D" w:rsidRDefault="002F2D9D">
      <w:pPr>
        <w:pStyle w:val="BodyText"/>
        <w:rPr>
          <w:rFonts w:ascii="Carlito"/>
          <w:sz w:val="22"/>
        </w:rPr>
      </w:pPr>
    </w:p>
    <w:p w14:paraId="115C3B39" w14:textId="77777777" w:rsidR="002F2D9D" w:rsidRDefault="002F2D9D">
      <w:pPr>
        <w:pStyle w:val="BodyText"/>
        <w:rPr>
          <w:rFonts w:ascii="Carlito"/>
          <w:sz w:val="22"/>
        </w:rPr>
      </w:pPr>
    </w:p>
    <w:p w14:paraId="1A58B3EE" w14:textId="77777777" w:rsidR="002F2D9D" w:rsidRDefault="002F2D9D">
      <w:pPr>
        <w:pStyle w:val="BodyText"/>
        <w:rPr>
          <w:rFonts w:ascii="Carlito"/>
          <w:sz w:val="22"/>
        </w:rPr>
      </w:pPr>
    </w:p>
    <w:p w14:paraId="57FB6A1B" w14:textId="77777777" w:rsidR="002F2D9D" w:rsidRDefault="002F2D9D">
      <w:pPr>
        <w:pStyle w:val="BodyText"/>
        <w:rPr>
          <w:rFonts w:ascii="Carlito"/>
          <w:sz w:val="22"/>
        </w:rPr>
      </w:pPr>
    </w:p>
    <w:p w14:paraId="632273EF" w14:textId="77777777" w:rsidR="002F2D9D" w:rsidRDefault="002F2D9D">
      <w:pPr>
        <w:pStyle w:val="BodyText"/>
        <w:spacing w:before="8"/>
        <w:rPr>
          <w:rFonts w:ascii="Carlito"/>
          <w:sz w:val="27"/>
        </w:rPr>
      </w:pPr>
    </w:p>
    <w:p w14:paraId="3BC687C5" w14:textId="77777777" w:rsidR="002F2D9D" w:rsidRDefault="00000000">
      <w:pPr>
        <w:pStyle w:val="BodyText"/>
        <w:spacing w:line="249" w:lineRule="auto"/>
        <w:ind w:left="113" w:right="43" w:hanging="1"/>
        <w:jc w:val="both"/>
      </w:pPr>
      <w:r>
        <w:rPr>
          <w:color w:val="231F20"/>
        </w:rPr>
        <w:t>interventions.</w:t>
      </w:r>
      <w:r>
        <w:rPr>
          <w:color w:val="231F20"/>
          <w:vertAlign w:val="superscript"/>
        </w:rPr>
        <w:t>[9]</w:t>
      </w:r>
      <w:r>
        <w:rPr>
          <w:color w:val="231F20"/>
        </w:rPr>
        <w:t xml:space="preserve"> Spontaneous </w:t>
      </w:r>
      <w:r>
        <w:rPr>
          <w:color w:val="231F20"/>
          <w:spacing w:val="-3"/>
        </w:rPr>
        <w:t xml:space="preserve">manifestation </w:t>
      </w:r>
      <w:r>
        <w:rPr>
          <w:color w:val="231F20"/>
        </w:rPr>
        <w:t xml:space="preserve">of </w:t>
      </w:r>
      <w:r>
        <w:rPr>
          <w:color w:val="231F20"/>
          <w:spacing w:val="3"/>
        </w:rPr>
        <w:t xml:space="preserve">fistulae </w:t>
      </w:r>
      <w:r>
        <w:rPr>
          <w:color w:val="231F20"/>
        </w:rPr>
        <w:t xml:space="preserve">may be an </w:t>
      </w:r>
      <w:r>
        <w:rPr>
          <w:color w:val="231F20"/>
          <w:spacing w:val="3"/>
        </w:rPr>
        <w:t xml:space="preserve">ominous sign </w:t>
      </w:r>
      <w:r>
        <w:rPr>
          <w:color w:val="231F20"/>
        </w:rPr>
        <w:t xml:space="preserve">of </w:t>
      </w:r>
      <w:r>
        <w:rPr>
          <w:color w:val="231F20"/>
          <w:spacing w:val="-5"/>
        </w:rPr>
        <w:t xml:space="preserve">an </w:t>
      </w:r>
      <w:r>
        <w:rPr>
          <w:color w:val="231F20"/>
          <w:spacing w:val="4"/>
        </w:rPr>
        <w:t xml:space="preserve">underlying malignant neoplastic </w:t>
      </w:r>
      <w:r>
        <w:rPr>
          <w:color w:val="231F20"/>
        </w:rPr>
        <w:t>origin.</w:t>
      </w:r>
      <w:r>
        <w:rPr>
          <w:color w:val="231F20"/>
          <w:vertAlign w:val="superscript"/>
        </w:rPr>
        <w:t>[9]</w:t>
      </w:r>
      <w:r>
        <w:rPr>
          <w:color w:val="231F20"/>
        </w:rPr>
        <w:t xml:space="preserve"> The clinical presentations of fistulas </w:t>
      </w:r>
      <w:r>
        <w:rPr>
          <w:color w:val="231F20"/>
          <w:spacing w:val="-3"/>
        </w:rPr>
        <w:t xml:space="preserve">may </w:t>
      </w:r>
      <w:r>
        <w:rPr>
          <w:color w:val="231F20"/>
        </w:rPr>
        <w:t>be straightforward</w:t>
      </w:r>
      <w:r>
        <w:rPr>
          <w:color w:val="231F20"/>
          <w:spacing w:val="-10"/>
        </w:rPr>
        <w:t xml:space="preserve"> </w:t>
      </w:r>
      <w:r>
        <w:rPr>
          <w:color w:val="231F20"/>
        </w:rPr>
        <w:t>or</w:t>
      </w:r>
      <w:r>
        <w:rPr>
          <w:color w:val="231F20"/>
          <w:spacing w:val="-10"/>
        </w:rPr>
        <w:t xml:space="preserve"> </w:t>
      </w:r>
      <w:r>
        <w:rPr>
          <w:color w:val="231F20"/>
        </w:rPr>
        <w:t>at</w:t>
      </w:r>
      <w:r>
        <w:rPr>
          <w:color w:val="231F20"/>
          <w:spacing w:val="-10"/>
        </w:rPr>
        <w:t xml:space="preserve"> </w:t>
      </w:r>
      <w:r>
        <w:rPr>
          <w:color w:val="231F20"/>
        </w:rPr>
        <w:t>times</w:t>
      </w:r>
      <w:r>
        <w:rPr>
          <w:color w:val="231F20"/>
          <w:spacing w:val="-10"/>
        </w:rPr>
        <w:t xml:space="preserve"> </w:t>
      </w:r>
      <w:r>
        <w:rPr>
          <w:color w:val="231F20"/>
        </w:rPr>
        <w:t>bizarre,</w:t>
      </w:r>
      <w:r>
        <w:rPr>
          <w:color w:val="231F20"/>
          <w:spacing w:val="-10"/>
        </w:rPr>
        <w:t xml:space="preserve"> </w:t>
      </w:r>
      <w:r>
        <w:rPr>
          <w:color w:val="231F20"/>
        </w:rPr>
        <w:t xml:space="preserve">especially when complex or complicated resulting in </w:t>
      </w:r>
      <w:r>
        <w:rPr>
          <w:color w:val="231F20"/>
          <w:spacing w:val="3"/>
        </w:rPr>
        <w:t xml:space="preserve">diagnostic and therapeutic difficulty. </w:t>
      </w:r>
      <w:r>
        <w:rPr>
          <w:color w:val="231F20"/>
          <w:spacing w:val="4"/>
        </w:rPr>
        <w:t xml:space="preserve">The </w:t>
      </w:r>
      <w:r>
        <w:rPr>
          <w:color w:val="231F20"/>
        </w:rPr>
        <w:t>treatment</w:t>
      </w:r>
      <w:r>
        <w:rPr>
          <w:color w:val="231F20"/>
          <w:spacing w:val="-12"/>
        </w:rPr>
        <w:t xml:space="preserve"> </w:t>
      </w:r>
      <w:r>
        <w:rPr>
          <w:color w:val="231F20"/>
        </w:rPr>
        <w:t>can</w:t>
      </w:r>
      <w:r>
        <w:rPr>
          <w:color w:val="231F20"/>
          <w:spacing w:val="-11"/>
        </w:rPr>
        <w:t xml:space="preserve"> </w:t>
      </w:r>
      <w:r>
        <w:rPr>
          <w:color w:val="231F20"/>
        </w:rPr>
        <w:t>be</w:t>
      </w:r>
      <w:r>
        <w:rPr>
          <w:color w:val="231F20"/>
          <w:spacing w:val="-11"/>
        </w:rPr>
        <w:t xml:space="preserve"> </w:t>
      </w:r>
      <w:r>
        <w:rPr>
          <w:color w:val="231F20"/>
        </w:rPr>
        <w:t>non-operative</w:t>
      </w:r>
      <w:r>
        <w:rPr>
          <w:color w:val="231F20"/>
          <w:spacing w:val="-11"/>
        </w:rPr>
        <w:t xml:space="preserve"> </w:t>
      </w:r>
      <w:r>
        <w:rPr>
          <w:color w:val="231F20"/>
        </w:rPr>
        <w:t>or</w:t>
      </w:r>
      <w:r>
        <w:rPr>
          <w:color w:val="231F20"/>
          <w:spacing w:val="-11"/>
        </w:rPr>
        <w:t xml:space="preserve"> </w:t>
      </w:r>
      <w:r>
        <w:rPr>
          <w:color w:val="231F20"/>
          <w:spacing w:val="-5"/>
        </w:rPr>
        <w:t>operative.</w:t>
      </w:r>
      <w:r>
        <w:rPr>
          <w:color w:val="231F20"/>
          <w:spacing w:val="-5"/>
          <w:vertAlign w:val="superscript"/>
        </w:rPr>
        <w:t>[8]</w:t>
      </w:r>
      <w:r>
        <w:rPr>
          <w:color w:val="231F20"/>
          <w:spacing w:val="-5"/>
        </w:rPr>
        <w:t xml:space="preserve"> </w:t>
      </w:r>
      <w:r>
        <w:rPr>
          <w:color w:val="231F20"/>
        </w:rPr>
        <w:t xml:space="preserve">The treatment principles </w:t>
      </w:r>
      <w:r>
        <w:rPr>
          <w:color w:val="231F20"/>
          <w:spacing w:val="-3"/>
        </w:rPr>
        <w:t xml:space="preserve">involve </w:t>
      </w:r>
      <w:r>
        <w:rPr>
          <w:color w:val="231F20"/>
        </w:rPr>
        <w:t xml:space="preserve">establishing the diagnosis and giving attention to fluid and electrolyte correction, control of sepsis, </w:t>
      </w:r>
      <w:r>
        <w:rPr>
          <w:color w:val="231F20"/>
          <w:spacing w:val="-4"/>
        </w:rPr>
        <w:t>nutritional</w:t>
      </w:r>
      <w:r>
        <w:rPr>
          <w:color w:val="231F20"/>
          <w:spacing w:val="-23"/>
        </w:rPr>
        <w:t xml:space="preserve"> </w:t>
      </w:r>
      <w:r>
        <w:rPr>
          <w:color w:val="231F20"/>
          <w:spacing w:val="-4"/>
        </w:rPr>
        <w:t>rehabilitation,</w:t>
      </w:r>
      <w:r>
        <w:rPr>
          <w:color w:val="231F20"/>
          <w:spacing w:val="-22"/>
        </w:rPr>
        <w:t xml:space="preserve"> </w:t>
      </w:r>
      <w:r>
        <w:rPr>
          <w:color w:val="231F20"/>
        </w:rPr>
        <w:t>as</w:t>
      </w:r>
      <w:r>
        <w:rPr>
          <w:color w:val="231F20"/>
          <w:spacing w:val="-22"/>
        </w:rPr>
        <w:t xml:space="preserve"> </w:t>
      </w:r>
      <w:r>
        <w:rPr>
          <w:color w:val="231F20"/>
          <w:spacing w:val="-5"/>
        </w:rPr>
        <w:t>well</w:t>
      </w:r>
      <w:r>
        <w:rPr>
          <w:color w:val="231F20"/>
          <w:spacing w:val="-23"/>
        </w:rPr>
        <w:t xml:space="preserve"> </w:t>
      </w:r>
      <w:r>
        <w:rPr>
          <w:color w:val="231F20"/>
        </w:rPr>
        <w:t>as</w:t>
      </w:r>
      <w:r>
        <w:rPr>
          <w:color w:val="231F20"/>
          <w:spacing w:val="-22"/>
        </w:rPr>
        <w:t xml:space="preserve"> </w:t>
      </w:r>
      <w:r>
        <w:rPr>
          <w:color w:val="231F20"/>
          <w:spacing w:val="-4"/>
        </w:rPr>
        <w:t>treatment</w:t>
      </w:r>
      <w:r>
        <w:rPr>
          <w:color w:val="231F20"/>
          <w:spacing w:val="-22"/>
        </w:rPr>
        <w:t xml:space="preserve"> </w:t>
      </w:r>
      <w:r>
        <w:rPr>
          <w:color w:val="231F20"/>
          <w:spacing w:val="-4"/>
        </w:rPr>
        <w:t xml:space="preserve">of </w:t>
      </w:r>
      <w:r>
        <w:rPr>
          <w:color w:val="231F20"/>
          <w:spacing w:val="-3"/>
        </w:rPr>
        <w:t xml:space="preserve">underlying </w:t>
      </w:r>
      <w:r>
        <w:rPr>
          <w:color w:val="231F20"/>
          <w:spacing w:val="-4"/>
        </w:rPr>
        <w:t>aetiology.</w:t>
      </w:r>
      <w:r>
        <w:rPr>
          <w:color w:val="231F20"/>
          <w:spacing w:val="-4"/>
          <w:vertAlign w:val="superscript"/>
        </w:rPr>
        <w:t>[1]</w:t>
      </w:r>
      <w:r>
        <w:rPr>
          <w:color w:val="231F20"/>
          <w:spacing w:val="-4"/>
        </w:rPr>
        <w:t xml:space="preserve"> </w:t>
      </w:r>
      <w:r>
        <w:rPr>
          <w:color w:val="231F20"/>
          <w:spacing w:val="-2"/>
        </w:rPr>
        <w:t xml:space="preserve">Irrespective </w:t>
      </w:r>
      <w:r>
        <w:rPr>
          <w:color w:val="231F20"/>
        </w:rPr>
        <w:t>of the</w:t>
      </w:r>
      <w:r>
        <w:rPr>
          <w:color w:val="231F20"/>
          <w:spacing w:val="-36"/>
        </w:rPr>
        <w:t xml:space="preserve"> </w:t>
      </w:r>
      <w:r>
        <w:rPr>
          <w:color w:val="231F20"/>
          <w:spacing w:val="-10"/>
        </w:rPr>
        <w:t xml:space="preserve">type </w:t>
      </w:r>
      <w:r>
        <w:rPr>
          <w:color w:val="231F20"/>
        </w:rPr>
        <w:t>and</w:t>
      </w:r>
      <w:r>
        <w:rPr>
          <w:color w:val="231F20"/>
          <w:spacing w:val="-22"/>
        </w:rPr>
        <w:t xml:space="preserve"> </w:t>
      </w:r>
      <w:r>
        <w:rPr>
          <w:color w:val="231F20"/>
        </w:rPr>
        <w:t>nature</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fistula,</w:t>
      </w:r>
      <w:r>
        <w:rPr>
          <w:color w:val="231F20"/>
          <w:spacing w:val="-21"/>
        </w:rPr>
        <w:t xml:space="preserve"> </w:t>
      </w:r>
      <w:r>
        <w:rPr>
          <w:color w:val="231F20"/>
        </w:rPr>
        <w:t>associated</w:t>
      </w:r>
      <w:r>
        <w:rPr>
          <w:color w:val="231F20"/>
          <w:spacing w:val="-21"/>
        </w:rPr>
        <w:t xml:space="preserve"> </w:t>
      </w:r>
      <w:r>
        <w:rPr>
          <w:color w:val="231F20"/>
        </w:rPr>
        <w:t xml:space="preserve">conditions </w:t>
      </w:r>
      <w:r>
        <w:rPr>
          <w:color w:val="231F20"/>
          <w:spacing w:val="2"/>
        </w:rPr>
        <w:t xml:space="preserve">such </w:t>
      </w:r>
      <w:r>
        <w:rPr>
          <w:color w:val="231F20"/>
        </w:rPr>
        <w:t xml:space="preserve">as </w:t>
      </w:r>
      <w:r>
        <w:rPr>
          <w:color w:val="231F20"/>
          <w:spacing w:val="2"/>
        </w:rPr>
        <w:t xml:space="preserve">local abscess </w:t>
      </w:r>
      <w:r>
        <w:rPr>
          <w:color w:val="231F20"/>
          <w:spacing w:val="3"/>
        </w:rPr>
        <w:t xml:space="preserve">formation, presence </w:t>
      </w:r>
      <w:r>
        <w:rPr>
          <w:color w:val="231F20"/>
        </w:rPr>
        <w:t xml:space="preserve">of the foreign </w:t>
      </w:r>
      <w:r>
        <w:rPr>
          <w:color w:val="231F20"/>
          <w:spacing w:val="-4"/>
        </w:rPr>
        <w:t xml:space="preserve">body, </w:t>
      </w:r>
      <w:r>
        <w:rPr>
          <w:color w:val="231F20"/>
        </w:rPr>
        <w:t xml:space="preserve">underlying </w:t>
      </w:r>
      <w:r>
        <w:rPr>
          <w:color w:val="231F20"/>
          <w:spacing w:val="-3"/>
        </w:rPr>
        <w:t xml:space="preserve">malignancy, </w:t>
      </w:r>
      <w:r>
        <w:rPr>
          <w:color w:val="231F20"/>
          <w:spacing w:val="4"/>
        </w:rPr>
        <w:t xml:space="preserve">radiation exposure, presence </w:t>
      </w:r>
      <w:r>
        <w:rPr>
          <w:color w:val="231F20"/>
          <w:spacing w:val="2"/>
        </w:rPr>
        <w:t xml:space="preserve">of </w:t>
      </w:r>
      <w:r>
        <w:rPr>
          <w:color w:val="231F20"/>
          <w:spacing w:val="3"/>
        </w:rPr>
        <w:t xml:space="preserve">intestinal </w:t>
      </w:r>
      <w:r>
        <w:rPr>
          <w:color w:val="231F20"/>
        </w:rPr>
        <w:t xml:space="preserve">or </w:t>
      </w:r>
      <w:r>
        <w:rPr>
          <w:color w:val="231F20"/>
          <w:spacing w:val="3"/>
        </w:rPr>
        <w:t xml:space="preserve">urinary obstruction, </w:t>
      </w:r>
      <w:r>
        <w:rPr>
          <w:color w:val="231F20"/>
          <w:spacing w:val="2"/>
        </w:rPr>
        <w:t xml:space="preserve">epithelialization </w:t>
      </w:r>
      <w:r>
        <w:rPr>
          <w:color w:val="231F20"/>
          <w:spacing w:val="-4"/>
        </w:rPr>
        <w:t xml:space="preserve">of </w:t>
      </w:r>
      <w:r>
        <w:rPr>
          <w:color w:val="231F20"/>
        </w:rPr>
        <w:t xml:space="preserve">the fistula tract, short fistula tract of &lt;2 cm </w:t>
      </w:r>
      <w:r>
        <w:rPr>
          <w:color w:val="231F20"/>
          <w:spacing w:val="-3"/>
        </w:rPr>
        <w:t xml:space="preserve">may </w:t>
      </w:r>
      <w:r>
        <w:rPr>
          <w:color w:val="231F20"/>
        </w:rPr>
        <w:t>make the management of fistulas quite challenging.</w:t>
      </w:r>
      <w:r>
        <w:rPr>
          <w:color w:val="231F20"/>
          <w:vertAlign w:val="superscript"/>
        </w:rPr>
        <w:t>[1,9]</w:t>
      </w:r>
    </w:p>
    <w:p w14:paraId="4A535247" w14:textId="77777777" w:rsidR="002F2D9D" w:rsidRDefault="00000000">
      <w:pPr>
        <w:pStyle w:val="BodyText"/>
        <w:spacing w:before="137" w:line="249" w:lineRule="auto"/>
        <w:ind w:left="113" w:right="38"/>
        <w:jc w:val="both"/>
      </w:pPr>
      <w:r>
        <w:rPr>
          <w:noProof/>
        </w:rPr>
        <w:drawing>
          <wp:anchor distT="0" distB="0" distL="0" distR="0" simplePos="0" relativeHeight="487425536" behindDoc="1" locked="0" layoutInCell="1" allowOverlap="1" wp14:anchorId="18EAEF1B" wp14:editId="07E391D7">
            <wp:simplePos x="0" y="0"/>
            <wp:positionH relativeFrom="page">
              <wp:posOffset>3200400</wp:posOffset>
            </wp:positionH>
            <wp:positionV relativeFrom="paragraph">
              <wp:posOffset>-2443518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 xml:space="preserve">In contrast, intestinal knotting refers to the twisting of the </w:t>
      </w:r>
      <w:r>
        <w:rPr>
          <w:color w:val="231F20"/>
          <w:spacing w:val="-3"/>
        </w:rPr>
        <w:t xml:space="preserve">bowel </w:t>
      </w:r>
      <w:r>
        <w:rPr>
          <w:color w:val="231F20"/>
        </w:rPr>
        <w:t xml:space="preserve">segment about </w:t>
      </w:r>
      <w:r>
        <w:rPr>
          <w:color w:val="231F20"/>
          <w:spacing w:val="-7"/>
        </w:rPr>
        <w:t>itself.</w:t>
      </w:r>
      <w:r>
        <w:rPr>
          <w:color w:val="231F20"/>
          <w:spacing w:val="-7"/>
          <w:vertAlign w:val="superscript"/>
        </w:rPr>
        <w:t>[10]</w:t>
      </w:r>
      <w:r>
        <w:rPr>
          <w:color w:val="231F20"/>
          <w:spacing w:val="-7"/>
        </w:rPr>
        <w:t xml:space="preserve"> </w:t>
      </w:r>
      <w:r>
        <w:rPr>
          <w:color w:val="231F20"/>
        </w:rPr>
        <w:t xml:space="preserve">It has </w:t>
      </w:r>
      <w:r>
        <w:rPr>
          <w:color w:val="231F20"/>
          <w:spacing w:val="2"/>
        </w:rPr>
        <w:t xml:space="preserve">been </w:t>
      </w:r>
      <w:r>
        <w:rPr>
          <w:color w:val="231F20"/>
          <w:spacing w:val="3"/>
        </w:rPr>
        <w:t xml:space="preserve">reported </w:t>
      </w:r>
      <w:r>
        <w:rPr>
          <w:color w:val="231F20"/>
        </w:rPr>
        <w:t xml:space="preserve">to </w:t>
      </w:r>
      <w:r>
        <w:rPr>
          <w:color w:val="231F20"/>
          <w:spacing w:val="2"/>
        </w:rPr>
        <w:t xml:space="preserve">present </w:t>
      </w:r>
      <w:r>
        <w:rPr>
          <w:color w:val="231F20"/>
        </w:rPr>
        <w:t xml:space="preserve">commonly with clinical features of </w:t>
      </w:r>
      <w:r>
        <w:rPr>
          <w:color w:val="231F20"/>
          <w:spacing w:val="-3"/>
        </w:rPr>
        <w:t xml:space="preserve">bowel </w:t>
      </w:r>
      <w:r>
        <w:rPr>
          <w:color w:val="231F20"/>
        </w:rPr>
        <w:t xml:space="preserve">obstruction. Asymptomatic presentation is an uncommon character and could be an incidental finding </w:t>
      </w:r>
      <w:r>
        <w:rPr>
          <w:color w:val="231F20"/>
          <w:spacing w:val="3"/>
        </w:rPr>
        <w:t xml:space="preserve">in </w:t>
      </w:r>
      <w:r>
        <w:rPr>
          <w:color w:val="231F20"/>
          <w:spacing w:val="5"/>
        </w:rPr>
        <w:t xml:space="preserve">patients </w:t>
      </w:r>
      <w:r>
        <w:rPr>
          <w:color w:val="231F20"/>
          <w:spacing w:val="2"/>
        </w:rPr>
        <w:t xml:space="preserve">who </w:t>
      </w:r>
      <w:r>
        <w:rPr>
          <w:color w:val="231F20"/>
          <w:spacing w:val="4"/>
        </w:rPr>
        <w:t xml:space="preserve">had undergone </w:t>
      </w:r>
      <w:r>
        <w:rPr>
          <w:color w:val="231F20"/>
          <w:spacing w:val="5"/>
        </w:rPr>
        <w:t xml:space="preserve">previous </w:t>
      </w:r>
      <w:r>
        <w:rPr>
          <w:color w:val="231F20"/>
          <w:spacing w:val="8"/>
        </w:rPr>
        <w:t xml:space="preserve">abdominal </w:t>
      </w:r>
      <w:r>
        <w:rPr>
          <w:color w:val="231F20"/>
          <w:spacing w:val="5"/>
        </w:rPr>
        <w:t xml:space="preserve">surgery. </w:t>
      </w:r>
      <w:r>
        <w:rPr>
          <w:color w:val="231F20"/>
        </w:rPr>
        <w:t xml:space="preserve">A </w:t>
      </w:r>
      <w:r>
        <w:rPr>
          <w:color w:val="231F20"/>
          <w:spacing w:val="7"/>
        </w:rPr>
        <w:t xml:space="preserve">clinical </w:t>
      </w:r>
      <w:r>
        <w:rPr>
          <w:color w:val="231F20"/>
          <w:spacing w:val="9"/>
        </w:rPr>
        <w:t xml:space="preserve">scenario </w:t>
      </w:r>
      <w:r>
        <w:rPr>
          <w:color w:val="231F20"/>
          <w:spacing w:val="6"/>
        </w:rPr>
        <w:t xml:space="preserve">whereby </w:t>
      </w:r>
      <w:r>
        <w:rPr>
          <w:color w:val="231F20"/>
          <w:spacing w:val="7"/>
        </w:rPr>
        <w:t xml:space="preserve">complex </w:t>
      </w:r>
      <w:r>
        <w:rPr>
          <w:color w:val="231F20"/>
          <w:spacing w:val="9"/>
        </w:rPr>
        <w:t xml:space="preserve">fistula </w:t>
      </w:r>
      <w:r>
        <w:rPr>
          <w:color w:val="231F20"/>
          <w:spacing w:val="7"/>
        </w:rPr>
        <w:t xml:space="preserve">coexists </w:t>
      </w:r>
      <w:r>
        <w:rPr>
          <w:color w:val="231F20"/>
          <w:spacing w:val="6"/>
        </w:rPr>
        <w:t xml:space="preserve">with </w:t>
      </w:r>
      <w:r>
        <w:rPr>
          <w:color w:val="231F20"/>
        </w:rPr>
        <w:t>multiple asymptomatic intestinal knotting is</w:t>
      </w:r>
    </w:p>
    <w:p w14:paraId="79885318" w14:textId="77777777" w:rsidR="002F2D9D" w:rsidRDefault="002F2D9D">
      <w:pPr>
        <w:pStyle w:val="BodyText"/>
        <w:spacing w:after="39"/>
        <w:rPr>
          <w:sz w:val="24"/>
        </w:rPr>
      </w:pPr>
    </w:p>
    <w:p w14:paraId="7DE8AFBC" w14:textId="18590646" w:rsidR="002F2D9D" w:rsidRDefault="00A008AA">
      <w:pPr>
        <w:pStyle w:val="BodyText"/>
        <w:ind w:left="116" w:right="-29"/>
      </w:pPr>
      <w:r>
        <w:rPr>
          <w:noProof/>
        </w:rPr>
        <mc:AlternateContent>
          <mc:Choice Requires="wps">
            <w:drawing>
              <wp:inline distT="0" distB="0" distL="0" distR="0" wp14:anchorId="405E8CF8" wp14:editId="2BE2014F">
                <wp:extent cx="2272030" cy="621030"/>
                <wp:effectExtent l="7620" t="6985" r="6350" b="1016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1DA3319B" w14:textId="77777777" w:rsidR="002F2D9D" w:rsidRDefault="00000000">
                            <w:pPr>
                              <w:spacing w:before="39" w:line="249" w:lineRule="auto"/>
                              <w:ind w:left="72" w:right="61"/>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4"/>
                                <w:sz w:val="15"/>
                              </w:rPr>
                              <w:t xml:space="preserve">cite this </w:t>
                            </w:r>
                            <w:r>
                              <w:rPr>
                                <w:rFonts w:ascii="Arial"/>
                                <w:b/>
                                <w:color w:val="231F20"/>
                                <w:spacing w:val="5"/>
                                <w:sz w:val="15"/>
                              </w:rPr>
                              <w:t xml:space="preserve">article: </w:t>
                            </w:r>
                            <w:r>
                              <w:rPr>
                                <w:rFonts w:ascii="Arial"/>
                                <w:color w:val="231F20"/>
                                <w:spacing w:val="5"/>
                                <w:sz w:val="15"/>
                              </w:rPr>
                              <w:t xml:space="preserve">Khalid </w:t>
                            </w:r>
                            <w:r>
                              <w:rPr>
                                <w:rFonts w:ascii="Arial"/>
                                <w:color w:val="231F20"/>
                                <w:spacing w:val="3"/>
                                <w:sz w:val="15"/>
                              </w:rPr>
                              <w:t xml:space="preserve">A, </w:t>
                            </w:r>
                            <w:r>
                              <w:rPr>
                                <w:rFonts w:ascii="Arial"/>
                                <w:color w:val="231F20"/>
                                <w:spacing w:val="4"/>
                                <w:sz w:val="15"/>
                              </w:rPr>
                              <w:t xml:space="preserve">Umar </w:t>
                            </w:r>
                            <w:r>
                              <w:rPr>
                                <w:rFonts w:ascii="Arial"/>
                                <w:color w:val="231F20"/>
                                <w:spacing w:val="6"/>
                                <w:sz w:val="15"/>
                              </w:rPr>
                              <w:t xml:space="preserve">AM, </w:t>
                            </w:r>
                            <w:r>
                              <w:rPr>
                                <w:rFonts w:ascii="Arial"/>
                                <w:color w:val="231F20"/>
                                <w:sz w:val="15"/>
                              </w:rPr>
                              <w:t xml:space="preserve">Abdulwahab-Ahmed A, Muhammad AS, Agwu </w:t>
                            </w:r>
                            <w:r>
                              <w:rPr>
                                <w:rFonts w:ascii="Arial"/>
                                <w:color w:val="231F20"/>
                                <w:spacing w:val="-9"/>
                                <w:sz w:val="15"/>
                              </w:rPr>
                              <w:t xml:space="preserve">NP, </w:t>
                            </w:r>
                            <w:r>
                              <w:rPr>
                                <w:rFonts w:ascii="Arial"/>
                                <w:color w:val="231F20"/>
                                <w:sz w:val="15"/>
                              </w:rPr>
                              <w:t>Mungadi IA. Post-operative vesicoenterocutaneous fistula</w:t>
                            </w:r>
                            <w:r>
                              <w:rPr>
                                <w:rFonts w:ascii="Arial"/>
                                <w:color w:val="231F20"/>
                                <w:spacing w:val="-4"/>
                                <w:sz w:val="15"/>
                              </w:rPr>
                              <w:t xml:space="preserve"> </w:t>
                            </w:r>
                            <w:r>
                              <w:rPr>
                                <w:rFonts w:ascii="Arial"/>
                                <w:color w:val="231F20"/>
                                <w:sz w:val="15"/>
                              </w:rPr>
                              <w:t>with</w:t>
                            </w:r>
                            <w:r>
                              <w:rPr>
                                <w:rFonts w:ascii="Arial"/>
                                <w:color w:val="231F20"/>
                                <w:spacing w:val="-3"/>
                                <w:sz w:val="15"/>
                              </w:rPr>
                              <w:t xml:space="preserve"> </w:t>
                            </w:r>
                            <w:r>
                              <w:rPr>
                                <w:rFonts w:ascii="Arial"/>
                                <w:color w:val="231F20"/>
                                <w:sz w:val="15"/>
                              </w:rPr>
                              <w:t>multiple</w:t>
                            </w:r>
                            <w:r>
                              <w:rPr>
                                <w:rFonts w:ascii="Arial"/>
                                <w:color w:val="231F20"/>
                                <w:spacing w:val="-3"/>
                                <w:sz w:val="15"/>
                              </w:rPr>
                              <w:t xml:space="preserve"> </w:t>
                            </w:r>
                            <w:r>
                              <w:rPr>
                                <w:rFonts w:ascii="Arial"/>
                                <w:color w:val="231F20"/>
                                <w:sz w:val="15"/>
                              </w:rPr>
                              <w:t>intestinal</w:t>
                            </w:r>
                            <w:r>
                              <w:rPr>
                                <w:rFonts w:ascii="Arial"/>
                                <w:color w:val="231F20"/>
                                <w:spacing w:val="-3"/>
                                <w:sz w:val="15"/>
                              </w:rPr>
                              <w:t xml:space="preserve"> </w:t>
                            </w:r>
                            <w:r>
                              <w:rPr>
                                <w:rFonts w:ascii="Arial"/>
                                <w:color w:val="231F20"/>
                                <w:sz w:val="15"/>
                              </w:rPr>
                              <w:t>knotting:</w:t>
                            </w:r>
                            <w:r>
                              <w:rPr>
                                <w:rFonts w:ascii="Arial"/>
                                <w:color w:val="231F20"/>
                                <w:spacing w:val="-18"/>
                                <w:sz w:val="15"/>
                              </w:rPr>
                              <w:t xml:space="preserve"> </w:t>
                            </w:r>
                            <w:r>
                              <w:rPr>
                                <w:rFonts w:ascii="Arial"/>
                                <w:color w:val="231F20"/>
                                <w:sz w:val="15"/>
                              </w:rPr>
                              <w:t>A</w:t>
                            </w:r>
                            <w:r>
                              <w:rPr>
                                <w:rFonts w:ascii="Arial"/>
                                <w:color w:val="231F20"/>
                                <w:spacing w:val="-4"/>
                                <w:sz w:val="15"/>
                              </w:rPr>
                              <w:t xml:space="preserve"> </w:t>
                            </w:r>
                            <w:r>
                              <w:rPr>
                                <w:rFonts w:ascii="Arial"/>
                                <w:color w:val="231F20"/>
                                <w:sz w:val="15"/>
                              </w:rPr>
                              <w:t>case</w:t>
                            </w:r>
                            <w:r>
                              <w:rPr>
                                <w:rFonts w:ascii="Arial"/>
                                <w:color w:val="231F20"/>
                                <w:spacing w:val="-3"/>
                                <w:sz w:val="15"/>
                              </w:rPr>
                              <w:t xml:space="preserve"> report. </w:t>
                            </w:r>
                            <w:r>
                              <w:rPr>
                                <w:rFonts w:ascii="Arial"/>
                                <w:color w:val="231F20"/>
                                <w:sz w:val="15"/>
                              </w:rPr>
                              <w:t>J West Afr Coll Surg</w:t>
                            </w:r>
                            <w:r>
                              <w:rPr>
                                <w:rFonts w:ascii="Arial"/>
                                <w:color w:val="231F20"/>
                                <w:spacing w:val="-25"/>
                                <w:sz w:val="15"/>
                              </w:rPr>
                              <w:t xml:space="preserve">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:33-7.</w:t>
                            </w:r>
                          </w:p>
                        </w:txbxContent>
                      </wps:txbx>
                      <wps:bodyPr rot="0" vert="horz" wrap="square" lIns="0" tIns="0" rIns="0" bIns="0" anchor="t" anchorCtr="0" upright="1">
                        <a:noAutofit/>
                      </wps:bodyPr>
                    </wps:wsp>
                  </a:graphicData>
                </a:graphic>
              </wp:inline>
            </w:drawing>
          </mc:Choice>
          <mc:Fallback>
            <w:pict>
              <v:shape w14:anchorId="405E8CF8" id="Text Box 3" o:spid="_x0000_s1031"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9V6+V9kAAAAEAQAADwAAAGRycy9kb3ducmV2LnhtbEyPS0/DMBCE70j8&#10;B2uRuCDqlFchxKnK64xIeuDoxm4cEa+j7LZN/z0LF7jsajWj2W+K5RR7tfcjdQkNzGcZKI9Nch22&#10;Btb12+U9KGKLzvYJvYGjJ1iWpyeFzV064IffV9wqCUHKrYHAPORaUxN8tDRLg0fRtmmMluUcW+1G&#10;e5Dw2OurLLvT0XYoH4Id/HPwzVe1iwa2VPPnkZ5uXsP8fWW5qpEuXow5P5tWj6DYT/xnhh98QYdS&#10;mDZph45Ub0CK8O8U7fp2ITU2Bh5k67LQ/+HLbwAAAP//AwBQSwECLQAUAAYACAAAACEAtoM4kv4A&#10;AADhAQAAEwAAAAAAAAAAAAAAAAAAAAAAW0NvbnRlbnRfVHlwZXNdLnhtbFBLAQItABQABgAIAAAA&#10;IQA4/SH/1gAAAJQBAAALAAAAAAAAAAAAAAAAAC8BAABfcmVscy8ucmVsc1BLAQItABQABgAIAAAA&#10;IQCk8UcWGwIAADsEAAAOAAAAAAAAAAAAAAAAAC4CAABkcnMvZTJvRG9jLnhtbFBLAQItABQABgAI&#10;AAAAIQD1Xr5X2QAAAAQBAAAPAAAAAAAAAAAAAAAAAHUEAABkcnMvZG93bnJldi54bWxQSwUGAAAA&#10;AAQABADzAAAAewUAAAAA&#10;" fillcolor="#e0def0" strokecolor="#231f20" strokeweight=".3pt">
                <v:textbox inset="0,0,0,0">
                  <w:txbxContent>
                    <w:p w14:paraId="1DA3319B" w14:textId="77777777" w:rsidR="002F2D9D" w:rsidRDefault="00000000">
                      <w:pPr>
                        <w:spacing w:before="39" w:line="249" w:lineRule="auto"/>
                        <w:ind w:left="72" w:right="61"/>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4"/>
                          <w:sz w:val="15"/>
                        </w:rPr>
                        <w:t xml:space="preserve">cite this </w:t>
                      </w:r>
                      <w:r>
                        <w:rPr>
                          <w:rFonts w:ascii="Arial"/>
                          <w:b/>
                          <w:color w:val="231F20"/>
                          <w:spacing w:val="5"/>
                          <w:sz w:val="15"/>
                        </w:rPr>
                        <w:t xml:space="preserve">article: </w:t>
                      </w:r>
                      <w:r>
                        <w:rPr>
                          <w:rFonts w:ascii="Arial"/>
                          <w:color w:val="231F20"/>
                          <w:spacing w:val="5"/>
                          <w:sz w:val="15"/>
                        </w:rPr>
                        <w:t xml:space="preserve">Khalid </w:t>
                      </w:r>
                      <w:r>
                        <w:rPr>
                          <w:rFonts w:ascii="Arial"/>
                          <w:color w:val="231F20"/>
                          <w:spacing w:val="3"/>
                          <w:sz w:val="15"/>
                        </w:rPr>
                        <w:t xml:space="preserve">A, </w:t>
                      </w:r>
                      <w:r>
                        <w:rPr>
                          <w:rFonts w:ascii="Arial"/>
                          <w:color w:val="231F20"/>
                          <w:spacing w:val="4"/>
                          <w:sz w:val="15"/>
                        </w:rPr>
                        <w:t xml:space="preserve">Umar </w:t>
                      </w:r>
                      <w:r>
                        <w:rPr>
                          <w:rFonts w:ascii="Arial"/>
                          <w:color w:val="231F20"/>
                          <w:spacing w:val="6"/>
                          <w:sz w:val="15"/>
                        </w:rPr>
                        <w:t xml:space="preserve">AM, </w:t>
                      </w:r>
                      <w:r>
                        <w:rPr>
                          <w:rFonts w:ascii="Arial"/>
                          <w:color w:val="231F20"/>
                          <w:sz w:val="15"/>
                        </w:rPr>
                        <w:t xml:space="preserve">Abdulwahab-Ahmed A, Muhammad AS, Agwu </w:t>
                      </w:r>
                      <w:r>
                        <w:rPr>
                          <w:rFonts w:ascii="Arial"/>
                          <w:color w:val="231F20"/>
                          <w:spacing w:val="-9"/>
                          <w:sz w:val="15"/>
                        </w:rPr>
                        <w:t xml:space="preserve">NP, </w:t>
                      </w:r>
                      <w:r>
                        <w:rPr>
                          <w:rFonts w:ascii="Arial"/>
                          <w:color w:val="231F20"/>
                          <w:sz w:val="15"/>
                        </w:rPr>
                        <w:t>Mungadi IA. Post-operative vesicoenterocutaneous fistula</w:t>
                      </w:r>
                      <w:r>
                        <w:rPr>
                          <w:rFonts w:ascii="Arial"/>
                          <w:color w:val="231F20"/>
                          <w:spacing w:val="-4"/>
                          <w:sz w:val="15"/>
                        </w:rPr>
                        <w:t xml:space="preserve"> </w:t>
                      </w:r>
                      <w:r>
                        <w:rPr>
                          <w:rFonts w:ascii="Arial"/>
                          <w:color w:val="231F20"/>
                          <w:sz w:val="15"/>
                        </w:rPr>
                        <w:t>with</w:t>
                      </w:r>
                      <w:r>
                        <w:rPr>
                          <w:rFonts w:ascii="Arial"/>
                          <w:color w:val="231F20"/>
                          <w:spacing w:val="-3"/>
                          <w:sz w:val="15"/>
                        </w:rPr>
                        <w:t xml:space="preserve"> </w:t>
                      </w:r>
                      <w:r>
                        <w:rPr>
                          <w:rFonts w:ascii="Arial"/>
                          <w:color w:val="231F20"/>
                          <w:sz w:val="15"/>
                        </w:rPr>
                        <w:t>multiple</w:t>
                      </w:r>
                      <w:r>
                        <w:rPr>
                          <w:rFonts w:ascii="Arial"/>
                          <w:color w:val="231F20"/>
                          <w:spacing w:val="-3"/>
                          <w:sz w:val="15"/>
                        </w:rPr>
                        <w:t xml:space="preserve"> </w:t>
                      </w:r>
                      <w:r>
                        <w:rPr>
                          <w:rFonts w:ascii="Arial"/>
                          <w:color w:val="231F20"/>
                          <w:sz w:val="15"/>
                        </w:rPr>
                        <w:t>intestinal</w:t>
                      </w:r>
                      <w:r>
                        <w:rPr>
                          <w:rFonts w:ascii="Arial"/>
                          <w:color w:val="231F20"/>
                          <w:spacing w:val="-3"/>
                          <w:sz w:val="15"/>
                        </w:rPr>
                        <w:t xml:space="preserve"> </w:t>
                      </w:r>
                      <w:r>
                        <w:rPr>
                          <w:rFonts w:ascii="Arial"/>
                          <w:color w:val="231F20"/>
                          <w:sz w:val="15"/>
                        </w:rPr>
                        <w:t>knotting:</w:t>
                      </w:r>
                      <w:r>
                        <w:rPr>
                          <w:rFonts w:ascii="Arial"/>
                          <w:color w:val="231F20"/>
                          <w:spacing w:val="-18"/>
                          <w:sz w:val="15"/>
                        </w:rPr>
                        <w:t xml:space="preserve"> </w:t>
                      </w:r>
                      <w:r>
                        <w:rPr>
                          <w:rFonts w:ascii="Arial"/>
                          <w:color w:val="231F20"/>
                          <w:sz w:val="15"/>
                        </w:rPr>
                        <w:t>A</w:t>
                      </w:r>
                      <w:r>
                        <w:rPr>
                          <w:rFonts w:ascii="Arial"/>
                          <w:color w:val="231F20"/>
                          <w:spacing w:val="-4"/>
                          <w:sz w:val="15"/>
                        </w:rPr>
                        <w:t xml:space="preserve"> </w:t>
                      </w:r>
                      <w:r>
                        <w:rPr>
                          <w:rFonts w:ascii="Arial"/>
                          <w:color w:val="231F20"/>
                          <w:sz w:val="15"/>
                        </w:rPr>
                        <w:t>case</w:t>
                      </w:r>
                      <w:r>
                        <w:rPr>
                          <w:rFonts w:ascii="Arial"/>
                          <w:color w:val="231F20"/>
                          <w:spacing w:val="-3"/>
                          <w:sz w:val="15"/>
                        </w:rPr>
                        <w:t xml:space="preserve"> report. </w:t>
                      </w:r>
                      <w:r>
                        <w:rPr>
                          <w:rFonts w:ascii="Arial"/>
                          <w:color w:val="231F20"/>
                          <w:sz w:val="15"/>
                        </w:rPr>
                        <w:t>J West Afr Coll Surg</w:t>
                      </w:r>
                      <w:r>
                        <w:rPr>
                          <w:rFonts w:ascii="Arial"/>
                          <w:color w:val="231F20"/>
                          <w:spacing w:val="-25"/>
                          <w:sz w:val="15"/>
                        </w:rPr>
                        <w:t xml:space="preserve">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:33-7.</w:t>
                      </w:r>
                    </w:p>
                  </w:txbxContent>
                </v:textbox>
                <w10:anchorlock/>
              </v:shape>
            </w:pict>
          </mc:Fallback>
        </mc:AlternateContent>
      </w:r>
    </w:p>
    <w:p w14:paraId="62AAAE6A" w14:textId="77777777" w:rsidR="002F2D9D" w:rsidRDefault="00000000">
      <w:pPr>
        <w:pStyle w:val="Heading2"/>
        <w:spacing w:before="101" w:line="247" w:lineRule="auto"/>
        <w:ind w:right="97"/>
      </w:pPr>
      <w:r>
        <w:rPr>
          <w:b w:val="0"/>
        </w:rPr>
        <w:br w:type="column"/>
      </w:r>
      <w:r>
        <w:rPr>
          <w:color w:val="231F20"/>
        </w:rPr>
        <w:t>Abdullahi Khalid, Ahmed Mohammed Umar, Abdullah Abdulwahab-Ahmed, Abubakar Sadiq Muhammad, Ngwobia Peter Agwu,</w:t>
      </w:r>
    </w:p>
    <w:p w14:paraId="48F200BC" w14:textId="77777777" w:rsidR="002F2D9D" w:rsidRDefault="00000000">
      <w:pPr>
        <w:spacing w:line="249" w:lineRule="exact"/>
        <w:ind w:left="113"/>
        <w:rPr>
          <w:rFonts w:ascii="Arial"/>
          <w:b/>
        </w:rPr>
      </w:pPr>
      <w:r>
        <w:rPr>
          <w:rFonts w:ascii="Arial"/>
          <w:b/>
          <w:color w:val="231F20"/>
        </w:rPr>
        <w:t>Ismaila A. Mungadi</w:t>
      </w:r>
    </w:p>
    <w:p w14:paraId="0712F92D" w14:textId="77777777" w:rsidR="002F2D9D" w:rsidRDefault="00000000">
      <w:pPr>
        <w:spacing w:before="50" w:line="247" w:lineRule="auto"/>
        <w:ind w:left="113" w:right="318"/>
        <w:rPr>
          <w:i/>
          <w:sz w:val="16"/>
        </w:rPr>
      </w:pPr>
      <w:r>
        <w:rPr>
          <w:i/>
          <w:color w:val="231F20"/>
          <w:sz w:val="16"/>
        </w:rPr>
        <w:t>Tetfund Centre of Excellence in Urology and Nephrology, Institute of Urology and</w:t>
      </w:r>
    </w:p>
    <w:p w14:paraId="7DEDF4C2" w14:textId="77777777" w:rsidR="002F2D9D" w:rsidRDefault="00000000">
      <w:pPr>
        <w:spacing w:before="2" w:line="247" w:lineRule="auto"/>
        <w:ind w:left="113" w:right="109"/>
        <w:rPr>
          <w:i/>
          <w:sz w:val="16"/>
        </w:rPr>
      </w:pPr>
      <w:r>
        <w:rPr>
          <w:i/>
          <w:color w:val="231F20"/>
          <w:sz w:val="16"/>
        </w:rPr>
        <w:t>Nephrology, Usmanu Danfodiyo University and Usmanu Danfodiyo University Teaching Hospital, Sokoto, Nigeria</w:t>
      </w:r>
    </w:p>
    <w:p w14:paraId="2CD3A645" w14:textId="77777777" w:rsidR="002F2D9D" w:rsidRDefault="002F2D9D">
      <w:pPr>
        <w:pStyle w:val="BodyText"/>
        <w:rPr>
          <w:i/>
          <w:sz w:val="16"/>
        </w:rPr>
      </w:pPr>
    </w:p>
    <w:p w14:paraId="4E9E7F34" w14:textId="77777777" w:rsidR="002F2D9D" w:rsidRDefault="002F2D9D">
      <w:pPr>
        <w:pStyle w:val="BodyText"/>
        <w:rPr>
          <w:i/>
          <w:sz w:val="16"/>
        </w:rPr>
      </w:pPr>
    </w:p>
    <w:p w14:paraId="3182DB70" w14:textId="77777777" w:rsidR="002F2D9D" w:rsidRDefault="002F2D9D">
      <w:pPr>
        <w:pStyle w:val="BodyText"/>
        <w:rPr>
          <w:i/>
          <w:sz w:val="16"/>
        </w:rPr>
      </w:pPr>
    </w:p>
    <w:p w14:paraId="04292099" w14:textId="77777777" w:rsidR="002F2D9D" w:rsidRDefault="002F2D9D">
      <w:pPr>
        <w:pStyle w:val="BodyText"/>
        <w:rPr>
          <w:i/>
          <w:sz w:val="16"/>
        </w:rPr>
      </w:pPr>
    </w:p>
    <w:p w14:paraId="38D436F1" w14:textId="77777777" w:rsidR="002F2D9D" w:rsidRDefault="002F2D9D">
      <w:pPr>
        <w:pStyle w:val="BodyText"/>
        <w:rPr>
          <w:i/>
          <w:sz w:val="16"/>
        </w:rPr>
      </w:pPr>
    </w:p>
    <w:p w14:paraId="404C9F95" w14:textId="77777777" w:rsidR="002F2D9D" w:rsidRDefault="002F2D9D">
      <w:pPr>
        <w:pStyle w:val="BodyText"/>
        <w:rPr>
          <w:i/>
          <w:sz w:val="16"/>
        </w:rPr>
      </w:pPr>
    </w:p>
    <w:p w14:paraId="5692DD69" w14:textId="77777777" w:rsidR="002F2D9D" w:rsidRDefault="002F2D9D">
      <w:pPr>
        <w:pStyle w:val="BodyText"/>
        <w:rPr>
          <w:i/>
          <w:sz w:val="16"/>
        </w:rPr>
      </w:pPr>
    </w:p>
    <w:p w14:paraId="5B44ED85" w14:textId="77777777" w:rsidR="002F2D9D" w:rsidRDefault="002F2D9D">
      <w:pPr>
        <w:pStyle w:val="BodyText"/>
        <w:rPr>
          <w:i/>
          <w:sz w:val="16"/>
        </w:rPr>
      </w:pPr>
    </w:p>
    <w:p w14:paraId="7E58E220" w14:textId="77777777" w:rsidR="002F2D9D" w:rsidRDefault="002F2D9D">
      <w:pPr>
        <w:pStyle w:val="BodyText"/>
        <w:rPr>
          <w:i/>
          <w:sz w:val="16"/>
        </w:rPr>
      </w:pPr>
    </w:p>
    <w:p w14:paraId="32E7EB86" w14:textId="77777777" w:rsidR="002F2D9D" w:rsidRDefault="002F2D9D">
      <w:pPr>
        <w:pStyle w:val="BodyText"/>
        <w:rPr>
          <w:i/>
          <w:sz w:val="16"/>
        </w:rPr>
      </w:pPr>
    </w:p>
    <w:p w14:paraId="06433DF0" w14:textId="77777777" w:rsidR="002F2D9D" w:rsidRDefault="002F2D9D">
      <w:pPr>
        <w:pStyle w:val="BodyText"/>
        <w:rPr>
          <w:i/>
          <w:sz w:val="16"/>
        </w:rPr>
      </w:pPr>
    </w:p>
    <w:p w14:paraId="5CABD3E3" w14:textId="77777777" w:rsidR="002F2D9D" w:rsidRDefault="002F2D9D">
      <w:pPr>
        <w:pStyle w:val="BodyText"/>
        <w:rPr>
          <w:i/>
          <w:sz w:val="16"/>
        </w:rPr>
      </w:pPr>
    </w:p>
    <w:p w14:paraId="46EC920B" w14:textId="77777777" w:rsidR="002F2D9D" w:rsidRDefault="002F2D9D">
      <w:pPr>
        <w:pStyle w:val="BodyText"/>
        <w:rPr>
          <w:i/>
          <w:sz w:val="16"/>
        </w:rPr>
      </w:pPr>
    </w:p>
    <w:p w14:paraId="7CAB7D05" w14:textId="77777777" w:rsidR="002F2D9D" w:rsidRDefault="002F2D9D">
      <w:pPr>
        <w:pStyle w:val="BodyText"/>
        <w:rPr>
          <w:i/>
          <w:sz w:val="16"/>
        </w:rPr>
      </w:pPr>
    </w:p>
    <w:p w14:paraId="59E81E87" w14:textId="77777777" w:rsidR="002F2D9D" w:rsidRDefault="002F2D9D">
      <w:pPr>
        <w:pStyle w:val="BodyText"/>
        <w:rPr>
          <w:i/>
        </w:rPr>
      </w:pPr>
    </w:p>
    <w:p w14:paraId="38E808AB" w14:textId="77777777" w:rsidR="002F2D9D" w:rsidRDefault="00000000">
      <w:pPr>
        <w:spacing w:line="261" w:lineRule="auto"/>
        <w:ind w:left="113" w:right="712"/>
        <w:jc w:val="both"/>
        <w:rPr>
          <w:sz w:val="16"/>
        </w:rPr>
      </w:pPr>
      <w:r>
        <w:rPr>
          <w:b/>
          <w:color w:val="2E3092"/>
          <w:sz w:val="16"/>
        </w:rPr>
        <w:t xml:space="preserve">Received: </w:t>
      </w:r>
      <w:r>
        <w:rPr>
          <w:color w:val="231F20"/>
          <w:sz w:val="16"/>
        </w:rPr>
        <w:t xml:space="preserve">29-Mar-2022 </w:t>
      </w:r>
      <w:r>
        <w:rPr>
          <w:b/>
          <w:color w:val="2E3092"/>
          <w:sz w:val="16"/>
        </w:rPr>
        <w:t xml:space="preserve">Accepted: </w:t>
      </w:r>
      <w:r>
        <w:rPr>
          <w:color w:val="231F20"/>
          <w:sz w:val="16"/>
        </w:rPr>
        <w:t xml:space="preserve">12-Apr-2022 </w:t>
      </w:r>
      <w:r>
        <w:rPr>
          <w:b/>
          <w:color w:val="2E3092"/>
          <w:sz w:val="16"/>
        </w:rPr>
        <w:t>Published:</w:t>
      </w:r>
      <w:r>
        <w:rPr>
          <w:b/>
          <w:color w:val="2E3092"/>
          <w:spacing w:val="-18"/>
          <w:sz w:val="16"/>
        </w:rPr>
        <w:t xml:space="preserve"> </w:t>
      </w:r>
      <w:r>
        <w:rPr>
          <w:color w:val="231F20"/>
          <w:sz w:val="16"/>
        </w:rPr>
        <w:t>22-Jun-2022</w:t>
      </w:r>
    </w:p>
    <w:p w14:paraId="38A169FA" w14:textId="1FFA02E1" w:rsidR="002F2D9D" w:rsidRDefault="00A008AA">
      <w:pPr>
        <w:pStyle w:val="BodyText"/>
        <w:spacing w:before="3"/>
        <w:rPr>
          <w:sz w:val="12"/>
        </w:rPr>
      </w:pPr>
      <w:r>
        <w:rPr>
          <w:noProof/>
        </w:rPr>
        <mc:AlternateContent>
          <mc:Choice Requires="wps">
            <w:drawing>
              <wp:anchor distT="0" distB="0" distL="0" distR="0" simplePos="0" relativeHeight="487589888" behindDoc="1" locked="0" layoutInCell="1" allowOverlap="1" wp14:anchorId="32493DCF" wp14:editId="011BBBA3">
                <wp:simplePos x="0" y="0"/>
                <wp:positionH relativeFrom="page">
                  <wp:posOffset>5712460</wp:posOffset>
                </wp:positionH>
                <wp:positionV relativeFrom="paragraph">
                  <wp:posOffset>120015</wp:posOffset>
                </wp:positionV>
                <wp:extent cx="137541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6994D" id="Freeform 2" o:spid="_x0000_s1026" style="position:absolute;margin-left:449.8pt;margin-top:9.45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GKNL9bdAAAACgEAAA8AAABkcnMvZG93bnJl&#10;di54bWxMj8tOwzAQRfdI/IM1SGwQdVKkkIQ4FapA6hJSPmAaT+IIPyLbTcPf465gN6N7dOdMs1uN&#10;Zgv5MDkrIN9kwMj2Tk52FPB1fH8sgYWIVqJ2lgT8UIBde3vTYC3dxX7S0sWRpRIbahSgYpxrzkOv&#10;yGDYuJlsygbnDca0+pFLj5dUbjTfZlnBDU42XVA4015R/92djYBicp4edPeGz09q/zHQcDh0ixD3&#10;d+vrC7BIa/yD4aqf1KFNTid3tjIwLaCsqiKhKSgrYFcgz4stsFOaqhx42/D/L7S/AAAA//8DAFBL&#10;AQItABQABgAIAAAAIQC2gziS/gAAAOEBAAATAAAAAAAAAAAAAAAAAAAAAABbQ29udGVudF9UeXBl&#10;c10ueG1sUEsBAi0AFAAGAAgAAAAhADj9If/WAAAAlAEAAAsAAAAAAAAAAAAAAAAALwEAAF9yZWxz&#10;Ly5yZWxzUEsBAi0AFAAGAAgAAAAhAJcBR2CdAgAAmAUAAA4AAAAAAAAAAAAAAAAALgIAAGRycy9l&#10;Mm9Eb2MueG1sUEsBAi0AFAAGAAgAAAAhAGKNL9b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236B7E34" w14:textId="77777777" w:rsidR="002F2D9D" w:rsidRDefault="00000000">
      <w:pPr>
        <w:ind w:left="113"/>
        <w:rPr>
          <w:b/>
          <w:i/>
          <w:sz w:val="16"/>
        </w:rPr>
      </w:pPr>
      <w:r>
        <w:rPr>
          <w:b/>
          <w:i/>
          <w:color w:val="231F20"/>
          <w:sz w:val="16"/>
        </w:rPr>
        <w:t>Address for correspondence:</w:t>
      </w:r>
    </w:p>
    <w:p w14:paraId="6DD55752" w14:textId="77777777" w:rsidR="002F2D9D" w:rsidRDefault="00000000">
      <w:pPr>
        <w:spacing w:before="26" w:line="273" w:lineRule="auto"/>
        <w:ind w:left="113" w:right="436"/>
        <w:rPr>
          <w:i/>
          <w:sz w:val="16"/>
        </w:rPr>
      </w:pPr>
      <w:r>
        <w:rPr>
          <w:i/>
          <w:color w:val="231F20"/>
          <w:spacing w:val="-6"/>
          <w:sz w:val="16"/>
        </w:rPr>
        <w:t xml:space="preserve">Dr. </w:t>
      </w:r>
      <w:r>
        <w:rPr>
          <w:i/>
          <w:color w:val="231F20"/>
          <w:sz w:val="16"/>
        </w:rPr>
        <w:t xml:space="preserve">Abdullahi Khalid, </w:t>
      </w:r>
      <w:r>
        <w:rPr>
          <w:i/>
          <w:color w:val="231F20"/>
          <w:spacing w:val="-3"/>
          <w:sz w:val="16"/>
        </w:rPr>
        <w:t xml:space="preserve">Tetfund </w:t>
      </w:r>
      <w:r>
        <w:rPr>
          <w:i/>
          <w:color w:val="231F20"/>
          <w:sz w:val="16"/>
        </w:rPr>
        <w:t>Centre of Excellence in Urology and Nephrology, Institute of Urology and</w:t>
      </w:r>
    </w:p>
    <w:p w14:paraId="2C83DB1A" w14:textId="77777777" w:rsidR="002F2D9D" w:rsidRDefault="00000000">
      <w:pPr>
        <w:spacing w:line="273" w:lineRule="auto"/>
        <w:ind w:left="113" w:right="109"/>
        <w:rPr>
          <w:i/>
          <w:sz w:val="16"/>
        </w:rPr>
      </w:pPr>
      <w:r>
        <w:rPr>
          <w:i/>
          <w:color w:val="231F20"/>
          <w:sz w:val="16"/>
        </w:rPr>
        <w:t>Nephrology, Usmanu Danfodiyo University and Usmanu Danfodiyo University Teaching Hospital, Sokoto, Nigeria.</w:t>
      </w:r>
    </w:p>
    <w:p w14:paraId="59794717" w14:textId="77777777" w:rsidR="002F2D9D" w:rsidRDefault="00000000">
      <w:pPr>
        <w:spacing w:before="1"/>
        <w:ind w:left="113"/>
        <w:rPr>
          <w:i/>
          <w:sz w:val="16"/>
        </w:rPr>
      </w:pPr>
      <w:r>
        <w:rPr>
          <w:i/>
          <w:color w:val="231F20"/>
          <w:sz w:val="16"/>
        </w:rPr>
        <w:t xml:space="preserve">E-mail: </w:t>
      </w:r>
      <w:hyperlink r:id="rId10">
        <w:r>
          <w:rPr>
            <w:i/>
            <w:color w:val="231F20"/>
            <w:sz w:val="16"/>
          </w:rPr>
          <w:t>kala</w:t>
        </w:r>
      </w:hyperlink>
      <w:hyperlink r:id="rId11">
        <w:r>
          <w:rPr>
            <w:i/>
            <w:color w:val="231F20"/>
            <w:sz w:val="16"/>
          </w:rPr>
          <w:t>bduka@gmail.com</w:t>
        </w:r>
      </w:hyperlink>
    </w:p>
    <w:p w14:paraId="1CA9249C" w14:textId="77777777" w:rsidR="002F2D9D" w:rsidRDefault="002F2D9D">
      <w:pPr>
        <w:pStyle w:val="BodyText"/>
        <w:spacing w:before="7"/>
        <w:rPr>
          <w:i/>
          <w:sz w:val="18"/>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F2D9D" w14:paraId="1041B790" w14:textId="77777777">
        <w:trPr>
          <w:trHeight w:val="275"/>
        </w:trPr>
        <w:tc>
          <w:tcPr>
            <w:tcW w:w="2160" w:type="dxa"/>
            <w:shd w:val="clear" w:color="auto" w:fill="2E3092"/>
          </w:tcPr>
          <w:p w14:paraId="1FEE33B0" w14:textId="77777777" w:rsidR="002F2D9D" w:rsidRDefault="00000000">
            <w:pPr>
              <w:pStyle w:val="TableParagraph"/>
              <w:spacing w:before="64"/>
              <w:ind w:right="237"/>
              <w:jc w:val="right"/>
              <w:rPr>
                <w:b/>
                <w:sz w:val="14"/>
              </w:rPr>
            </w:pPr>
            <w:r>
              <w:rPr>
                <w:b/>
                <w:color w:val="FFFFFF"/>
                <w:sz w:val="14"/>
              </w:rPr>
              <w:t>Access this article online</w:t>
            </w:r>
          </w:p>
        </w:tc>
      </w:tr>
      <w:tr w:rsidR="002F2D9D" w14:paraId="286BEE8C" w14:textId="77777777">
        <w:trPr>
          <w:trHeight w:val="360"/>
        </w:trPr>
        <w:tc>
          <w:tcPr>
            <w:tcW w:w="2160" w:type="dxa"/>
          </w:tcPr>
          <w:p w14:paraId="442BD3DF" w14:textId="77777777" w:rsidR="002F2D9D" w:rsidRDefault="00000000">
            <w:pPr>
              <w:pStyle w:val="TableParagraph"/>
              <w:spacing w:before="24"/>
              <w:ind w:left="61"/>
              <w:rPr>
                <w:b/>
                <w:sz w:val="14"/>
              </w:rPr>
            </w:pPr>
            <w:r>
              <w:rPr>
                <w:b/>
                <w:color w:val="231F20"/>
                <w:sz w:val="14"/>
              </w:rPr>
              <w:t>Website:</w:t>
            </w:r>
          </w:p>
          <w:p w14:paraId="606BF391" w14:textId="77777777" w:rsidR="002F2D9D" w:rsidRDefault="00000000">
            <w:pPr>
              <w:pStyle w:val="TableParagraph"/>
              <w:spacing w:line="146" w:lineRule="exact"/>
              <w:ind w:left="61"/>
              <w:rPr>
                <w:sz w:val="14"/>
              </w:rPr>
            </w:pPr>
            <w:hyperlink r:id="rId12">
              <w:r>
                <w:rPr>
                  <w:color w:val="231F20"/>
                  <w:sz w:val="14"/>
                </w:rPr>
                <w:t>www.jwacs-jcoac.org</w:t>
              </w:r>
            </w:hyperlink>
          </w:p>
        </w:tc>
      </w:tr>
      <w:tr w:rsidR="002F2D9D" w14:paraId="78ED6BBD" w14:textId="77777777">
        <w:trPr>
          <w:trHeight w:val="270"/>
        </w:trPr>
        <w:tc>
          <w:tcPr>
            <w:tcW w:w="2160" w:type="dxa"/>
          </w:tcPr>
          <w:p w14:paraId="4FAB47C7" w14:textId="77777777" w:rsidR="002F2D9D"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10.4103/jwas.jwas_78_22</w:t>
            </w:r>
          </w:p>
        </w:tc>
      </w:tr>
      <w:tr w:rsidR="002F2D9D" w14:paraId="776E3326" w14:textId="77777777">
        <w:trPr>
          <w:trHeight w:val="1464"/>
        </w:trPr>
        <w:tc>
          <w:tcPr>
            <w:tcW w:w="2160" w:type="dxa"/>
          </w:tcPr>
          <w:p w14:paraId="474B38AE" w14:textId="77777777" w:rsidR="002F2D9D" w:rsidRDefault="00000000">
            <w:pPr>
              <w:pStyle w:val="TableParagraph"/>
              <w:spacing w:before="28"/>
              <w:ind w:left="312"/>
              <w:rPr>
                <w:b/>
                <w:sz w:val="14"/>
              </w:rPr>
            </w:pPr>
            <w:r>
              <w:rPr>
                <w:b/>
                <w:color w:val="231F20"/>
                <w:sz w:val="14"/>
              </w:rPr>
              <w:t>Quick Response Code:</w:t>
            </w:r>
          </w:p>
          <w:p w14:paraId="2BCA5157" w14:textId="77777777" w:rsidR="002F2D9D" w:rsidRDefault="002F2D9D">
            <w:pPr>
              <w:pStyle w:val="TableParagraph"/>
              <w:rPr>
                <w:rFonts w:ascii="Times New Roman"/>
                <w:i/>
                <w:sz w:val="6"/>
              </w:rPr>
            </w:pPr>
          </w:p>
          <w:p w14:paraId="0B9F4030" w14:textId="77777777" w:rsidR="002F2D9D" w:rsidRDefault="00000000">
            <w:pPr>
              <w:pStyle w:val="TableParagraph"/>
              <w:spacing w:before="0"/>
              <w:ind w:left="542"/>
              <w:rPr>
                <w:rFonts w:ascii="Times New Roman"/>
                <w:sz w:val="20"/>
              </w:rPr>
            </w:pPr>
            <w:r>
              <w:rPr>
                <w:rFonts w:ascii="Times New Roman"/>
                <w:noProof/>
                <w:sz w:val="20"/>
              </w:rPr>
              <w:drawing>
                <wp:inline distT="0" distB="0" distL="0" distR="0" wp14:anchorId="3ED50F15" wp14:editId="0EB06D27">
                  <wp:extent cx="682760"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82760" cy="682751"/>
                          </a:xfrm>
                          <a:prstGeom prst="rect">
                            <a:avLst/>
                          </a:prstGeom>
                        </pic:spPr>
                      </pic:pic>
                    </a:graphicData>
                  </a:graphic>
                </wp:inline>
              </w:drawing>
            </w:r>
          </w:p>
        </w:tc>
      </w:tr>
    </w:tbl>
    <w:p w14:paraId="59AD1E1B" w14:textId="77777777" w:rsidR="002F2D9D" w:rsidRDefault="002F2D9D">
      <w:pPr>
        <w:rPr>
          <w:sz w:val="20"/>
        </w:rPr>
        <w:sectPr w:rsidR="002F2D9D">
          <w:type w:val="continuous"/>
          <w:pgSz w:w="12240" w:h="15840"/>
          <w:pgMar w:top="900" w:right="960" w:bottom="280" w:left="960" w:header="720" w:footer="720" w:gutter="0"/>
          <w:cols w:num="3" w:space="720" w:equalWidth="0">
            <w:col w:w="3756" w:space="190"/>
            <w:col w:w="3752" w:space="224"/>
            <w:col w:w="2398"/>
          </w:cols>
        </w:sectPr>
      </w:pPr>
    </w:p>
    <w:p w14:paraId="6168E1D3" w14:textId="77777777" w:rsidR="002F2D9D" w:rsidRDefault="002F2D9D">
      <w:pPr>
        <w:pStyle w:val="BodyText"/>
        <w:spacing w:before="7"/>
        <w:rPr>
          <w:i/>
          <w:sz w:val="12"/>
        </w:rPr>
      </w:pPr>
    </w:p>
    <w:p w14:paraId="0FAC4AB3" w14:textId="77777777" w:rsidR="002F2D9D"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33</w:t>
      </w:r>
    </w:p>
    <w:p w14:paraId="5FBA6FD8" w14:textId="77777777" w:rsidR="002F2D9D" w:rsidRDefault="002F2D9D">
      <w:pPr>
        <w:rPr>
          <w:rFonts w:ascii="BPG Sans Modern GPL&amp;GNU" w:hAnsi="BPG Sans Modern GPL&amp;GNU"/>
          <w:sz w:val="16"/>
        </w:rPr>
        <w:sectPr w:rsidR="002F2D9D">
          <w:type w:val="continuous"/>
          <w:pgSz w:w="12240" w:h="15840"/>
          <w:pgMar w:top="900" w:right="960" w:bottom="280" w:left="960" w:header="720" w:footer="720" w:gutter="0"/>
          <w:cols w:space="720"/>
        </w:sectPr>
      </w:pPr>
    </w:p>
    <w:p w14:paraId="0E61A1DD" w14:textId="77777777" w:rsidR="002F2D9D" w:rsidRDefault="002F2D9D">
      <w:pPr>
        <w:pStyle w:val="BodyText"/>
        <w:spacing w:before="3"/>
        <w:rPr>
          <w:rFonts w:ascii="BPG Sans Modern GPL&amp;GNU"/>
          <w:sz w:val="14"/>
        </w:rPr>
      </w:pPr>
    </w:p>
    <w:p w14:paraId="528B6071" w14:textId="77777777" w:rsidR="002F2D9D" w:rsidRDefault="002F2D9D">
      <w:pPr>
        <w:rPr>
          <w:rFonts w:ascii="BPG Sans Modern GPL&amp;GNU"/>
          <w:sz w:val="14"/>
        </w:rPr>
        <w:sectPr w:rsidR="002F2D9D">
          <w:headerReference w:type="default" r:id="rId14"/>
          <w:pgSz w:w="12240" w:h="15840"/>
          <w:pgMar w:top="900" w:right="960" w:bottom="280" w:left="960" w:header="215" w:footer="0" w:gutter="0"/>
          <w:cols w:space="720"/>
        </w:sectPr>
      </w:pPr>
    </w:p>
    <w:p w14:paraId="47FFC1FE" w14:textId="77777777" w:rsidR="002F2D9D" w:rsidRDefault="00000000">
      <w:pPr>
        <w:pStyle w:val="BodyText"/>
        <w:spacing w:before="89" w:line="249" w:lineRule="auto"/>
        <w:ind w:left="118" w:right="38"/>
        <w:jc w:val="both"/>
      </w:pPr>
      <w:r>
        <w:rPr>
          <w:color w:val="231F20"/>
        </w:rPr>
        <w:t>rarely</w:t>
      </w:r>
      <w:r>
        <w:rPr>
          <w:color w:val="231F20"/>
          <w:spacing w:val="-10"/>
        </w:rPr>
        <w:t xml:space="preserve"> </w:t>
      </w:r>
      <w:r>
        <w:rPr>
          <w:color w:val="231F20"/>
        </w:rPr>
        <w:t>encountered</w:t>
      </w:r>
      <w:r>
        <w:rPr>
          <w:color w:val="231F20"/>
          <w:spacing w:val="-10"/>
        </w:rPr>
        <w:t xml:space="preserve"> </w:t>
      </w:r>
      <w:r>
        <w:rPr>
          <w:color w:val="231F20"/>
        </w:rPr>
        <w:t>and</w:t>
      </w:r>
      <w:r>
        <w:rPr>
          <w:color w:val="231F20"/>
          <w:spacing w:val="-10"/>
        </w:rPr>
        <w:t xml:space="preserve"> </w:t>
      </w:r>
      <w:r>
        <w:rPr>
          <w:color w:val="231F20"/>
        </w:rPr>
        <w:t>documented</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literature.</w:t>
      </w:r>
      <w:r>
        <w:rPr>
          <w:color w:val="231F20"/>
          <w:spacing w:val="-10"/>
        </w:rPr>
        <w:t xml:space="preserve"> </w:t>
      </w:r>
      <w:r>
        <w:rPr>
          <w:color w:val="231F20"/>
        </w:rPr>
        <w:t xml:space="preserve">Multiple </w:t>
      </w:r>
      <w:r>
        <w:rPr>
          <w:color w:val="231F20"/>
          <w:spacing w:val="-3"/>
        </w:rPr>
        <w:t>asymptomatic</w:t>
      </w:r>
      <w:r>
        <w:rPr>
          <w:color w:val="231F20"/>
          <w:spacing w:val="-15"/>
        </w:rPr>
        <w:t xml:space="preserve"> </w:t>
      </w:r>
      <w:r>
        <w:rPr>
          <w:color w:val="231F20"/>
          <w:spacing w:val="-3"/>
        </w:rPr>
        <w:t>intestinal</w:t>
      </w:r>
      <w:r>
        <w:rPr>
          <w:color w:val="231F20"/>
          <w:spacing w:val="-14"/>
        </w:rPr>
        <w:t xml:space="preserve"> </w:t>
      </w:r>
      <w:r>
        <w:rPr>
          <w:color w:val="231F20"/>
          <w:spacing w:val="-3"/>
        </w:rPr>
        <w:t>knotting</w:t>
      </w:r>
      <w:r>
        <w:rPr>
          <w:color w:val="231F20"/>
          <w:spacing w:val="-15"/>
        </w:rPr>
        <w:t xml:space="preserve"> </w:t>
      </w:r>
      <w:r>
        <w:rPr>
          <w:color w:val="231F20"/>
          <w:spacing w:val="-3"/>
        </w:rPr>
        <w:t>coexisting</w:t>
      </w:r>
      <w:r>
        <w:rPr>
          <w:color w:val="231F20"/>
          <w:spacing w:val="-14"/>
        </w:rPr>
        <w:t xml:space="preserve"> </w:t>
      </w:r>
      <w:r>
        <w:rPr>
          <w:color w:val="231F20"/>
          <w:spacing w:val="-3"/>
        </w:rPr>
        <w:t>with</w:t>
      </w:r>
      <w:r>
        <w:rPr>
          <w:color w:val="231F20"/>
          <w:spacing w:val="-14"/>
        </w:rPr>
        <w:t xml:space="preserve"> </w:t>
      </w:r>
      <w:r>
        <w:rPr>
          <w:color w:val="231F20"/>
          <w:spacing w:val="-4"/>
        </w:rPr>
        <w:t xml:space="preserve">post-operative </w:t>
      </w:r>
      <w:r>
        <w:rPr>
          <w:color w:val="231F20"/>
        </w:rPr>
        <w:t>intestinal</w:t>
      </w:r>
      <w:r>
        <w:rPr>
          <w:color w:val="231F20"/>
          <w:spacing w:val="-14"/>
        </w:rPr>
        <w:t xml:space="preserve"> </w:t>
      </w:r>
      <w:r>
        <w:rPr>
          <w:color w:val="231F20"/>
        </w:rPr>
        <w:t>and</w:t>
      </w:r>
      <w:r>
        <w:rPr>
          <w:color w:val="231F20"/>
          <w:spacing w:val="-13"/>
        </w:rPr>
        <w:t xml:space="preserve"> </w:t>
      </w:r>
      <w:r>
        <w:rPr>
          <w:color w:val="231F20"/>
        </w:rPr>
        <w:t>urinary</w:t>
      </w:r>
      <w:r>
        <w:rPr>
          <w:color w:val="231F20"/>
          <w:spacing w:val="-14"/>
        </w:rPr>
        <w:t xml:space="preserve"> </w:t>
      </w:r>
      <w:r>
        <w:rPr>
          <w:color w:val="231F20"/>
        </w:rPr>
        <w:t>fistulae</w:t>
      </w:r>
      <w:r>
        <w:rPr>
          <w:color w:val="231F20"/>
          <w:spacing w:val="-13"/>
        </w:rPr>
        <w:t xml:space="preserve"> </w:t>
      </w:r>
      <w:r>
        <w:rPr>
          <w:color w:val="231F20"/>
        </w:rPr>
        <w:t>to</w:t>
      </w:r>
      <w:r>
        <w:rPr>
          <w:color w:val="231F20"/>
          <w:spacing w:val="-12"/>
        </w:rPr>
        <w:t xml:space="preserve"> </w:t>
      </w:r>
      <w:r>
        <w:rPr>
          <w:color w:val="231F20"/>
        </w:rPr>
        <w:t>the</w:t>
      </w:r>
      <w:r>
        <w:rPr>
          <w:color w:val="231F20"/>
          <w:spacing w:val="-14"/>
        </w:rPr>
        <w:t xml:space="preserve"> </w:t>
      </w:r>
      <w:r>
        <w:rPr>
          <w:color w:val="231F20"/>
        </w:rPr>
        <w:t>best</w:t>
      </w:r>
      <w:r>
        <w:rPr>
          <w:color w:val="231F20"/>
          <w:spacing w:val="-13"/>
        </w:rPr>
        <w:t xml:space="preserve"> </w:t>
      </w:r>
      <w:r>
        <w:rPr>
          <w:color w:val="231F20"/>
        </w:rPr>
        <w:t>of</w:t>
      </w:r>
      <w:r>
        <w:rPr>
          <w:color w:val="231F20"/>
          <w:spacing w:val="-14"/>
        </w:rPr>
        <w:t xml:space="preserve"> </w:t>
      </w:r>
      <w:r>
        <w:rPr>
          <w:color w:val="231F20"/>
        </w:rPr>
        <w:t>our</w:t>
      </w:r>
      <w:r>
        <w:rPr>
          <w:color w:val="231F20"/>
          <w:spacing w:val="-13"/>
        </w:rPr>
        <w:t xml:space="preserve"> </w:t>
      </w:r>
      <w:r>
        <w:rPr>
          <w:color w:val="231F20"/>
        </w:rPr>
        <w:t>knowledge</w:t>
      </w:r>
      <w:r>
        <w:rPr>
          <w:color w:val="231F20"/>
          <w:spacing w:val="-13"/>
        </w:rPr>
        <w:t xml:space="preserve"> </w:t>
      </w:r>
      <w:r>
        <w:rPr>
          <w:color w:val="231F20"/>
        </w:rPr>
        <w:t>has not</w:t>
      </w:r>
      <w:r>
        <w:rPr>
          <w:color w:val="231F20"/>
          <w:spacing w:val="-25"/>
        </w:rPr>
        <w:t xml:space="preserve"> </w:t>
      </w:r>
      <w:r>
        <w:rPr>
          <w:color w:val="231F20"/>
        </w:rPr>
        <w:t>been</w:t>
      </w:r>
      <w:r>
        <w:rPr>
          <w:color w:val="231F20"/>
          <w:spacing w:val="-24"/>
        </w:rPr>
        <w:t xml:space="preserve"> </w:t>
      </w:r>
      <w:r>
        <w:rPr>
          <w:color w:val="231F20"/>
        </w:rPr>
        <w:t>reported</w:t>
      </w:r>
      <w:r>
        <w:rPr>
          <w:color w:val="231F20"/>
          <w:spacing w:val="-24"/>
        </w:rPr>
        <w:t xml:space="preserve"> </w:t>
      </w:r>
      <w:r>
        <w:rPr>
          <w:color w:val="231F20"/>
        </w:rPr>
        <w:t>at</w:t>
      </w:r>
      <w:r>
        <w:rPr>
          <w:color w:val="231F20"/>
          <w:spacing w:val="-24"/>
        </w:rPr>
        <w:t xml:space="preserve"> </w:t>
      </w:r>
      <w:r>
        <w:rPr>
          <w:color w:val="231F20"/>
        </w:rPr>
        <w:t>the</w:t>
      </w:r>
      <w:r>
        <w:rPr>
          <w:color w:val="231F20"/>
          <w:spacing w:val="-25"/>
        </w:rPr>
        <w:t xml:space="preserve"> </w:t>
      </w:r>
      <w:r>
        <w:rPr>
          <w:color w:val="231F20"/>
        </w:rPr>
        <w:t>time</w:t>
      </w:r>
      <w:r>
        <w:rPr>
          <w:color w:val="231F20"/>
          <w:spacing w:val="-24"/>
        </w:rPr>
        <w:t xml:space="preserve"> </w:t>
      </w:r>
      <w:r>
        <w:rPr>
          <w:color w:val="231F20"/>
        </w:rPr>
        <w:t>of</w:t>
      </w:r>
      <w:r>
        <w:rPr>
          <w:color w:val="231F20"/>
          <w:spacing w:val="-24"/>
        </w:rPr>
        <w:t xml:space="preserve"> </w:t>
      </w:r>
      <w:r>
        <w:rPr>
          <w:color w:val="231F20"/>
        </w:rPr>
        <w:t>our</w:t>
      </w:r>
      <w:r>
        <w:rPr>
          <w:color w:val="231F20"/>
          <w:spacing w:val="-24"/>
        </w:rPr>
        <w:t xml:space="preserve"> </w:t>
      </w:r>
      <w:r>
        <w:rPr>
          <w:color w:val="231F20"/>
        </w:rPr>
        <w:t>literature</w:t>
      </w:r>
      <w:r>
        <w:rPr>
          <w:color w:val="231F20"/>
          <w:spacing w:val="-24"/>
        </w:rPr>
        <w:t xml:space="preserve"> </w:t>
      </w:r>
      <w:r>
        <w:rPr>
          <w:color w:val="231F20"/>
        </w:rPr>
        <w:t>search.</w:t>
      </w:r>
      <w:r>
        <w:rPr>
          <w:color w:val="231F20"/>
          <w:spacing w:val="-32"/>
        </w:rPr>
        <w:t xml:space="preserve"> </w:t>
      </w:r>
      <w:r>
        <w:rPr>
          <w:color w:val="231F20"/>
        </w:rPr>
        <w:t xml:space="preserve">Therefore, our objective is to </w:t>
      </w:r>
      <w:r>
        <w:rPr>
          <w:color w:val="231F20"/>
          <w:spacing w:val="2"/>
        </w:rPr>
        <w:t xml:space="preserve">report </w:t>
      </w:r>
      <w:r>
        <w:rPr>
          <w:color w:val="231F20"/>
        </w:rPr>
        <w:t xml:space="preserve">and share our experience in </w:t>
      </w:r>
      <w:r>
        <w:rPr>
          <w:color w:val="231F20"/>
          <w:spacing w:val="2"/>
        </w:rPr>
        <w:t xml:space="preserve">the  </w:t>
      </w:r>
      <w:r>
        <w:rPr>
          <w:color w:val="231F20"/>
        </w:rPr>
        <w:t xml:space="preserve">management of this rare clinical </w:t>
      </w:r>
      <w:r>
        <w:rPr>
          <w:color w:val="231F20"/>
          <w:spacing w:val="-3"/>
        </w:rPr>
        <w:t xml:space="preserve">entity, </w:t>
      </w:r>
      <w:r>
        <w:rPr>
          <w:color w:val="231F20"/>
        </w:rPr>
        <w:t xml:space="preserve">which is capable </w:t>
      </w:r>
      <w:r>
        <w:rPr>
          <w:color w:val="231F20"/>
          <w:spacing w:val="-6"/>
        </w:rPr>
        <w:t xml:space="preserve">of </w:t>
      </w:r>
      <w:r>
        <w:rPr>
          <w:color w:val="231F20"/>
        </w:rPr>
        <w:t xml:space="preserve">posing catastrophic consequences to the </w:t>
      </w:r>
      <w:r>
        <w:rPr>
          <w:color w:val="231F20"/>
          <w:spacing w:val="-4"/>
        </w:rPr>
        <w:t>patient’s</w:t>
      </w:r>
      <w:r>
        <w:rPr>
          <w:color w:val="231F20"/>
        </w:rPr>
        <w:t xml:space="preserve"> survival.</w:t>
      </w:r>
    </w:p>
    <w:p w14:paraId="39C1F92D" w14:textId="77777777" w:rsidR="002F2D9D" w:rsidRDefault="00000000">
      <w:pPr>
        <w:pStyle w:val="Heading1"/>
        <w:spacing w:before="172"/>
        <w:jc w:val="both"/>
      </w:pPr>
      <w:r>
        <w:rPr>
          <w:color w:val="2E3092"/>
        </w:rPr>
        <w:t>Case Presentation</w:t>
      </w:r>
    </w:p>
    <w:p w14:paraId="61810D43" w14:textId="77777777" w:rsidR="002F2D9D" w:rsidRDefault="00000000">
      <w:pPr>
        <w:pStyle w:val="BodyText"/>
        <w:spacing w:before="117" w:line="249" w:lineRule="auto"/>
        <w:ind w:left="118" w:right="39"/>
        <w:jc w:val="both"/>
      </w:pPr>
      <w:r>
        <w:rPr>
          <w:color w:val="231F20"/>
        </w:rPr>
        <w:t>A 51-year-old male farmer was referred from a secondary healthcare facility to our hospital 7 weeks following open transvesical prostatectomy with a 3-week history of leakage of</w:t>
      </w:r>
      <w:r>
        <w:rPr>
          <w:color w:val="231F20"/>
          <w:spacing w:val="-18"/>
        </w:rPr>
        <w:t xml:space="preserve"> </w:t>
      </w:r>
      <w:r>
        <w:rPr>
          <w:color w:val="231F20"/>
        </w:rPr>
        <w:t>urine</w:t>
      </w:r>
      <w:r>
        <w:rPr>
          <w:color w:val="231F20"/>
          <w:spacing w:val="-18"/>
        </w:rPr>
        <w:t xml:space="preserve"> </w:t>
      </w:r>
      <w:r>
        <w:rPr>
          <w:color w:val="231F20"/>
        </w:rPr>
        <w:t>from</w:t>
      </w:r>
      <w:r>
        <w:rPr>
          <w:color w:val="231F20"/>
          <w:spacing w:val="-18"/>
        </w:rPr>
        <w:t xml:space="preserve"> </w:t>
      </w:r>
      <w:r>
        <w:rPr>
          <w:color w:val="231F20"/>
        </w:rPr>
        <w:t>the</w:t>
      </w:r>
      <w:r>
        <w:rPr>
          <w:color w:val="231F20"/>
          <w:spacing w:val="-17"/>
        </w:rPr>
        <w:t xml:space="preserve"> </w:t>
      </w:r>
      <w:r>
        <w:rPr>
          <w:color w:val="231F20"/>
          <w:spacing w:val="-4"/>
        </w:rPr>
        <w:t>lower</w:t>
      </w:r>
      <w:r>
        <w:rPr>
          <w:color w:val="231F20"/>
          <w:spacing w:val="-18"/>
        </w:rPr>
        <w:t xml:space="preserve"> </w:t>
      </w:r>
      <w:r>
        <w:rPr>
          <w:color w:val="231F20"/>
        </w:rPr>
        <w:t>anterior</w:t>
      </w:r>
      <w:r>
        <w:rPr>
          <w:color w:val="231F20"/>
          <w:spacing w:val="-18"/>
        </w:rPr>
        <w:t xml:space="preserve"> </w:t>
      </w:r>
      <w:r>
        <w:rPr>
          <w:color w:val="231F20"/>
        </w:rPr>
        <w:t>abdominal</w:t>
      </w:r>
      <w:r>
        <w:rPr>
          <w:color w:val="231F20"/>
          <w:spacing w:val="-17"/>
        </w:rPr>
        <w:t xml:space="preserve"> </w:t>
      </w:r>
      <w:r>
        <w:rPr>
          <w:color w:val="231F20"/>
        </w:rPr>
        <w:t>wall.</w:t>
      </w:r>
      <w:r>
        <w:rPr>
          <w:color w:val="231F20"/>
          <w:spacing w:val="-18"/>
        </w:rPr>
        <w:t xml:space="preserve"> </w:t>
      </w:r>
      <w:r>
        <w:rPr>
          <w:color w:val="231F20"/>
        </w:rPr>
        <w:t>He</w:t>
      </w:r>
      <w:r>
        <w:rPr>
          <w:color w:val="231F20"/>
          <w:spacing w:val="-18"/>
        </w:rPr>
        <w:t xml:space="preserve"> </w:t>
      </w:r>
      <w:r>
        <w:rPr>
          <w:color w:val="231F20"/>
        </w:rPr>
        <w:t>had</w:t>
      </w:r>
      <w:r>
        <w:rPr>
          <w:color w:val="231F20"/>
          <w:spacing w:val="-17"/>
        </w:rPr>
        <w:t xml:space="preserve"> </w:t>
      </w:r>
      <w:r>
        <w:rPr>
          <w:color w:val="231F20"/>
        </w:rPr>
        <w:t xml:space="preserve">repeat surgical intervention on the 4th week post-prostatectomy </w:t>
      </w:r>
      <w:r>
        <w:rPr>
          <w:color w:val="231F20"/>
          <w:spacing w:val="-7"/>
        </w:rPr>
        <w:t xml:space="preserve">to </w:t>
      </w:r>
      <w:r>
        <w:rPr>
          <w:color w:val="231F20"/>
        </w:rPr>
        <w:t>correct</w:t>
      </w:r>
      <w:r>
        <w:rPr>
          <w:color w:val="231F20"/>
          <w:spacing w:val="-19"/>
        </w:rPr>
        <w:t xml:space="preserve"> </w:t>
      </w:r>
      <w:r>
        <w:rPr>
          <w:color w:val="231F20"/>
        </w:rPr>
        <w:t>the</w:t>
      </w:r>
      <w:r>
        <w:rPr>
          <w:color w:val="231F20"/>
          <w:spacing w:val="-18"/>
        </w:rPr>
        <w:t xml:space="preserve"> </w:t>
      </w:r>
      <w:r>
        <w:rPr>
          <w:color w:val="231F20"/>
        </w:rPr>
        <w:t>urine</w:t>
      </w:r>
      <w:r>
        <w:rPr>
          <w:color w:val="231F20"/>
          <w:spacing w:val="-19"/>
        </w:rPr>
        <w:t xml:space="preserve"> </w:t>
      </w:r>
      <w:r>
        <w:rPr>
          <w:color w:val="231F20"/>
        </w:rPr>
        <w:t>leakage</w:t>
      </w:r>
      <w:r>
        <w:rPr>
          <w:color w:val="231F20"/>
          <w:spacing w:val="-18"/>
        </w:rPr>
        <w:t xml:space="preserve"> </w:t>
      </w:r>
      <w:r>
        <w:rPr>
          <w:color w:val="231F20"/>
        </w:rPr>
        <w:t>but</w:t>
      </w:r>
      <w:r>
        <w:rPr>
          <w:color w:val="231F20"/>
          <w:spacing w:val="-19"/>
        </w:rPr>
        <w:t xml:space="preserve"> </w:t>
      </w:r>
      <w:r>
        <w:rPr>
          <w:color w:val="231F20"/>
        </w:rPr>
        <w:t>only</w:t>
      </w:r>
      <w:r>
        <w:rPr>
          <w:color w:val="231F20"/>
          <w:spacing w:val="-18"/>
        </w:rPr>
        <w:t xml:space="preserve"> </w:t>
      </w:r>
      <w:r>
        <w:rPr>
          <w:color w:val="231F20"/>
        </w:rPr>
        <w:t>to</w:t>
      </w:r>
      <w:r>
        <w:rPr>
          <w:color w:val="231F20"/>
          <w:spacing w:val="-18"/>
        </w:rPr>
        <w:t xml:space="preserve"> </w:t>
      </w:r>
      <w:r>
        <w:rPr>
          <w:color w:val="231F20"/>
        </w:rPr>
        <w:t>develop</w:t>
      </w:r>
      <w:r>
        <w:rPr>
          <w:color w:val="231F20"/>
          <w:spacing w:val="-19"/>
        </w:rPr>
        <w:t xml:space="preserve"> </w:t>
      </w:r>
      <w:r>
        <w:rPr>
          <w:color w:val="231F20"/>
        </w:rPr>
        <w:t>recurrent</w:t>
      </w:r>
      <w:r>
        <w:rPr>
          <w:color w:val="231F20"/>
          <w:spacing w:val="-18"/>
        </w:rPr>
        <w:t xml:space="preserve"> </w:t>
      </w:r>
      <w:r>
        <w:rPr>
          <w:color w:val="231F20"/>
        </w:rPr>
        <w:t>leakage of feculent urine later from the suprapubic cystostomy</w:t>
      </w:r>
      <w:r>
        <w:rPr>
          <w:color w:val="231F20"/>
          <w:spacing w:val="-24"/>
        </w:rPr>
        <w:t xml:space="preserve"> </w:t>
      </w:r>
      <w:r>
        <w:rPr>
          <w:color w:val="231F20"/>
          <w:spacing w:val="-3"/>
        </w:rPr>
        <w:t xml:space="preserve">(SPC) </w:t>
      </w:r>
      <w:r>
        <w:rPr>
          <w:color w:val="231F20"/>
        </w:rPr>
        <w:t>catheter</w:t>
      </w:r>
      <w:r>
        <w:rPr>
          <w:color w:val="231F20"/>
          <w:spacing w:val="-14"/>
        </w:rPr>
        <w:t xml:space="preserve"> </w:t>
      </w:r>
      <w:r>
        <w:rPr>
          <w:color w:val="231F20"/>
        </w:rPr>
        <w:t>as</w:t>
      </w:r>
      <w:r>
        <w:rPr>
          <w:color w:val="231F20"/>
          <w:spacing w:val="-14"/>
        </w:rPr>
        <w:t xml:space="preserve"> </w:t>
      </w:r>
      <w:r>
        <w:rPr>
          <w:color w:val="231F20"/>
        </w:rPr>
        <w:t>well</w:t>
      </w:r>
      <w:r>
        <w:rPr>
          <w:color w:val="231F20"/>
          <w:spacing w:val="-13"/>
        </w:rPr>
        <w:t xml:space="preserve"> </w:t>
      </w:r>
      <w:r>
        <w:rPr>
          <w:color w:val="231F20"/>
        </w:rPr>
        <w:t>as</w:t>
      </w:r>
      <w:r>
        <w:rPr>
          <w:color w:val="231F20"/>
          <w:spacing w:val="-14"/>
        </w:rPr>
        <w:t xml:space="preserve"> </w:t>
      </w:r>
      <w:r>
        <w:rPr>
          <w:color w:val="231F20"/>
        </w:rPr>
        <w:t>from</w:t>
      </w:r>
      <w:r>
        <w:rPr>
          <w:color w:val="231F20"/>
          <w:spacing w:val="-14"/>
        </w:rPr>
        <w:t xml:space="preserve"> </w:t>
      </w:r>
      <w:r>
        <w:rPr>
          <w:color w:val="231F20"/>
        </w:rPr>
        <w:t>the</w:t>
      </w:r>
      <w:r>
        <w:rPr>
          <w:color w:val="231F20"/>
          <w:spacing w:val="-13"/>
        </w:rPr>
        <w:t xml:space="preserve"> </w:t>
      </w:r>
      <w:r>
        <w:rPr>
          <w:color w:val="231F20"/>
        </w:rPr>
        <w:t>suprapubic</w:t>
      </w:r>
      <w:r>
        <w:rPr>
          <w:color w:val="231F20"/>
          <w:spacing w:val="-14"/>
        </w:rPr>
        <w:t xml:space="preserve"> </w:t>
      </w:r>
      <w:r>
        <w:rPr>
          <w:color w:val="231F20"/>
        </w:rPr>
        <w:t>wound</w:t>
      </w:r>
      <w:r>
        <w:rPr>
          <w:color w:val="231F20"/>
          <w:spacing w:val="-14"/>
        </w:rPr>
        <w:t xml:space="preserve"> </w:t>
      </w:r>
      <w:r>
        <w:rPr>
          <w:color w:val="231F20"/>
          <w:spacing w:val="-3"/>
        </w:rPr>
        <w:t>scar.</w:t>
      </w:r>
      <w:r>
        <w:rPr>
          <w:color w:val="231F20"/>
          <w:spacing w:val="-23"/>
        </w:rPr>
        <w:t xml:space="preserve"> </w:t>
      </w:r>
      <w:r>
        <w:rPr>
          <w:color w:val="231F20"/>
        </w:rPr>
        <w:t>There</w:t>
      </w:r>
      <w:r>
        <w:rPr>
          <w:color w:val="231F20"/>
          <w:spacing w:val="-13"/>
        </w:rPr>
        <w:t xml:space="preserve"> </w:t>
      </w:r>
      <w:r>
        <w:rPr>
          <w:color w:val="231F20"/>
        </w:rPr>
        <w:t xml:space="preserve">was a high-grade fever associated with chills, rigor, and </w:t>
      </w:r>
      <w:r>
        <w:rPr>
          <w:color w:val="231F20"/>
          <w:spacing w:val="-3"/>
        </w:rPr>
        <w:t xml:space="preserve">vomiting </w:t>
      </w:r>
      <w:r>
        <w:rPr>
          <w:color w:val="231F20"/>
        </w:rPr>
        <w:t>but</w:t>
      </w:r>
      <w:r>
        <w:rPr>
          <w:color w:val="231F20"/>
          <w:spacing w:val="-24"/>
        </w:rPr>
        <w:t xml:space="preserve"> </w:t>
      </w:r>
      <w:r>
        <w:rPr>
          <w:color w:val="231F20"/>
        </w:rPr>
        <w:t>no</w:t>
      </w:r>
      <w:r>
        <w:rPr>
          <w:color w:val="231F20"/>
          <w:spacing w:val="-23"/>
        </w:rPr>
        <w:t xml:space="preserve"> </w:t>
      </w:r>
      <w:r>
        <w:rPr>
          <w:color w:val="231F20"/>
        </w:rPr>
        <w:t>constipation</w:t>
      </w:r>
      <w:r>
        <w:rPr>
          <w:color w:val="231F20"/>
          <w:spacing w:val="-23"/>
        </w:rPr>
        <w:t xml:space="preserve"> </w:t>
      </w:r>
      <w:r>
        <w:rPr>
          <w:color w:val="231F20"/>
        </w:rPr>
        <w:t>or</w:t>
      </w:r>
      <w:r>
        <w:rPr>
          <w:color w:val="231F20"/>
          <w:spacing w:val="-23"/>
        </w:rPr>
        <w:t xml:space="preserve"> </w:t>
      </w:r>
      <w:r>
        <w:rPr>
          <w:color w:val="231F20"/>
        </w:rPr>
        <w:t>abdominal</w:t>
      </w:r>
      <w:r>
        <w:rPr>
          <w:color w:val="231F20"/>
          <w:spacing w:val="-24"/>
        </w:rPr>
        <w:t xml:space="preserve"> </w:t>
      </w:r>
      <w:r>
        <w:rPr>
          <w:color w:val="231F20"/>
          <w:spacing w:val="-4"/>
        </w:rPr>
        <w:t>swelling.</w:t>
      </w:r>
      <w:r>
        <w:rPr>
          <w:color w:val="231F20"/>
          <w:spacing w:val="-31"/>
        </w:rPr>
        <w:t xml:space="preserve"> </w:t>
      </w:r>
      <w:r>
        <w:rPr>
          <w:color w:val="231F20"/>
        </w:rPr>
        <w:t>There</w:t>
      </w:r>
      <w:r>
        <w:rPr>
          <w:color w:val="231F20"/>
          <w:spacing w:val="-23"/>
        </w:rPr>
        <w:t xml:space="preserve"> </w:t>
      </w:r>
      <w:r>
        <w:rPr>
          <w:color w:val="231F20"/>
          <w:spacing w:val="-4"/>
        </w:rPr>
        <w:t>was</w:t>
      </w:r>
      <w:r>
        <w:rPr>
          <w:color w:val="231F20"/>
          <w:spacing w:val="-24"/>
        </w:rPr>
        <w:t xml:space="preserve"> </w:t>
      </w:r>
      <w:r>
        <w:rPr>
          <w:color w:val="231F20"/>
        </w:rPr>
        <w:t>history</w:t>
      </w:r>
      <w:r>
        <w:rPr>
          <w:color w:val="231F20"/>
          <w:spacing w:val="-23"/>
        </w:rPr>
        <w:t xml:space="preserve"> </w:t>
      </w:r>
      <w:r>
        <w:rPr>
          <w:color w:val="231F20"/>
        </w:rPr>
        <w:t>of failed</w:t>
      </w:r>
      <w:r>
        <w:rPr>
          <w:color w:val="231F20"/>
          <w:spacing w:val="-21"/>
        </w:rPr>
        <w:t xml:space="preserve"> </w:t>
      </w:r>
      <w:r>
        <w:rPr>
          <w:color w:val="231F20"/>
        </w:rPr>
        <w:t>attempt</w:t>
      </w:r>
      <w:r>
        <w:rPr>
          <w:color w:val="231F20"/>
          <w:spacing w:val="-21"/>
        </w:rPr>
        <w:t xml:space="preserve"> </w:t>
      </w:r>
      <w:r>
        <w:rPr>
          <w:color w:val="231F20"/>
        </w:rPr>
        <w:t>to</w:t>
      </w:r>
      <w:r>
        <w:rPr>
          <w:color w:val="231F20"/>
          <w:spacing w:val="-21"/>
        </w:rPr>
        <w:t xml:space="preserve"> </w:t>
      </w:r>
      <w:r>
        <w:rPr>
          <w:color w:val="231F20"/>
        </w:rPr>
        <w:t>pass</w:t>
      </w:r>
      <w:r>
        <w:rPr>
          <w:color w:val="231F20"/>
          <w:spacing w:val="-21"/>
        </w:rPr>
        <w:t xml:space="preserve"> </w:t>
      </w:r>
      <w:r>
        <w:rPr>
          <w:color w:val="231F20"/>
        </w:rPr>
        <w:t>the</w:t>
      </w:r>
      <w:r>
        <w:rPr>
          <w:color w:val="231F20"/>
          <w:spacing w:val="-21"/>
        </w:rPr>
        <w:t xml:space="preserve"> </w:t>
      </w:r>
      <w:r>
        <w:rPr>
          <w:color w:val="231F20"/>
        </w:rPr>
        <w:t>urethral</w:t>
      </w:r>
      <w:r>
        <w:rPr>
          <w:color w:val="231F20"/>
          <w:spacing w:val="-20"/>
        </w:rPr>
        <w:t xml:space="preserve"> </w:t>
      </w:r>
      <w:r>
        <w:rPr>
          <w:color w:val="231F20"/>
        </w:rPr>
        <w:t>catheter</w:t>
      </w:r>
      <w:r>
        <w:rPr>
          <w:color w:val="231F20"/>
          <w:spacing w:val="-21"/>
        </w:rPr>
        <w:t xml:space="preserve"> </w:t>
      </w:r>
      <w:r>
        <w:rPr>
          <w:color w:val="231F20"/>
        </w:rPr>
        <w:t>at</w:t>
      </w:r>
      <w:r>
        <w:rPr>
          <w:color w:val="231F20"/>
          <w:spacing w:val="-21"/>
        </w:rPr>
        <w:t xml:space="preserve"> </w:t>
      </w:r>
      <w:r>
        <w:rPr>
          <w:color w:val="231F20"/>
        </w:rPr>
        <w:t>the</w:t>
      </w:r>
      <w:r>
        <w:rPr>
          <w:color w:val="231F20"/>
          <w:spacing w:val="-21"/>
        </w:rPr>
        <w:t xml:space="preserve"> </w:t>
      </w:r>
      <w:r>
        <w:rPr>
          <w:color w:val="231F20"/>
          <w:spacing w:val="-4"/>
        </w:rPr>
        <w:t xml:space="preserve">prostatectomy. </w:t>
      </w:r>
      <w:r>
        <w:rPr>
          <w:color w:val="231F20"/>
        </w:rPr>
        <w:t>There was no remarkable medical history of</w:t>
      </w:r>
      <w:r>
        <w:rPr>
          <w:color w:val="231F20"/>
          <w:spacing w:val="-2"/>
        </w:rPr>
        <w:t xml:space="preserve"> </w:t>
      </w:r>
      <w:r>
        <w:rPr>
          <w:color w:val="231F20"/>
        </w:rPr>
        <w:t>note.</w:t>
      </w:r>
    </w:p>
    <w:p w14:paraId="2EE69BFB" w14:textId="77777777" w:rsidR="002F2D9D" w:rsidRDefault="00000000">
      <w:pPr>
        <w:pStyle w:val="BodyText"/>
        <w:spacing w:before="129" w:line="249" w:lineRule="auto"/>
        <w:ind w:left="118" w:right="39"/>
        <w:jc w:val="both"/>
      </w:pPr>
      <w:r>
        <w:rPr>
          <w:noProof/>
        </w:rPr>
        <w:drawing>
          <wp:anchor distT="0" distB="0" distL="0" distR="0" simplePos="0" relativeHeight="487426560" behindDoc="1" locked="0" layoutInCell="1" allowOverlap="1" wp14:anchorId="21582073" wp14:editId="4CE1A6DB">
            <wp:simplePos x="0" y="0"/>
            <wp:positionH relativeFrom="page">
              <wp:posOffset>3200400</wp:posOffset>
            </wp:positionH>
            <wp:positionV relativeFrom="paragraph">
              <wp:posOffset>421791</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Physical</w:t>
      </w:r>
      <w:r>
        <w:rPr>
          <w:color w:val="231F20"/>
          <w:spacing w:val="-24"/>
        </w:rPr>
        <w:t xml:space="preserve"> </w:t>
      </w:r>
      <w:r>
        <w:rPr>
          <w:color w:val="231F20"/>
        </w:rPr>
        <w:t>examination</w:t>
      </w:r>
      <w:r>
        <w:rPr>
          <w:color w:val="231F20"/>
          <w:spacing w:val="-24"/>
        </w:rPr>
        <w:t xml:space="preserve"> </w:t>
      </w:r>
      <w:r>
        <w:rPr>
          <w:color w:val="231F20"/>
        </w:rPr>
        <w:t>revealed</w:t>
      </w:r>
      <w:r>
        <w:rPr>
          <w:color w:val="231F20"/>
          <w:spacing w:val="-23"/>
        </w:rPr>
        <w:t xml:space="preserve"> </w:t>
      </w:r>
      <w:r>
        <w:rPr>
          <w:color w:val="231F20"/>
        </w:rPr>
        <w:t>acutely</w:t>
      </w:r>
      <w:r>
        <w:rPr>
          <w:color w:val="231F20"/>
          <w:spacing w:val="-24"/>
        </w:rPr>
        <w:t xml:space="preserve"> </w:t>
      </w:r>
      <w:r>
        <w:rPr>
          <w:color w:val="231F20"/>
        </w:rPr>
        <w:t>ill-looking</w:t>
      </w:r>
      <w:r>
        <w:rPr>
          <w:color w:val="231F20"/>
          <w:spacing w:val="-23"/>
        </w:rPr>
        <w:t xml:space="preserve"> </w:t>
      </w:r>
      <w:r>
        <w:rPr>
          <w:color w:val="231F20"/>
        </w:rPr>
        <w:t>and</w:t>
      </w:r>
      <w:r>
        <w:rPr>
          <w:color w:val="231F20"/>
          <w:spacing w:val="-24"/>
        </w:rPr>
        <w:t xml:space="preserve"> </w:t>
      </w:r>
      <w:r>
        <w:rPr>
          <w:color w:val="231F20"/>
        </w:rPr>
        <w:t xml:space="preserve">anxious patient, with offensive odour, febrile (temperature 38.2°C), dehydrated but not pale. The respiratory rate was 20 cycles per </w:t>
      </w:r>
      <w:r>
        <w:rPr>
          <w:color w:val="231F20"/>
          <w:spacing w:val="2"/>
        </w:rPr>
        <w:t xml:space="preserve">minute but tachycardic (pulse rate </w:t>
      </w:r>
      <w:r>
        <w:rPr>
          <w:color w:val="231F20"/>
        </w:rPr>
        <w:t xml:space="preserve">96 </w:t>
      </w:r>
      <w:r>
        <w:rPr>
          <w:color w:val="231F20"/>
          <w:spacing w:val="2"/>
        </w:rPr>
        <w:t xml:space="preserve">beats </w:t>
      </w:r>
      <w:r>
        <w:rPr>
          <w:color w:val="231F20"/>
        </w:rPr>
        <w:t xml:space="preserve">per </w:t>
      </w:r>
      <w:r>
        <w:rPr>
          <w:color w:val="231F20"/>
          <w:spacing w:val="2"/>
        </w:rPr>
        <w:t xml:space="preserve">min) </w:t>
      </w:r>
      <w:r>
        <w:rPr>
          <w:color w:val="231F20"/>
        </w:rPr>
        <w:t xml:space="preserve">with a blood pressure of 110/80 mmHg. There were multiple </w:t>
      </w:r>
      <w:r>
        <w:rPr>
          <w:color w:val="231F20"/>
          <w:spacing w:val="3"/>
        </w:rPr>
        <w:t xml:space="preserve">cutaneous </w:t>
      </w:r>
      <w:r>
        <w:rPr>
          <w:color w:val="231F20"/>
          <w:spacing w:val="4"/>
        </w:rPr>
        <w:t xml:space="preserve">fistulous </w:t>
      </w:r>
      <w:r>
        <w:rPr>
          <w:color w:val="231F20"/>
          <w:spacing w:val="3"/>
        </w:rPr>
        <w:t xml:space="preserve">openings </w:t>
      </w:r>
      <w:r>
        <w:rPr>
          <w:color w:val="231F20"/>
        </w:rPr>
        <w:t xml:space="preserve">over </w:t>
      </w:r>
      <w:r>
        <w:rPr>
          <w:color w:val="231F20"/>
          <w:spacing w:val="2"/>
        </w:rPr>
        <w:t xml:space="preserve">the </w:t>
      </w:r>
      <w:r>
        <w:rPr>
          <w:color w:val="231F20"/>
          <w:spacing w:val="3"/>
        </w:rPr>
        <w:t xml:space="preserve">suprapubic </w:t>
      </w:r>
      <w:r>
        <w:rPr>
          <w:color w:val="231F20"/>
        </w:rPr>
        <w:t xml:space="preserve">region adjacent to a transverse prostatectomy scar and a </w:t>
      </w:r>
      <w:r>
        <w:rPr>
          <w:color w:val="231F20"/>
          <w:spacing w:val="-3"/>
        </w:rPr>
        <w:t xml:space="preserve">superiorly </w:t>
      </w:r>
      <w:r>
        <w:rPr>
          <w:color w:val="231F20"/>
        </w:rPr>
        <w:t xml:space="preserve">placed wider cutaneous fistulous opening with epithelialized tract discharging feculent materials and tender surroundings. The suprapubic catheter was </w:t>
      </w:r>
      <w:r>
        <w:rPr>
          <w:i/>
          <w:color w:val="231F20"/>
        </w:rPr>
        <w:t>in situ</w:t>
      </w:r>
      <w:r>
        <w:rPr>
          <w:color w:val="231F20"/>
        </w:rPr>
        <w:t xml:space="preserve">, unkempt, </w:t>
      </w:r>
      <w:r>
        <w:rPr>
          <w:color w:val="231F20"/>
          <w:spacing w:val="-3"/>
        </w:rPr>
        <w:t xml:space="preserve">blocked, </w:t>
      </w:r>
      <w:r>
        <w:rPr>
          <w:color w:val="231F20"/>
          <w:spacing w:val="-4"/>
        </w:rPr>
        <w:t xml:space="preserve">and </w:t>
      </w:r>
      <w:r>
        <w:rPr>
          <w:color w:val="231F20"/>
        </w:rPr>
        <w:t>arising</w:t>
      </w:r>
      <w:r>
        <w:rPr>
          <w:color w:val="231F20"/>
          <w:spacing w:val="-20"/>
        </w:rPr>
        <w:t xml:space="preserve"> </w:t>
      </w:r>
      <w:r>
        <w:rPr>
          <w:color w:val="231F20"/>
        </w:rPr>
        <w:t>at</w:t>
      </w:r>
      <w:r>
        <w:rPr>
          <w:color w:val="231F20"/>
          <w:spacing w:val="-19"/>
        </w:rPr>
        <w:t xml:space="preserve"> </w:t>
      </w:r>
      <w:r>
        <w:rPr>
          <w:color w:val="231F20"/>
        </w:rPr>
        <w:t>the</w:t>
      </w:r>
      <w:r>
        <w:rPr>
          <w:color w:val="231F20"/>
          <w:spacing w:val="-20"/>
        </w:rPr>
        <w:t xml:space="preserve"> </w:t>
      </w:r>
      <w:r>
        <w:rPr>
          <w:color w:val="231F20"/>
        </w:rPr>
        <w:t>margin</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wider</w:t>
      </w:r>
      <w:r>
        <w:rPr>
          <w:color w:val="231F20"/>
          <w:spacing w:val="-20"/>
        </w:rPr>
        <w:t xml:space="preserve"> </w:t>
      </w:r>
      <w:r>
        <w:rPr>
          <w:color w:val="231F20"/>
        </w:rPr>
        <w:t>cutaneous</w:t>
      </w:r>
      <w:r>
        <w:rPr>
          <w:color w:val="231F20"/>
          <w:spacing w:val="-19"/>
        </w:rPr>
        <w:t xml:space="preserve"> </w:t>
      </w:r>
      <w:r>
        <w:rPr>
          <w:color w:val="231F20"/>
        </w:rPr>
        <w:t>fistulous</w:t>
      </w:r>
      <w:r>
        <w:rPr>
          <w:color w:val="231F20"/>
          <w:spacing w:val="-20"/>
        </w:rPr>
        <w:t xml:space="preserve"> </w:t>
      </w:r>
      <w:r>
        <w:rPr>
          <w:color w:val="231F20"/>
        </w:rPr>
        <w:t>opening.</w:t>
      </w:r>
    </w:p>
    <w:p w14:paraId="5FFAC173" w14:textId="77777777" w:rsidR="002F2D9D" w:rsidRDefault="00000000">
      <w:pPr>
        <w:pStyle w:val="BodyText"/>
        <w:spacing w:before="130" w:line="249" w:lineRule="auto"/>
        <w:ind w:left="118" w:right="43" w:hanging="1"/>
        <w:jc w:val="both"/>
      </w:pPr>
      <w:r>
        <w:rPr>
          <w:color w:val="231F20"/>
          <w:spacing w:val="-3"/>
        </w:rPr>
        <w:t>The</w:t>
      </w:r>
      <w:r>
        <w:rPr>
          <w:color w:val="231F20"/>
          <w:spacing w:val="-26"/>
        </w:rPr>
        <w:t xml:space="preserve"> </w:t>
      </w:r>
      <w:r>
        <w:rPr>
          <w:color w:val="231F20"/>
          <w:spacing w:val="-4"/>
        </w:rPr>
        <w:t>laboratory</w:t>
      </w:r>
      <w:r>
        <w:rPr>
          <w:color w:val="231F20"/>
          <w:spacing w:val="-25"/>
        </w:rPr>
        <w:t xml:space="preserve"> </w:t>
      </w:r>
      <w:r>
        <w:rPr>
          <w:color w:val="231F20"/>
          <w:spacing w:val="-5"/>
        </w:rPr>
        <w:t>investigations</w:t>
      </w:r>
      <w:r>
        <w:rPr>
          <w:color w:val="231F20"/>
          <w:spacing w:val="-25"/>
        </w:rPr>
        <w:t xml:space="preserve"> </w:t>
      </w:r>
      <w:r>
        <w:rPr>
          <w:color w:val="231F20"/>
          <w:spacing w:val="-6"/>
        </w:rPr>
        <w:t>showed</w:t>
      </w:r>
      <w:r>
        <w:rPr>
          <w:color w:val="231F20"/>
          <w:spacing w:val="-25"/>
        </w:rPr>
        <w:t xml:space="preserve"> </w:t>
      </w:r>
      <w:r>
        <w:rPr>
          <w:color w:val="231F20"/>
        </w:rPr>
        <w:t>a</w:t>
      </w:r>
      <w:r>
        <w:rPr>
          <w:color w:val="231F20"/>
          <w:spacing w:val="-25"/>
        </w:rPr>
        <w:t xml:space="preserve"> </w:t>
      </w:r>
      <w:r>
        <w:rPr>
          <w:color w:val="231F20"/>
          <w:spacing w:val="-4"/>
        </w:rPr>
        <w:t>leucocytosis</w:t>
      </w:r>
      <w:r>
        <w:rPr>
          <w:color w:val="231F20"/>
          <w:spacing w:val="-26"/>
        </w:rPr>
        <w:t xml:space="preserve"> </w:t>
      </w:r>
      <w:r>
        <w:rPr>
          <w:color w:val="231F20"/>
        </w:rPr>
        <w:t>of</w:t>
      </w:r>
      <w:r>
        <w:rPr>
          <w:color w:val="231F20"/>
          <w:spacing w:val="-25"/>
        </w:rPr>
        <w:t xml:space="preserve"> </w:t>
      </w:r>
      <w:r>
        <w:rPr>
          <w:color w:val="231F20"/>
          <w:spacing w:val="-3"/>
        </w:rPr>
        <w:t>27.9</w:t>
      </w:r>
      <w:r>
        <w:rPr>
          <w:color w:val="231F20"/>
          <w:spacing w:val="-31"/>
        </w:rPr>
        <w:t xml:space="preserve"> </w:t>
      </w:r>
      <w:r>
        <w:rPr>
          <w:color w:val="231F20"/>
        </w:rPr>
        <w:t>×</w:t>
      </w:r>
      <w:r>
        <w:rPr>
          <w:color w:val="231F20"/>
          <w:spacing w:val="-30"/>
        </w:rPr>
        <w:t xml:space="preserve"> </w:t>
      </w:r>
      <w:r>
        <w:rPr>
          <w:color w:val="231F20"/>
          <w:spacing w:val="-9"/>
        </w:rPr>
        <w:t>10</w:t>
      </w:r>
      <w:r>
        <w:rPr>
          <w:color w:val="231F20"/>
          <w:spacing w:val="-9"/>
          <w:vertAlign w:val="superscript"/>
        </w:rPr>
        <w:t>3</w:t>
      </w:r>
      <w:r>
        <w:rPr>
          <w:color w:val="231F20"/>
          <w:spacing w:val="-9"/>
        </w:rPr>
        <w:t xml:space="preserve">/ </w:t>
      </w:r>
      <w:r>
        <w:rPr>
          <w:color w:val="231F20"/>
        </w:rPr>
        <w:t>µL,</w:t>
      </w:r>
      <w:r>
        <w:rPr>
          <w:color w:val="231F20"/>
          <w:spacing w:val="-4"/>
        </w:rPr>
        <w:t xml:space="preserve"> </w:t>
      </w:r>
      <w:r>
        <w:rPr>
          <w:color w:val="231F20"/>
        </w:rPr>
        <w:t>haemoglobin</w:t>
      </w:r>
      <w:r>
        <w:rPr>
          <w:color w:val="231F20"/>
          <w:spacing w:val="-4"/>
        </w:rPr>
        <w:t xml:space="preserve"> </w:t>
      </w:r>
      <w:r>
        <w:rPr>
          <w:color w:val="231F20"/>
        </w:rPr>
        <w:t>11</w:t>
      </w:r>
      <w:r>
        <w:rPr>
          <w:color w:val="231F20"/>
          <w:spacing w:val="-3"/>
        </w:rPr>
        <w:t xml:space="preserve"> </w:t>
      </w:r>
      <w:r>
        <w:rPr>
          <w:color w:val="231F20"/>
        </w:rPr>
        <w:t>g/dL,</w:t>
      </w:r>
      <w:r>
        <w:rPr>
          <w:color w:val="231F20"/>
          <w:spacing w:val="-4"/>
        </w:rPr>
        <w:t xml:space="preserve"> </w:t>
      </w:r>
      <w:r>
        <w:rPr>
          <w:color w:val="231F20"/>
        </w:rPr>
        <w:t>and</w:t>
      </w:r>
      <w:r>
        <w:rPr>
          <w:color w:val="231F20"/>
          <w:spacing w:val="-3"/>
        </w:rPr>
        <w:t xml:space="preserve"> </w:t>
      </w:r>
      <w:r>
        <w:rPr>
          <w:color w:val="231F20"/>
        </w:rPr>
        <w:t>platelet</w:t>
      </w:r>
      <w:r>
        <w:rPr>
          <w:color w:val="231F20"/>
          <w:spacing w:val="-4"/>
        </w:rPr>
        <w:t xml:space="preserve"> </w:t>
      </w:r>
      <w:r>
        <w:rPr>
          <w:color w:val="231F20"/>
        </w:rPr>
        <w:t>count</w:t>
      </w:r>
      <w:r>
        <w:rPr>
          <w:color w:val="231F20"/>
          <w:spacing w:val="-3"/>
        </w:rPr>
        <w:t xml:space="preserve"> </w:t>
      </w:r>
      <w:r>
        <w:rPr>
          <w:color w:val="231F20"/>
        </w:rPr>
        <w:t>of</w:t>
      </w:r>
      <w:r>
        <w:rPr>
          <w:color w:val="231F20"/>
          <w:spacing w:val="-4"/>
        </w:rPr>
        <w:t xml:space="preserve"> </w:t>
      </w:r>
      <w:r>
        <w:rPr>
          <w:color w:val="231F20"/>
        </w:rPr>
        <w:t>319</w:t>
      </w:r>
      <w:r>
        <w:rPr>
          <w:color w:val="231F20"/>
          <w:spacing w:val="-26"/>
        </w:rPr>
        <w:t xml:space="preserve"> </w:t>
      </w:r>
      <w:r>
        <w:rPr>
          <w:color w:val="231F20"/>
        </w:rPr>
        <w:t>×</w:t>
      </w:r>
      <w:r>
        <w:rPr>
          <w:color w:val="231F20"/>
          <w:spacing w:val="-26"/>
        </w:rPr>
        <w:t xml:space="preserve"> </w:t>
      </w:r>
      <w:r>
        <w:rPr>
          <w:color w:val="231F20"/>
          <w:spacing w:val="-6"/>
        </w:rPr>
        <w:t>10</w:t>
      </w:r>
      <w:r>
        <w:rPr>
          <w:color w:val="231F20"/>
          <w:spacing w:val="-6"/>
          <w:vertAlign w:val="superscript"/>
        </w:rPr>
        <w:t>3</w:t>
      </w:r>
      <w:r>
        <w:rPr>
          <w:color w:val="231F20"/>
          <w:spacing w:val="-6"/>
        </w:rPr>
        <w:t xml:space="preserve">/µL. </w:t>
      </w:r>
      <w:r>
        <w:rPr>
          <w:color w:val="231F20"/>
        </w:rPr>
        <w:t xml:space="preserve">The serum electrolytes, urea, and creatinine were within </w:t>
      </w:r>
      <w:r>
        <w:rPr>
          <w:color w:val="231F20"/>
          <w:spacing w:val="-5"/>
        </w:rPr>
        <w:t xml:space="preserve">the </w:t>
      </w:r>
      <w:r>
        <w:rPr>
          <w:color w:val="231F20"/>
        </w:rPr>
        <w:t xml:space="preserve">normal range. The prostate-specific antigen was 9.5 </w:t>
      </w:r>
      <w:r>
        <w:rPr>
          <w:color w:val="231F20"/>
          <w:spacing w:val="-3"/>
        </w:rPr>
        <w:t xml:space="preserve">ng/mL. </w:t>
      </w:r>
      <w:r>
        <w:rPr>
          <w:color w:val="231F20"/>
        </w:rPr>
        <w:t xml:space="preserve">Urine culture </w:t>
      </w:r>
      <w:r>
        <w:rPr>
          <w:color w:val="231F20"/>
          <w:spacing w:val="-3"/>
        </w:rPr>
        <w:t xml:space="preserve">showed </w:t>
      </w:r>
      <w:r>
        <w:rPr>
          <w:i/>
          <w:color w:val="231F20"/>
        </w:rPr>
        <w:t xml:space="preserve">Pseudomonas aeruginosa. </w:t>
      </w:r>
      <w:r>
        <w:rPr>
          <w:color w:val="231F20"/>
        </w:rPr>
        <w:t xml:space="preserve">The </w:t>
      </w:r>
      <w:r>
        <w:rPr>
          <w:color w:val="231F20"/>
          <w:spacing w:val="-3"/>
        </w:rPr>
        <w:t xml:space="preserve">patient </w:t>
      </w:r>
      <w:r>
        <w:rPr>
          <w:color w:val="231F20"/>
        </w:rPr>
        <w:t>did</w:t>
      </w:r>
      <w:r>
        <w:rPr>
          <w:color w:val="231F20"/>
          <w:spacing w:val="-20"/>
        </w:rPr>
        <w:t xml:space="preserve"> </w:t>
      </w:r>
      <w:r>
        <w:rPr>
          <w:color w:val="231F20"/>
        </w:rPr>
        <w:t>not</w:t>
      </w:r>
      <w:r>
        <w:rPr>
          <w:color w:val="231F20"/>
          <w:spacing w:val="-19"/>
        </w:rPr>
        <w:t xml:space="preserve"> </w:t>
      </w:r>
      <w:r>
        <w:rPr>
          <w:color w:val="231F20"/>
          <w:spacing w:val="-4"/>
        </w:rPr>
        <w:t>have</w:t>
      </w:r>
      <w:r>
        <w:rPr>
          <w:color w:val="231F20"/>
          <w:spacing w:val="-20"/>
        </w:rPr>
        <w:t xml:space="preserve"> </w:t>
      </w:r>
      <w:r>
        <w:rPr>
          <w:color w:val="231F20"/>
        </w:rPr>
        <w:t>the</w:t>
      </w:r>
      <w:r>
        <w:rPr>
          <w:color w:val="231F20"/>
          <w:spacing w:val="-20"/>
        </w:rPr>
        <w:t xml:space="preserve"> </w:t>
      </w:r>
      <w:r>
        <w:rPr>
          <w:color w:val="231F20"/>
          <w:spacing w:val="-3"/>
        </w:rPr>
        <w:t>histology</w:t>
      </w:r>
      <w:r>
        <w:rPr>
          <w:color w:val="231F20"/>
          <w:spacing w:val="-20"/>
        </w:rPr>
        <w:t xml:space="preserve"> </w:t>
      </w:r>
      <w:r>
        <w:rPr>
          <w:color w:val="231F20"/>
        </w:rPr>
        <w:t>report</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prostatectomy</w:t>
      </w:r>
      <w:r>
        <w:rPr>
          <w:color w:val="231F20"/>
          <w:spacing w:val="-19"/>
        </w:rPr>
        <w:t xml:space="preserve"> </w:t>
      </w:r>
      <w:r>
        <w:rPr>
          <w:color w:val="231F20"/>
        </w:rPr>
        <w:t>specimen</w:t>
      </w:r>
    </w:p>
    <w:p w14:paraId="31DC4DBE" w14:textId="77777777" w:rsidR="002F2D9D" w:rsidRDefault="00000000">
      <w:pPr>
        <w:pStyle w:val="BodyText"/>
        <w:spacing w:before="89" w:line="249" w:lineRule="auto"/>
        <w:ind w:left="118" w:right="109"/>
        <w:jc w:val="both"/>
      </w:pPr>
      <w:r>
        <w:br w:type="column"/>
      </w:r>
      <w:r>
        <w:rPr>
          <w:color w:val="231F20"/>
        </w:rPr>
        <w:t>from the referring hospital, so he had a prostate biopsy at</w:t>
      </w:r>
      <w:r>
        <w:rPr>
          <w:color w:val="231F20"/>
          <w:spacing w:val="-28"/>
        </w:rPr>
        <w:t xml:space="preserve"> </w:t>
      </w:r>
      <w:r>
        <w:rPr>
          <w:color w:val="231F20"/>
        </w:rPr>
        <w:t>our facility. The histology was reported as nodular hyperplasia. There</w:t>
      </w:r>
      <w:r>
        <w:rPr>
          <w:color w:val="231F20"/>
          <w:spacing w:val="-25"/>
        </w:rPr>
        <w:t xml:space="preserve"> </w:t>
      </w:r>
      <w:r>
        <w:rPr>
          <w:color w:val="231F20"/>
          <w:spacing w:val="-4"/>
        </w:rPr>
        <w:t>were</w:t>
      </w:r>
      <w:r>
        <w:rPr>
          <w:color w:val="231F20"/>
          <w:spacing w:val="-24"/>
        </w:rPr>
        <w:t xml:space="preserve"> </w:t>
      </w:r>
      <w:r>
        <w:rPr>
          <w:color w:val="231F20"/>
        </w:rPr>
        <w:t>no</w:t>
      </w:r>
      <w:r>
        <w:rPr>
          <w:color w:val="231F20"/>
          <w:spacing w:val="-24"/>
        </w:rPr>
        <w:t xml:space="preserve"> </w:t>
      </w:r>
      <w:r>
        <w:rPr>
          <w:color w:val="231F20"/>
          <w:spacing w:val="-3"/>
        </w:rPr>
        <w:t>remarkable</w:t>
      </w:r>
      <w:r>
        <w:rPr>
          <w:color w:val="231F20"/>
          <w:spacing w:val="-24"/>
        </w:rPr>
        <w:t xml:space="preserve"> </w:t>
      </w:r>
      <w:r>
        <w:rPr>
          <w:color w:val="231F20"/>
        </w:rPr>
        <w:t>abdominal</w:t>
      </w:r>
      <w:r>
        <w:rPr>
          <w:color w:val="231F20"/>
          <w:spacing w:val="-25"/>
        </w:rPr>
        <w:t xml:space="preserve"> </w:t>
      </w:r>
      <w:r>
        <w:rPr>
          <w:color w:val="231F20"/>
        </w:rPr>
        <w:t>ultrasound</w:t>
      </w:r>
      <w:r>
        <w:rPr>
          <w:color w:val="231F20"/>
          <w:spacing w:val="-24"/>
        </w:rPr>
        <w:t xml:space="preserve"> </w:t>
      </w:r>
      <w:r>
        <w:rPr>
          <w:color w:val="231F20"/>
        </w:rPr>
        <w:t>scan</w:t>
      </w:r>
      <w:r>
        <w:rPr>
          <w:color w:val="231F20"/>
          <w:spacing w:val="-24"/>
        </w:rPr>
        <w:t xml:space="preserve"> </w:t>
      </w:r>
      <w:r>
        <w:rPr>
          <w:color w:val="231F20"/>
        </w:rPr>
        <w:t xml:space="preserve">findings. The combined retrograde urethrogram (RUG) and voiding cystourethrogram demonstrated complete bulbomembranous urethral stricture. There was an opacified tortuous tubular </w:t>
      </w:r>
      <w:r>
        <w:rPr>
          <w:color w:val="231F20"/>
          <w:spacing w:val="3"/>
        </w:rPr>
        <w:t xml:space="preserve">structure </w:t>
      </w:r>
      <w:r>
        <w:rPr>
          <w:color w:val="231F20"/>
          <w:spacing w:val="2"/>
        </w:rPr>
        <w:t xml:space="preserve">seen posterosuperior </w:t>
      </w:r>
      <w:r>
        <w:rPr>
          <w:color w:val="231F20"/>
        </w:rPr>
        <w:t xml:space="preserve">to the </w:t>
      </w:r>
      <w:r>
        <w:rPr>
          <w:color w:val="231F20"/>
          <w:spacing w:val="3"/>
        </w:rPr>
        <w:t xml:space="preserve">urinary </w:t>
      </w:r>
      <w:r>
        <w:rPr>
          <w:color w:val="231F20"/>
        </w:rPr>
        <w:t xml:space="preserve">bladder </w:t>
      </w:r>
      <w:r>
        <w:rPr>
          <w:color w:val="231F20"/>
          <w:spacing w:val="-2"/>
        </w:rPr>
        <w:t xml:space="preserve">and </w:t>
      </w:r>
      <w:r>
        <w:rPr>
          <w:color w:val="231F20"/>
          <w:spacing w:val="-3"/>
        </w:rPr>
        <w:t>centrally</w:t>
      </w:r>
      <w:r>
        <w:rPr>
          <w:color w:val="231F20"/>
          <w:spacing w:val="-18"/>
        </w:rPr>
        <w:t xml:space="preserve"> </w:t>
      </w:r>
      <w:r>
        <w:rPr>
          <w:color w:val="231F20"/>
        </w:rPr>
        <w:t>located</w:t>
      </w:r>
      <w:r>
        <w:rPr>
          <w:color w:val="231F20"/>
          <w:spacing w:val="-17"/>
        </w:rPr>
        <w:t xml:space="preserve"> </w:t>
      </w:r>
      <w:r>
        <w:rPr>
          <w:color w:val="231F20"/>
        </w:rPr>
        <w:t>with</w:t>
      </w:r>
      <w:r>
        <w:rPr>
          <w:color w:val="231F20"/>
          <w:spacing w:val="-17"/>
        </w:rPr>
        <w:t xml:space="preserve"> </w:t>
      </w:r>
      <w:r>
        <w:rPr>
          <w:color w:val="231F20"/>
          <w:spacing w:val="-3"/>
        </w:rPr>
        <w:t>valvulae</w:t>
      </w:r>
      <w:r>
        <w:rPr>
          <w:color w:val="231F20"/>
          <w:spacing w:val="-17"/>
        </w:rPr>
        <w:t xml:space="preserve"> </w:t>
      </w:r>
      <w:r>
        <w:rPr>
          <w:color w:val="231F20"/>
          <w:spacing w:val="-3"/>
        </w:rPr>
        <w:t>conniventes</w:t>
      </w:r>
      <w:r>
        <w:rPr>
          <w:color w:val="231F20"/>
          <w:spacing w:val="-17"/>
        </w:rPr>
        <w:t xml:space="preserve"> </w:t>
      </w:r>
      <w:r>
        <w:rPr>
          <w:color w:val="231F20"/>
          <w:spacing w:val="-3"/>
        </w:rPr>
        <w:t>suggestive</w:t>
      </w:r>
      <w:r>
        <w:rPr>
          <w:color w:val="231F20"/>
          <w:spacing w:val="-17"/>
        </w:rPr>
        <w:t xml:space="preserve"> </w:t>
      </w:r>
      <w:r>
        <w:rPr>
          <w:color w:val="231F20"/>
        </w:rPr>
        <w:t>of</w:t>
      </w:r>
      <w:r>
        <w:rPr>
          <w:color w:val="231F20"/>
          <w:spacing w:val="-17"/>
        </w:rPr>
        <w:t xml:space="preserve"> </w:t>
      </w:r>
      <w:r>
        <w:rPr>
          <w:color w:val="231F20"/>
        </w:rPr>
        <w:t xml:space="preserve">small </w:t>
      </w:r>
      <w:r>
        <w:rPr>
          <w:color w:val="231F20"/>
          <w:spacing w:val="-3"/>
        </w:rPr>
        <w:t xml:space="preserve">bowel </w:t>
      </w:r>
      <w:r>
        <w:rPr>
          <w:color w:val="231F20"/>
        </w:rPr>
        <w:t>loops, raising suspicion of vesicoenteric</w:t>
      </w:r>
      <w:r>
        <w:rPr>
          <w:color w:val="231F20"/>
          <w:spacing w:val="-3"/>
        </w:rPr>
        <w:t xml:space="preserve"> </w:t>
      </w:r>
      <w:r>
        <w:rPr>
          <w:color w:val="231F20"/>
        </w:rPr>
        <w:t>fistula.</w:t>
      </w:r>
    </w:p>
    <w:p w14:paraId="6B9F3A41" w14:textId="77777777" w:rsidR="002F2D9D" w:rsidRDefault="00000000">
      <w:pPr>
        <w:pStyle w:val="BodyText"/>
        <w:spacing w:before="128" w:line="249" w:lineRule="auto"/>
        <w:ind w:left="118" w:right="109"/>
        <w:jc w:val="both"/>
      </w:pPr>
      <w:r>
        <w:rPr>
          <w:color w:val="231F20"/>
          <w:spacing w:val="3"/>
        </w:rPr>
        <w:t xml:space="preserve">He was </w:t>
      </w:r>
      <w:r>
        <w:rPr>
          <w:color w:val="231F20"/>
          <w:spacing w:val="5"/>
        </w:rPr>
        <w:t xml:space="preserve">initially </w:t>
      </w:r>
      <w:r>
        <w:rPr>
          <w:color w:val="231F20"/>
          <w:spacing w:val="6"/>
        </w:rPr>
        <w:t xml:space="preserve">resuscitated </w:t>
      </w:r>
      <w:r>
        <w:rPr>
          <w:color w:val="231F20"/>
          <w:spacing w:val="5"/>
        </w:rPr>
        <w:t xml:space="preserve">with intravenous </w:t>
      </w:r>
      <w:r>
        <w:rPr>
          <w:color w:val="231F20"/>
          <w:spacing w:val="7"/>
        </w:rPr>
        <w:t xml:space="preserve">normal </w:t>
      </w:r>
      <w:r>
        <w:rPr>
          <w:color w:val="231F20"/>
          <w:spacing w:val="2"/>
        </w:rPr>
        <w:t xml:space="preserve">saline, </w:t>
      </w:r>
      <w:r>
        <w:rPr>
          <w:color w:val="231F20"/>
          <w:spacing w:val="3"/>
        </w:rPr>
        <w:t xml:space="preserve">broad-spectrum </w:t>
      </w:r>
      <w:r>
        <w:rPr>
          <w:color w:val="231F20"/>
          <w:spacing w:val="2"/>
        </w:rPr>
        <w:t xml:space="preserve">antibiotics, </w:t>
      </w:r>
      <w:r>
        <w:rPr>
          <w:color w:val="231F20"/>
        </w:rPr>
        <w:t xml:space="preserve">and bladder </w:t>
      </w:r>
      <w:r>
        <w:rPr>
          <w:color w:val="231F20"/>
          <w:spacing w:val="3"/>
        </w:rPr>
        <w:t xml:space="preserve">irrigation </w:t>
      </w:r>
      <w:r>
        <w:rPr>
          <w:color w:val="231F20"/>
        </w:rPr>
        <w:t>using 100 mL of 10% povidone–iodine per litre of normal saline. After resuscitation and treatment of sepsis, he had exploratory laparotomy on the 4th week after presentation  in our facility. There were findings of multiple suprapubic cutaneous fistulous openings communicating with bladder (vesicocutaneous fistula) and the wider cutaneous opening with</w:t>
      </w:r>
      <w:r>
        <w:rPr>
          <w:color w:val="231F20"/>
          <w:spacing w:val="-5"/>
        </w:rPr>
        <w:t xml:space="preserve"> </w:t>
      </w:r>
      <w:r>
        <w:rPr>
          <w:color w:val="231F20"/>
        </w:rPr>
        <w:t>a</w:t>
      </w:r>
      <w:r>
        <w:rPr>
          <w:color w:val="231F20"/>
          <w:spacing w:val="-5"/>
        </w:rPr>
        <w:t xml:space="preserve"> </w:t>
      </w:r>
      <w:r>
        <w:rPr>
          <w:color w:val="231F20"/>
        </w:rPr>
        <w:t>short</w:t>
      </w:r>
      <w:r>
        <w:rPr>
          <w:color w:val="231F20"/>
          <w:spacing w:val="-4"/>
        </w:rPr>
        <w:t xml:space="preserve"> </w:t>
      </w:r>
      <w:r>
        <w:rPr>
          <w:color w:val="231F20"/>
        </w:rPr>
        <w:t>epithelialized</w:t>
      </w:r>
      <w:r>
        <w:rPr>
          <w:color w:val="231F20"/>
          <w:spacing w:val="-5"/>
        </w:rPr>
        <w:t xml:space="preserve"> </w:t>
      </w:r>
      <w:r>
        <w:rPr>
          <w:color w:val="231F20"/>
        </w:rPr>
        <w:t>tract</w:t>
      </w:r>
      <w:r>
        <w:rPr>
          <w:color w:val="231F20"/>
          <w:spacing w:val="-4"/>
        </w:rPr>
        <w:t xml:space="preserve"> </w:t>
      </w:r>
      <w:r>
        <w:rPr>
          <w:color w:val="231F20"/>
        </w:rPr>
        <w:t>of</w:t>
      </w:r>
      <w:r>
        <w:rPr>
          <w:color w:val="231F20"/>
          <w:spacing w:val="-5"/>
        </w:rPr>
        <w:t xml:space="preserve"> </w:t>
      </w:r>
      <w:r>
        <w:rPr>
          <w:color w:val="231F20"/>
        </w:rPr>
        <w:t>1.5</w:t>
      </w:r>
      <w:r>
        <w:rPr>
          <w:color w:val="231F20"/>
          <w:spacing w:val="-4"/>
        </w:rPr>
        <w:t xml:space="preserve"> </w:t>
      </w:r>
      <w:r>
        <w:rPr>
          <w:color w:val="231F20"/>
        </w:rPr>
        <w:t>cm</w:t>
      </w:r>
      <w:r>
        <w:rPr>
          <w:color w:val="231F20"/>
          <w:spacing w:val="-5"/>
        </w:rPr>
        <w:t xml:space="preserve"> </w:t>
      </w:r>
      <w:r>
        <w:rPr>
          <w:color w:val="231F20"/>
        </w:rPr>
        <w:t>in</w:t>
      </w:r>
      <w:r>
        <w:rPr>
          <w:color w:val="231F20"/>
          <w:spacing w:val="-4"/>
        </w:rPr>
        <w:t xml:space="preserve"> </w:t>
      </w:r>
      <w:r>
        <w:rPr>
          <w:color w:val="231F20"/>
        </w:rPr>
        <w:t>length</w:t>
      </w:r>
      <w:r>
        <w:rPr>
          <w:color w:val="231F20"/>
          <w:spacing w:val="-5"/>
        </w:rPr>
        <w:t xml:space="preserve"> </w:t>
      </w:r>
      <w:r>
        <w:rPr>
          <w:color w:val="231F20"/>
        </w:rPr>
        <w:t>connected to</w:t>
      </w:r>
      <w:r>
        <w:rPr>
          <w:color w:val="231F20"/>
          <w:spacing w:val="-10"/>
        </w:rPr>
        <w:t xml:space="preserve"> </w:t>
      </w:r>
      <w:r>
        <w:rPr>
          <w:color w:val="231F20"/>
        </w:rPr>
        <w:t>the</w:t>
      </w:r>
      <w:r>
        <w:rPr>
          <w:color w:val="231F20"/>
          <w:spacing w:val="-10"/>
        </w:rPr>
        <w:t xml:space="preserve"> </w:t>
      </w:r>
      <w:r>
        <w:rPr>
          <w:color w:val="231F20"/>
        </w:rPr>
        <w:t>ileal</w:t>
      </w:r>
      <w:r>
        <w:rPr>
          <w:color w:val="231F20"/>
          <w:spacing w:val="-10"/>
        </w:rPr>
        <w:t xml:space="preserve"> </w:t>
      </w:r>
      <w:r>
        <w:rPr>
          <w:color w:val="231F20"/>
          <w:spacing w:val="-3"/>
        </w:rPr>
        <w:t>bowel</w:t>
      </w:r>
      <w:r>
        <w:rPr>
          <w:color w:val="231F20"/>
          <w:spacing w:val="-10"/>
        </w:rPr>
        <w:t xml:space="preserve"> </w:t>
      </w:r>
      <w:r>
        <w:rPr>
          <w:color w:val="231F20"/>
        </w:rPr>
        <w:t>segment</w:t>
      </w:r>
      <w:r>
        <w:rPr>
          <w:color w:val="231F20"/>
          <w:spacing w:val="-10"/>
        </w:rPr>
        <w:t xml:space="preserve"> </w:t>
      </w:r>
      <w:r>
        <w:rPr>
          <w:color w:val="231F20"/>
        </w:rPr>
        <w:t>(enterocutaneous</w:t>
      </w:r>
      <w:r>
        <w:rPr>
          <w:color w:val="231F20"/>
          <w:spacing w:val="-10"/>
        </w:rPr>
        <w:t xml:space="preserve"> </w:t>
      </w:r>
      <w:r>
        <w:rPr>
          <w:color w:val="231F20"/>
        </w:rPr>
        <w:t>fistula),</w:t>
      </w:r>
      <w:r>
        <w:rPr>
          <w:color w:val="231F20"/>
          <w:spacing w:val="-10"/>
        </w:rPr>
        <w:t xml:space="preserve"> </w:t>
      </w:r>
      <w:r>
        <w:rPr>
          <w:color w:val="231F20"/>
        </w:rPr>
        <w:t>as</w:t>
      </w:r>
      <w:r>
        <w:rPr>
          <w:color w:val="231F20"/>
          <w:spacing w:val="-10"/>
        </w:rPr>
        <w:t xml:space="preserve"> </w:t>
      </w:r>
      <w:r>
        <w:rPr>
          <w:color w:val="231F20"/>
          <w:spacing w:val="-5"/>
        </w:rPr>
        <w:t xml:space="preserve">shown </w:t>
      </w:r>
      <w:r>
        <w:rPr>
          <w:color w:val="231F20"/>
        </w:rPr>
        <w:t>in Figure 1A. The vesicoenteric fistulous tract was noted connecting</w:t>
      </w:r>
      <w:r>
        <w:rPr>
          <w:color w:val="231F20"/>
          <w:spacing w:val="-20"/>
        </w:rPr>
        <w:t xml:space="preserve"> </w:t>
      </w:r>
      <w:r>
        <w:rPr>
          <w:color w:val="231F20"/>
        </w:rPr>
        <w:t>the</w:t>
      </w:r>
      <w:r>
        <w:rPr>
          <w:color w:val="231F20"/>
          <w:spacing w:val="-20"/>
        </w:rPr>
        <w:t xml:space="preserve"> </w:t>
      </w:r>
      <w:r>
        <w:rPr>
          <w:color w:val="231F20"/>
        </w:rPr>
        <w:t>ileum</w:t>
      </w:r>
      <w:r>
        <w:rPr>
          <w:color w:val="231F20"/>
          <w:spacing w:val="-19"/>
        </w:rPr>
        <w:t xml:space="preserve"> </w:t>
      </w:r>
      <w:r>
        <w:rPr>
          <w:color w:val="231F20"/>
        </w:rPr>
        <w:t>and</w:t>
      </w:r>
      <w:r>
        <w:rPr>
          <w:color w:val="231F20"/>
          <w:spacing w:val="-20"/>
        </w:rPr>
        <w:t xml:space="preserve"> </w:t>
      </w:r>
      <w:r>
        <w:rPr>
          <w:color w:val="231F20"/>
          <w:spacing w:val="-3"/>
        </w:rPr>
        <w:t>bladder</w:t>
      </w:r>
      <w:r>
        <w:rPr>
          <w:color w:val="231F20"/>
          <w:spacing w:val="-19"/>
        </w:rPr>
        <w:t xml:space="preserve"> </w:t>
      </w:r>
      <w:r>
        <w:rPr>
          <w:color w:val="231F20"/>
        </w:rPr>
        <w:t>dome</w:t>
      </w:r>
      <w:r>
        <w:rPr>
          <w:color w:val="231F20"/>
          <w:spacing w:val="-20"/>
        </w:rPr>
        <w:t xml:space="preserve"> </w:t>
      </w:r>
      <w:r>
        <w:rPr>
          <w:color w:val="231F20"/>
          <w:spacing w:val="-3"/>
        </w:rPr>
        <w:t>[Figure</w:t>
      </w:r>
      <w:r>
        <w:rPr>
          <w:color w:val="231F20"/>
          <w:spacing w:val="-19"/>
        </w:rPr>
        <w:t xml:space="preserve"> </w:t>
      </w:r>
      <w:r>
        <w:rPr>
          <w:color w:val="231F20"/>
        </w:rPr>
        <w:t>1B</w:t>
      </w:r>
      <w:r>
        <w:rPr>
          <w:color w:val="231F20"/>
          <w:spacing w:val="-20"/>
        </w:rPr>
        <w:t xml:space="preserve"> </w:t>
      </w:r>
      <w:r>
        <w:rPr>
          <w:color w:val="231F20"/>
        </w:rPr>
        <w:t>and</w:t>
      </w:r>
      <w:r>
        <w:rPr>
          <w:color w:val="231F20"/>
          <w:spacing w:val="-20"/>
        </w:rPr>
        <w:t xml:space="preserve"> </w:t>
      </w:r>
      <w:r>
        <w:rPr>
          <w:color w:val="231F20"/>
        </w:rPr>
        <w:t>C].</w:t>
      </w:r>
      <w:r>
        <w:rPr>
          <w:color w:val="231F20"/>
          <w:spacing w:val="-28"/>
        </w:rPr>
        <w:t xml:space="preserve"> </w:t>
      </w:r>
      <w:r>
        <w:rPr>
          <w:color w:val="231F20"/>
          <w:spacing w:val="-2"/>
        </w:rPr>
        <w:t xml:space="preserve">The </w:t>
      </w:r>
      <w:r>
        <w:rPr>
          <w:color w:val="231F20"/>
        </w:rPr>
        <w:t xml:space="preserve">ileal </w:t>
      </w:r>
      <w:r>
        <w:rPr>
          <w:color w:val="231F20"/>
          <w:spacing w:val="-3"/>
        </w:rPr>
        <w:t xml:space="preserve">bowel </w:t>
      </w:r>
      <w:r>
        <w:rPr>
          <w:color w:val="231F20"/>
        </w:rPr>
        <w:t xml:space="preserve">segment was also adhered to the inner abdominal wall </w:t>
      </w:r>
      <w:r>
        <w:rPr>
          <w:color w:val="231F20"/>
          <w:spacing w:val="2"/>
        </w:rPr>
        <w:t xml:space="preserve">[Figure </w:t>
      </w:r>
      <w:r>
        <w:rPr>
          <w:color w:val="231F20"/>
          <w:spacing w:val="3"/>
        </w:rPr>
        <w:t xml:space="preserve">2A]. </w:t>
      </w:r>
      <w:r>
        <w:rPr>
          <w:color w:val="231F20"/>
          <w:spacing w:val="2"/>
        </w:rPr>
        <w:t xml:space="preserve">The </w:t>
      </w:r>
      <w:r>
        <w:rPr>
          <w:color w:val="231F20"/>
          <w:spacing w:val="3"/>
        </w:rPr>
        <w:t xml:space="preserve">ileal loop attachment points </w:t>
      </w:r>
      <w:r>
        <w:rPr>
          <w:color w:val="231F20"/>
          <w:spacing w:val="2"/>
        </w:rPr>
        <w:t xml:space="preserve">were </w:t>
      </w:r>
      <w:r>
        <w:rPr>
          <w:color w:val="231F20"/>
          <w:spacing w:val="-4"/>
        </w:rPr>
        <w:t>resected,</w:t>
      </w:r>
      <w:r>
        <w:rPr>
          <w:color w:val="231F20"/>
          <w:spacing w:val="-25"/>
        </w:rPr>
        <w:t xml:space="preserve"> </w:t>
      </w:r>
      <w:r>
        <w:rPr>
          <w:color w:val="231F20"/>
        </w:rPr>
        <w:t>and</w:t>
      </w:r>
      <w:r>
        <w:rPr>
          <w:color w:val="231F20"/>
          <w:spacing w:val="-25"/>
        </w:rPr>
        <w:t xml:space="preserve"> </w:t>
      </w:r>
      <w:r>
        <w:rPr>
          <w:color w:val="231F20"/>
        </w:rPr>
        <w:t>end-to-end</w:t>
      </w:r>
      <w:r>
        <w:rPr>
          <w:color w:val="231F20"/>
          <w:spacing w:val="-25"/>
        </w:rPr>
        <w:t xml:space="preserve"> </w:t>
      </w:r>
      <w:r>
        <w:rPr>
          <w:color w:val="231F20"/>
        </w:rPr>
        <w:t>ileal</w:t>
      </w:r>
      <w:r>
        <w:rPr>
          <w:color w:val="231F20"/>
          <w:spacing w:val="-25"/>
        </w:rPr>
        <w:t xml:space="preserve"> </w:t>
      </w:r>
      <w:r>
        <w:rPr>
          <w:color w:val="231F20"/>
        </w:rPr>
        <w:t>anastomosis</w:t>
      </w:r>
      <w:r>
        <w:rPr>
          <w:color w:val="231F20"/>
          <w:spacing w:val="-25"/>
        </w:rPr>
        <w:t xml:space="preserve"> </w:t>
      </w:r>
      <w:r>
        <w:rPr>
          <w:color w:val="231F20"/>
          <w:spacing w:val="-3"/>
        </w:rPr>
        <w:t>was</w:t>
      </w:r>
      <w:r>
        <w:rPr>
          <w:color w:val="231F20"/>
          <w:spacing w:val="-25"/>
        </w:rPr>
        <w:t xml:space="preserve"> </w:t>
      </w:r>
      <w:r>
        <w:rPr>
          <w:color w:val="231F20"/>
        </w:rPr>
        <w:t>effected</w:t>
      </w:r>
      <w:r>
        <w:rPr>
          <w:color w:val="231F20"/>
          <w:spacing w:val="-25"/>
        </w:rPr>
        <w:t xml:space="preserve"> </w:t>
      </w:r>
      <w:r>
        <w:rPr>
          <w:color w:val="231F20"/>
          <w:spacing w:val="-3"/>
        </w:rPr>
        <w:t xml:space="preserve">[Figure </w:t>
      </w:r>
      <w:r>
        <w:rPr>
          <w:color w:val="231F20"/>
        </w:rPr>
        <w:t>2B</w:t>
      </w:r>
      <w:r>
        <w:rPr>
          <w:color w:val="231F20"/>
          <w:spacing w:val="-6"/>
        </w:rPr>
        <w:t xml:space="preserve"> </w:t>
      </w:r>
      <w:r>
        <w:rPr>
          <w:color w:val="231F20"/>
        </w:rPr>
        <w:t>and</w:t>
      </w:r>
      <w:r>
        <w:rPr>
          <w:color w:val="231F20"/>
          <w:spacing w:val="-6"/>
        </w:rPr>
        <w:t xml:space="preserve"> </w:t>
      </w:r>
      <w:r>
        <w:rPr>
          <w:color w:val="231F20"/>
        </w:rPr>
        <w:t>C].</w:t>
      </w:r>
      <w:r>
        <w:rPr>
          <w:color w:val="231F20"/>
          <w:spacing w:val="-16"/>
        </w:rPr>
        <w:t xml:space="preserve"> </w:t>
      </w:r>
      <w:r>
        <w:rPr>
          <w:color w:val="231F20"/>
        </w:rPr>
        <w:t>There</w:t>
      </w:r>
      <w:r>
        <w:rPr>
          <w:color w:val="231F20"/>
          <w:spacing w:val="-6"/>
        </w:rPr>
        <w:t xml:space="preserve"> </w:t>
      </w:r>
      <w:r>
        <w:rPr>
          <w:color w:val="231F20"/>
        </w:rPr>
        <w:t>was</w:t>
      </w:r>
      <w:r>
        <w:rPr>
          <w:color w:val="231F20"/>
          <w:spacing w:val="-6"/>
        </w:rPr>
        <w:t xml:space="preserve"> </w:t>
      </w:r>
      <w:r>
        <w:rPr>
          <w:color w:val="231F20"/>
        </w:rPr>
        <w:t>an</w:t>
      </w:r>
      <w:r>
        <w:rPr>
          <w:color w:val="231F20"/>
          <w:spacing w:val="-6"/>
        </w:rPr>
        <w:t xml:space="preserve"> </w:t>
      </w:r>
      <w:r>
        <w:rPr>
          <w:color w:val="231F20"/>
        </w:rPr>
        <w:t>incidental</w:t>
      </w:r>
      <w:r>
        <w:rPr>
          <w:color w:val="231F20"/>
          <w:spacing w:val="-5"/>
        </w:rPr>
        <w:t xml:space="preserve"> </w:t>
      </w:r>
      <w:r>
        <w:rPr>
          <w:color w:val="231F20"/>
        </w:rPr>
        <w:t>finding</w:t>
      </w:r>
      <w:r>
        <w:rPr>
          <w:color w:val="231F20"/>
          <w:spacing w:val="-6"/>
        </w:rPr>
        <w:t xml:space="preserve"> </w:t>
      </w:r>
      <w:r>
        <w:rPr>
          <w:color w:val="231F20"/>
        </w:rPr>
        <w:t>of</w:t>
      </w:r>
      <w:r>
        <w:rPr>
          <w:color w:val="231F20"/>
          <w:spacing w:val="-6"/>
        </w:rPr>
        <w:t xml:space="preserve"> </w:t>
      </w:r>
      <w:r>
        <w:rPr>
          <w:color w:val="231F20"/>
        </w:rPr>
        <w:t>viable</w:t>
      </w:r>
      <w:r>
        <w:rPr>
          <w:color w:val="231F20"/>
          <w:spacing w:val="-6"/>
        </w:rPr>
        <w:t xml:space="preserve"> </w:t>
      </w:r>
      <w:r>
        <w:rPr>
          <w:color w:val="231F20"/>
        </w:rPr>
        <w:t xml:space="preserve">multiple ileal </w:t>
      </w:r>
      <w:r>
        <w:rPr>
          <w:color w:val="231F20"/>
          <w:spacing w:val="-3"/>
        </w:rPr>
        <w:t xml:space="preserve">bowel </w:t>
      </w:r>
      <w:r>
        <w:rPr>
          <w:color w:val="231F20"/>
        </w:rPr>
        <w:t>loop knots as shown in Figure</w:t>
      </w:r>
      <w:r>
        <w:rPr>
          <w:color w:val="231F20"/>
          <w:spacing w:val="-1"/>
        </w:rPr>
        <w:t xml:space="preserve"> </w:t>
      </w:r>
      <w:r>
        <w:rPr>
          <w:color w:val="231F20"/>
        </w:rPr>
        <w:t>3A–C.</w:t>
      </w:r>
    </w:p>
    <w:p w14:paraId="568AAD59" w14:textId="77777777" w:rsidR="002F2D9D" w:rsidRDefault="00000000">
      <w:pPr>
        <w:pStyle w:val="BodyText"/>
        <w:spacing w:before="134" w:line="249" w:lineRule="auto"/>
        <w:ind w:left="118" w:right="114"/>
        <w:jc w:val="both"/>
      </w:pPr>
      <w:r>
        <w:rPr>
          <w:color w:val="231F20"/>
        </w:rPr>
        <w:t>The</w:t>
      </w:r>
      <w:r>
        <w:rPr>
          <w:color w:val="231F20"/>
          <w:spacing w:val="-15"/>
        </w:rPr>
        <w:t xml:space="preserve"> </w:t>
      </w:r>
      <w:r>
        <w:rPr>
          <w:color w:val="231F20"/>
        </w:rPr>
        <w:t>multiple</w:t>
      </w:r>
      <w:r>
        <w:rPr>
          <w:color w:val="231F20"/>
          <w:spacing w:val="-15"/>
        </w:rPr>
        <w:t xml:space="preserve"> </w:t>
      </w:r>
      <w:r>
        <w:rPr>
          <w:color w:val="231F20"/>
        </w:rPr>
        <w:t>ileal</w:t>
      </w:r>
      <w:r>
        <w:rPr>
          <w:color w:val="231F20"/>
          <w:spacing w:val="-15"/>
        </w:rPr>
        <w:t xml:space="preserve"> </w:t>
      </w:r>
      <w:r>
        <w:rPr>
          <w:color w:val="231F20"/>
          <w:spacing w:val="-3"/>
        </w:rPr>
        <w:t>bowel</w:t>
      </w:r>
      <w:r>
        <w:rPr>
          <w:color w:val="231F20"/>
          <w:spacing w:val="-15"/>
        </w:rPr>
        <w:t xml:space="preserve"> </w:t>
      </w:r>
      <w:r>
        <w:rPr>
          <w:color w:val="231F20"/>
        </w:rPr>
        <w:t>loop</w:t>
      </w:r>
      <w:r>
        <w:rPr>
          <w:color w:val="231F20"/>
          <w:spacing w:val="-15"/>
        </w:rPr>
        <w:t xml:space="preserve"> </w:t>
      </w:r>
      <w:r>
        <w:rPr>
          <w:color w:val="231F20"/>
        </w:rPr>
        <w:t>knots</w:t>
      </w:r>
      <w:r>
        <w:rPr>
          <w:color w:val="231F20"/>
          <w:spacing w:val="-15"/>
        </w:rPr>
        <w:t xml:space="preserve"> </w:t>
      </w:r>
      <w:r>
        <w:rPr>
          <w:color w:val="231F20"/>
        </w:rPr>
        <w:t>were</w:t>
      </w:r>
      <w:r>
        <w:rPr>
          <w:color w:val="231F20"/>
          <w:spacing w:val="-15"/>
        </w:rPr>
        <w:t xml:space="preserve"> </w:t>
      </w:r>
      <w:r>
        <w:rPr>
          <w:color w:val="231F20"/>
        </w:rPr>
        <w:t>manually</w:t>
      </w:r>
      <w:r>
        <w:rPr>
          <w:color w:val="231F20"/>
          <w:spacing w:val="-15"/>
        </w:rPr>
        <w:t xml:space="preserve"> </w:t>
      </w:r>
      <w:r>
        <w:rPr>
          <w:color w:val="231F20"/>
        </w:rPr>
        <w:t>unknotted. The bladder wall was repaired and an SPC left. He did well post-operatively and was discharged home on SPC 14 days after</w:t>
      </w:r>
      <w:r>
        <w:rPr>
          <w:color w:val="231F20"/>
          <w:spacing w:val="-9"/>
        </w:rPr>
        <w:t xml:space="preserve"> </w:t>
      </w:r>
      <w:r>
        <w:rPr>
          <w:color w:val="231F20"/>
        </w:rPr>
        <w:t>the</w:t>
      </w:r>
      <w:r>
        <w:rPr>
          <w:color w:val="231F20"/>
          <w:spacing w:val="-9"/>
        </w:rPr>
        <w:t xml:space="preserve"> </w:t>
      </w:r>
      <w:r>
        <w:rPr>
          <w:color w:val="231F20"/>
        </w:rPr>
        <w:t>laparotomy</w:t>
      </w:r>
      <w:r>
        <w:rPr>
          <w:color w:val="231F20"/>
          <w:spacing w:val="-9"/>
        </w:rPr>
        <w:t xml:space="preserve"> </w:t>
      </w:r>
      <w:r>
        <w:rPr>
          <w:color w:val="231F20"/>
        </w:rPr>
        <w:t>as</w:t>
      </w:r>
      <w:r>
        <w:rPr>
          <w:color w:val="231F20"/>
          <w:spacing w:val="-9"/>
        </w:rPr>
        <w:t xml:space="preserve"> </w:t>
      </w:r>
      <w:r>
        <w:rPr>
          <w:color w:val="231F20"/>
        </w:rPr>
        <w:t>well</w:t>
      </w:r>
      <w:r>
        <w:rPr>
          <w:color w:val="231F20"/>
          <w:spacing w:val="-9"/>
        </w:rPr>
        <w:t xml:space="preserve"> </w:t>
      </w:r>
      <w:r>
        <w:rPr>
          <w:color w:val="231F20"/>
        </w:rPr>
        <w:t>as</w:t>
      </w:r>
      <w:r>
        <w:rPr>
          <w:color w:val="231F20"/>
          <w:spacing w:val="-9"/>
        </w:rPr>
        <w:t xml:space="preserve"> </w:t>
      </w:r>
      <w:r>
        <w:rPr>
          <w:color w:val="231F20"/>
        </w:rPr>
        <w:t>follow-up</w:t>
      </w:r>
      <w:r>
        <w:rPr>
          <w:color w:val="231F20"/>
          <w:spacing w:val="-8"/>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clinic.</w:t>
      </w:r>
      <w:r>
        <w:rPr>
          <w:color w:val="231F20"/>
          <w:spacing w:val="-9"/>
        </w:rPr>
        <w:t xml:space="preserve"> </w:t>
      </w:r>
      <w:r>
        <w:rPr>
          <w:color w:val="231F20"/>
        </w:rPr>
        <w:t>He</w:t>
      </w:r>
      <w:r>
        <w:rPr>
          <w:color w:val="231F20"/>
          <w:spacing w:val="-9"/>
        </w:rPr>
        <w:t xml:space="preserve"> </w:t>
      </w:r>
      <w:r>
        <w:rPr>
          <w:color w:val="231F20"/>
          <w:spacing w:val="-7"/>
        </w:rPr>
        <w:t xml:space="preserve">was </w:t>
      </w:r>
      <w:r>
        <w:rPr>
          <w:color w:val="231F20"/>
        </w:rPr>
        <w:t>counselled for a urethroplasty</w:t>
      </w:r>
      <w:r>
        <w:rPr>
          <w:color w:val="231F20"/>
          <w:spacing w:val="-3"/>
        </w:rPr>
        <w:t xml:space="preserve"> </w:t>
      </w:r>
      <w:r>
        <w:rPr>
          <w:color w:val="231F20"/>
        </w:rPr>
        <w:t>subsequently.</w:t>
      </w:r>
    </w:p>
    <w:p w14:paraId="2129122A" w14:textId="77777777" w:rsidR="002F2D9D" w:rsidRDefault="00000000">
      <w:pPr>
        <w:pStyle w:val="Heading1"/>
        <w:spacing w:before="170"/>
      </w:pPr>
      <w:r>
        <w:rPr>
          <w:color w:val="2E3092"/>
        </w:rPr>
        <w:t>Discussion</w:t>
      </w:r>
    </w:p>
    <w:p w14:paraId="3FAA9F23" w14:textId="77777777" w:rsidR="002F2D9D" w:rsidRDefault="00000000">
      <w:pPr>
        <w:pStyle w:val="BodyText"/>
        <w:spacing w:before="116" w:line="249" w:lineRule="auto"/>
        <w:ind w:left="118" w:right="113"/>
        <w:jc w:val="both"/>
      </w:pPr>
      <w:r>
        <w:rPr>
          <w:color w:val="231F20"/>
        </w:rPr>
        <w:t>The</w:t>
      </w:r>
      <w:r>
        <w:rPr>
          <w:color w:val="231F20"/>
          <w:spacing w:val="-23"/>
        </w:rPr>
        <w:t xml:space="preserve"> </w:t>
      </w:r>
      <w:r>
        <w:rPr>
          <w:color w:val="231F20"/>
        </w:rPr>
        <w:t>term</w:t>
      </w:r>
      <w:r>
        <w:rPr>
          <w:color w:val="231F20"/>
          <w:spacing w:val="-22"/>
        </w:rPr>
        <w:t xml:space="preserve"> </w:t>
      </w:r>
      <w:r>
        <w:rPr>
          <w:color w:val="231F20"/>
        </w:rPr>
        <w:t>vesicoenterocutaneous</w:t>
      </w:r>
      <w:r>
        <w:rPr>
          <w:color w:val="231F20"/>
          <w:spacing w:val="-22"/>
        </w:rPr>
        <w:t xml:space="preserve"> </w:t>
      </w:r>
      <w:r>
        <w:rPr>
          <w:color w:val="231F20"/>
        </w:rPr>
        <w:t>fistula</w:t>
      </w:r>
      <w:r>
        <w:rPr>
          <w:color w:val="231F20"/>
          <w:spacing w:val="-22"/>
        </w:rPr>
        <w:t xml:space="preserve"> </w:t>
      </w:r>
      <w:r>
        <w:rPr>
          <w:color w:val="231F20"/>
        </w:rPr>
        <w:t>in</w:t>
      </w:r>
      <w:r>
        <w:rPr>
          <w:color w:val="231F20"/>
          <w:spacing w:val="-22"/>
        </w:rPr>
        <w:t xml:space="preserve"> </w:t>
      </w:r>
      <w:r>
        <w:rPr>
          <w:color w:val="231F20"/>
        </w:rPr>
        <w:t>this</w:t>
      </w:r>
      <w:r>
        <w:rPr>
          <w:color w:val="231F20"/>
          <w:spacing w:val="-22"/>
        </w:rPr>
        <w:t xml:space="preserve"> </w:t>
      </w:r>
      <w:r>
        <w:rPr>
          <w:color w:val="231F20"/>
        </w:rPr>
        <w:t>report</w:t>
      </w:r>
      <w:r>
        <w:rPr>
          <w:color w:val="231F20"/>
          <w:spacing w:val="-22"/>
        </w:rPr>
        <w:t xml:space="preserve"> </w:t>
      </w:r>
      <w:r>
        <w:rPr>
          <w:color w:val="231F20"/>
        </w:rPr>
        <w:t xml:space="preserve">describes a case of a patient with a constellation of multiple fistulous connections involving the bladder and skin and </w:t>
      </w:r>
      <w:r>
        <w:rPr>
          <w:color w:val="231F20"/>
          <w:spacing w:val="-3"/>
        </w:rPr>
        <w:t xml:space="preserve">bowel. </w:t>
      </w:r>
      <w:r>
        <w:rPr>
          <w:color w:val="231F20"/>
        </w:rPr>
        <w:t>All these were found in the index case. Despite the constellation of</w:t>
      </w:r>
      <w:r>
        <w:rPr>
          <w:color w:val="231F20"/>
          <w:spacing w:val="-20"/>
        </w:rPr>
        <w:t xml:space="preserve"> </w:t>
      </w:r>
      <w:r>
        <w:rPr>
          <w:color w:val="231F20"/>
        </w:rPr>
        <w:t>these</w:t>
      </w:r>
      <w:r>
        <w:rPr>
          <w:color w:val="231F20"/>
          <w:spacing w:val="-20"/>
        </w:rPr>
        <w:t xml:space="preserve"> </w:t>
      </w:r>
      <w:r>
        <w:rPr>
          <w:color w:val="231F20"/>
        </w:rPr>
        <w:t>fistulous</w:t>
      </w:r>
      <w:r>
        <w:rPr>
          <w:color w:val="231F20"/>
          <w:spacing w:val="-20"/>
        </w:rPr>
        <w:t xml:space="preserve"> </w:t>
      </w:r>
      <w:r>
        <w:rPr>
          <w:color w:val="231F20"/>
        </w:rPr>
        <w:t>connections,</w:t>
      </w:r>
      <w:r>
        <w:rPr>
          <w:color w:val="231F20"/>
          <w:spacing w:val="-20"/>
        </w:rPr>
        <w:t xml:space="preserve"> </w:t>
      </w:r>
      <w:r>
        <w:rPr>
          <w:color w:val="231F20"/>
        </w:rPr>
        <w:t>there</w:t>
      </w:r>
      <w:r>
        <w:rPr>
          <w:color w:val="231F20"/>
          <w:spacing w:val="-20"/>
        </w:rPr>
        <w:t xml:space="preserve"> </w:t>
      </w:r>
      <w:r>
        <w:rPr>
          <w:color w:val="231F20"/>
          <w:spacing w:val="-3"/>
        </w:rPr>
        <w:t>was</w:t>
      </w:r>
      <w:r>
        <w:rPr>
          <w:color w:val="231F20"/>
          <w:spacing w:val="-20"/>
        </w:rPr>
        <w:t xml:space="preserve"> </w:t>
      </w:r>
      <w:r>
        <w:rPr>
          <w:color w:val="231F20"/>
        </w:rPr>
        <w:t>no</w:t>
      </w:r>
      <w:r>
        <w:rPr>
          <w:color w:val="231F20"/>
          <w:spacing w:val="-20"/>
        </w:rPr>
        <w:t xml:space="preserve"> </w:t>
      </w:r>
      <w:r>
        <w:rPr>
          <w:color w:val="231F20"/>
        </w:rPr>
        <w:t>associated</w:t>
      </w:r>
      <w:r>
        <w:rPr>
          <w:color w:val="231F20"/>
          <w:spacing w:val="-20"/>
        </w:rPr>
        <w:t xml:space="preserve"> </w:t>
      </w:r>
      <w:r>
        <w:rPr>
          <w:color w:val="231F20"/>
        </w:rPr>
        <w:t>abscess</w:t>
      </w:r>
    </w:p>
    <w:p w14:paraId="0FA7DF4E" w14:textId="77777777" w:rsidR="002F2D9D" w:rsidRDefault="002F2D9D">
      <w:pPr>
        <w:spacing w:line="249" w:lineRule="auto"/>
        <w:jc w:val="both"/>
        <w:sectPr w:rsidR="002F2D9D">
          <w:type w:val="continuous"/>
          <w:pgSz w:w="12240" w:h="15840"/>
          <w:pgMar w:top="900" w:right="960" w:bottom="280" w:left="960" w:header="720" w:footer="720" w:gutter="0"/>
          <w:cols w:num="2" w:space="720" w:equalWidth="0">
            <w:col w:w="5027" w:space="196"/>
            <w:col w:w="5097"/>
          </w:cols>
        </w:sectPr>
      </w:pPr>
    </w:p>
    <w:p w14:paraId="362E61CB" w14:textId="77777777" w:rsidR="002F2D9D" w:rsidRDefault="002F2D9D">
      <w:pPr>
        <w:pStyle w:val="BodyText"/>
        <w:spacing w:before="4"/>
        <w:rPr>
          <w:sz w:val="27"/>
        </w:rPr>
      </w:pPr>
    </w:p>
    <w:p w14:paraId="2C6A73E7" w14:textId="77777777" w:rsidR="002F2D9D" w:rsidRDefault="00000000">
      <w:pPr>
        <w:pStyle w:val="BodyText"/>
        <w:ind w:left="1360"/>
      </w:pPr>
      <w:r>
        <w:rPr>
          <w:noProof/>
        </w:rPr>
        <w:drawing>
          <wp:inline distT="0" distB="0" distL="0" distR="0" wp14:anchorId="07CAF98D" wp14:editId="10D44F79">
            <wp:extent cx="4846330" cy="1965960"/>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5" cstate="print"/>
                    <a:stretch>
                      <a:fillRect/>
                    </a:stretch>
                  </pic:blipFill>
                  <pic:spPr>
                    <a:xfrm>
                      <a:off x="0" y="0"/>
                      <a:ext cx="4846330" cy="1965960"/>
                    </a:xfrm>
                    <a:prstGeom prst="rect">
                      <a:avLst/>
                    </a:prstGeom>
                  </pic:spPr>
                </pic:pic>
              </a:graphicData>
            </a:graphic>
          </wp:inline>
        </w:drawing>
      </w:r>
    </w:p>
    <w:p w14:paraId="0AED1F84" w14:textId="77777777" w:rsidR="002F2D9D" w:rsidRDefault="00000000">
      <w:pPr>
        <w:spacing w:before="98" w:line="268" w:lineRule="auto"/>
        <w:ind w:left="117" w:right="115"/>
        <w:jc w:val="both"/>
        <w:rPr>
          <w:rFonts w:ascii="Arial"/>
          <w:b/>
          <w:sz w:val="14"/>
        </w:rPr>
      </w:pPr>
      <w:r>
        <w:rPr>
          <w:rFonts w:ascii="Arial"/>
          <w:b/>
          <w:color w:val="231F20"/>
          <w:sz w:val="14"/>
        </w:rPr>
        <w:t>Figure</w:t>
      </w:r>
      <w:r>
        <w:rPr>
          <w:rFonts w:ascii="Arial"/>
          <w:b/>
          <w:color w:val="231F20"/>
          <w:spacing w:val="-10"/>
          <w:sz w:val="14"/>
        </w:rPr>
        <w:t xml:space="preserve"> </w:t>
      </w:r>
      <w:r>
        <w:rPr>
          <w:rFonts w:ascii="Arial"/>
          <w:b/>
          <w:color w:val="231F20"/>
          <w:sz w:val="14"/>
        </w:rPr>
        <w:t>1:</w:t>
      </w:r>
      <w:r>
        <w:rPr>
          <w:rFonts w:ascii="Arial"/>
          <w:b/>
          <w:color w:val="231F20"/>
          <w:spacing w:val="-9"/>
          <w:sz w:val="14"/>
        </w:rPr>
        <w:t xml:space="preserve"> </w:t>
      </w:r>
      <w:r>
        <w:rPr>
          <w:rFonts w:ascii="Arial"/>
          <w:b/>
          <w:color w:val="231F20"/>
          <w:sz w:val="14"/>
        </w:rPr>
        <w:t>(A)</w:t>
      </w:r>
      <w:r>
        <w:rPr>
          <w:rFonts w:ascii="Arial"/>
          <w:b/>
          <w:color w:val="231F20"/>
          <w:spacing w:val="-9"/>
          <w:sz w:val="14"/>
        </w:rPr>
        <w:t xml:space="preserve"> </w:t>
      </w:r>
      <w:r>
        <w:rPr>
          <w:rFonts w:ascii="Arial"/>
          <w:b/>
          <w:color w:val="231F20"/>
          <w:sz w:val="14"/>
        </w:rPr>
        <w:t>Vesicocutaneous</w:t>
      </w:r>
      <w:r>
        <w:rPr>
          <w:rFonts w:ascii="Arial"/>
          <w:b/>
          <w:color w:val="231F20"/>
          <w:spacing w:val="-9"/>
          <w:sz w:val="14"/>
        </w:rPr>
        <w:t xml:space="preserve"> </w:t>
      </w:r>
      <w:r>
        <w:rPr>
          <w:rFonts w:ascii="Arial"/>
          <w:b/>
          <w:color w:val="231F20"/>
          <w:sz w:val="14"/>
        </w:rPr>
        <w:t>and</w:t>
      </w:r>
      <w:r>
        <w:rPr>
          <w:rFonts w:ascii="Arial"/>
          <w:b/>
          <w:color w:val="231F20"/>
          <w:spacing w:val="-9"/>
          <w:sz w:val="14"/>
        </w:rPr>
        <w:t xml:space="preserve"> </w:t>
      </w:r>
      <w:r>
        <w:rPr>
          <w:rFonts w:ascii="Arial"/>
          <w:b/>
          <w:color w:val="231F20"/>
          <w:sz w:val="14"/>
        </w:rPr>
        <w:t>enterocutaneous</w:t>
      </w:r>
      <w:r>
        <w:rPr>
          <w:rFonts w:ascii="Arial"/>
          <w:b/>
          <w:color w:val="231F20"/>
          <w:spacing w:val="-9"/>
          <w:sz w:val="14"/>
        </w:rPr>
        <w:t xml:space="preserve"> </w:t>
      </w:r>
      <w:r>
        <w:rPr>
          <w:rFonts w:ascii="Arial"/>
          <w:b/>
          <w:color w:val="231F20"/>
          <w:sz w:val="14"/>
        </w:rPr>
        <w:t>fistulae</w:t>
      </w:r>
      <w:r>
        <w:rPr>
          <w:rFonts w:ascii="Arial"/>
          <w:b/>
          <w:color w:val="231F20"/>
          <w:spacing w:val="-9"/>
          <w:sz w:val="14"/>
        </w:rPr>
        <w:t xml:space="preserve"> </w:t>
      </w:r>
      <w:r>
        <w:rPr>
          <w:rFonts w:ascii="Arial"/>
          <w:b/>
          <w:color w:val="231F20"/>
          <w:sz w:val="14"/>
        </w:rPr>
        <w:t>(blue</w:t>
      </w:r>
      <w:r>
        <w:rPr>
          <w:rFonts w:ascii="Arial"/>
          <w:b/>
          <w:color w:val="231F20"/>
          <w:spacing w:val="-9"/>
          <w:sz w:val="14"/>
        </w:rPr>
        <w:t xml:space="preserve"> </w:t>
      </w:r>
      <w:r>
        <w:rPr>
          <w:rFonts w:ascii="Arial"/>
          <w:b/>
          <w:color w:val="231F20"/>
          <w:sz w:val="14"/>
        </w:rPr>
        <w:t>arrows:</w:t>
      </w:r>
      <w:r>
        <w:rPr>
          <w:rFonts w:ascii="Arial"/>
          <w:b/>
          <w:color w:val="231F20"/>
          <w:spacing w:val="-9"/>
          <w:sz w:val="14"/>
        </w:rPr>
        <w:t xml:space="preserve"> </w:t>
      </w:r>
      <w:r>
        <w:rPr>
          <w:rFonts w:ascii="Arial"/>
          <w:b/>
          <w:color w:val="231F20"/>
          <w:sz w:val="14"/>
        </w:rPr>
        <w:t>previous</w:t>
      </w:r>
      <w:r>
        <w:rPr>
          <w:rFonts w:ascii="Arial"/>
          <w:b/>
          <w:color w:val="231F20"/>
          <w:spacing w:val="-9"/>
          <w:sz w:val="14"/>
        </w:rPr>
        <w:t xml:space="preserve"> </w:t>
      </w:r>
      <w:r>
        <w:rPr>
          <w:rFonts w:ascii="Arial"/>
          <w:b/>
          <w:color w:val="231F20"/>
          <w:sz w:val="14"/>
        </w:rPr>
        <w:t>surgery</w:t>
      </w:r>
      <w:r>
        <w:rPr>
          <w:rFonts w:ascii="Arial"/>
          <w:b/>
          <w:color w:val="231F20"/>
          <w:spacing w:val="-9"/>
          <w:sz w:val="14"/>
        </w:rPr>
        <w:t xml:space="preserve"> </w:t>
      </w:r>
      <w:r>
        <w:rPr>
          <w:rFonts w:ascii="Arial"/>
          <w:b/>
          <w:color w:val="231F20"/>
          <w:sz w:val="14"/>
        </w:rPr>
        <w:t>transverse</w:t>
      </w:r>
      <w:r>
        <w:rPr>
          <w:rFonts w:ascii="Arial"/>
          <w:b/>
          <w:color w:val="231F20"/>
          <w:spacing w:val="-9"/>
          <w:sz w:val="14"/>
        </w:rPr>
        <w:t xml:space="preserve"> </w:t>
      </w:r>
      <w:r>
        <w:rPr>
          <w:rFonts w:ascii="Arial"/>
          <w:b/>
          <w:color w:val="231F20"/>
          <w:sz w:val="14"/>
        </w:rPr>
        <w:t>suprapubic</w:t>
      </w:r>
      <w:r>
        <w:rPr>
          <w:rFonts w:ascii="Arial"/>
          <w:b/>
          <w:color w:val="231F20"/>
          <w:spacing w:val="-9"/>
          <w:sz w:val="14"/>
        </w:rPr>
        <w:t xml:space="preserve"> </w:t>
      </w:r>
      <w:r>
        <w:rPr>
          <w:rFonts w:ascii="Arial"/>
          <w:b/>
          <w:color w:val="231F20"/>
          <w:sz w:val="14"/>
        </w:rPr>
        <w:t>scar</w:t>
      </w:r>
      <w:r>
        <w:rPr>
          <w:rFonts w:ascii="Arial"/>
          <w:b/>
          <w:color w:val="231F20"/>
          <w:spacing w:val="-9"/>
          <w:sz w:val="14"/>
        </w:rPr>
        <w:t xml:space="preserve"> </w:t>
      </w:r>
      <w:r>
        <w:rPr>
          <w:rFonts w:ascii="Arial"/>
          <w:b/>
          <w:color w:val="231F20"/>
          <w:sz w:val="14"/>
        </w:rPr>
        <w:t>and</w:t>
      </w:r>
      <w:r>
        <w:rPr>
          <w:rFonts w:ascii="Arial"/>
          <w:b/>
          <w:color w:val="231F20"/>
          <w:spacing w:val="-9"/>
          <w:sz w:val="14"/>
        </w:rPr>
        <w:t xml:space="preserve"> </w:t>
      </w:r>
      <w:r>
        <w:rPr>
          <w:rFonts w:ascii="Arial"/>
          <w:b/>
          <w:color w:val="231F20"/>
          <w:sz w:val="14"/>
        </w:rPr>
        <w:t>multiple</w:t>
      </w:r>
      <w:r>
        <w:rPr>
          <w:rFonts w:ascii="Arial"/>
          <w:b/>
          <w:color w:val="231F20"/>
          <w:spacing w:val="-9"/>
          <w:sz w:val="14"/>
        </w:rPr>
        <w:t xml:space="preserve"> </w:t>
      </w:r>
      <w:r>
        <w:rPr>
          <w:rFonts w:ascii="Arial"/>
          <w:b/>
          <w:color w:val="231F20"/>
          <w:sz w:val="14"/>
        </w:rPr>
        <w:t>cutaneous</w:t>
      </w:r>
      <w:r>
        <w:rPr>
          <w:rFonts w:ascii="Arial"/>
          <w:b/>
          <w:color w:val="231F20"/>
          <w:spacing w:val="-9"/>
          <w:sz w:val="14"/>
        </w:rPr>
        <w:t xml:space="preserve"> </w:t>
      </w:r>
      <w:r>
        <w:rPr>
          <w:rFonts w:ascii="Arial"/>
          <w:b/>
          <w:color w:val="231F20"/>
          <w:sz w:val="14"/>
        </w:rPr>
        <w:t xml:space="preserve">openings of vesicocutaneous fistulae; yellow arrow: ileal segment and epithelialized enterocutaneous fistula tract). (B) Vesicoenteric fistula (yellow arrow: </w:t>
      </w:r>
      <w:r>
        <w:rPr>
          <w:rFonts w:ascii="Arial"/>
          <w:b/>
          <w:color w:val="231F20"/>
          <w:spacing w:val="-3"/>
          <w:sz w:val="14"/>
        </w:rPr>
        <w:t xml:space="preserve">ileal </w:t>
      </w:r>
      <w:r>
        <w:rPr>
          <w:rFonts w:ascii="Arial"/>
          <w:b/>
          <w:color w:val="231F20"/>
          <w:sz w:val="14"/>
        </w:rPr>
        <w:t>segment; green arrow: vesicoenteric fistulous tract; black arrow: bladder). (C) Vesicoenteric fistula opening into bladder cavity (black</w:t>
      </w:r>
      <w:r>
        <w:rPr>
          <w:rFonts w:ascii="Arial"/>
          <w:b/>
          <w:color w:val="231F20"/>
          <w:spacing w:val="-4"/>
          <w:sz w:val="14"/>
        </w:rPr>
        <w:t xml:space="preserve"> </w:t>
      </w:r>
      <w:r>
        <w:rPr>
          <w:rFonts w:ascii="Arial"/>
          <w:b/>
          <w:color w:val="231F20"/>
          <w:sz w:val="14"/>
        </w:rPr>
        <w:t>arrow)</w:t>
      </w:r>
    </w:p>
    <w:p w14:paraId="45DEC014" w14:textId="77777777" w:rsidR="002F2D9D" w:rsidRDefault="002F2D9D">
      <w:pPr>
        <w:pStyle w:val="BodyText"/>
        <w:spacing w:before="11"/>
        <w:rPr>
          <w:rFonts w:ascii="Arial"/>
          <w:b/>
          <w:sz w:val="12"/>
        </w:rPr>
      </w:pPr>
    </w:p>
    <w:p w14:paraId="0D7B90CB" w14:textId="77777777" w:rsidR="002F2D9D" w:rsidRDefault="00000000">
      <w:pPr>
        <w:tabs>
          <w:tab w:val="left" w:pos="3464"/>
        </w:tabs>
        <w:spacing w:before="93"/>
        <w:ind w:left="115"/>
        <w:rPr>
          <w:rFonts w:ascii="BPG Sans Modern GPL&amp;GNU"/>
          <w:sz w:val="16"/>
        </w:rPr>
      </w:pPr>
      <w:r>
        <w:rPr>
          <w:rFonts w:ascii="BPG Sans Modern GPL&amp;GNU"/>
          <w:color w:val="231F20"/>
          <w:sz w:val="16"/>
        </w:rPr>
        <w:t>34</w:t>
      </w:r>
      <w:r>
        <w:rPr>
          <w:rFonts w:ascii="BPG Sans Modern GPL&amp;GNU"/>
          <w:color w:val="231F20"/>
          <w:sz w:val="16"/>
        </w:rPr>
        <w:tab/>
        <w:t>Journal</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the</w:t>
      </w:r>
      <w:r>
        <w:rPr>
          <w:rFonts w:ascii="BPG Sans Modern GPL&amp;GNU"/>
          <w:color w:val="231F20"/>
          <w:spacing w:val="-35"/>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5"/>
          <w:sz w:val="16"/>
        </w:rPr>
        <w:t xml:space="preserve"> </w:t>
      </w:r>
      <w:r>
        <w:rPr>
          <w:rFonts w:ascii="BPG Sans Modern GPL&amp;GNU"/>
          <w:color w:val="231F20"/>
          <w:sz w:val="16"/>
        </w:rPr>
        <w:t>College</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Surgeons</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Volume</w:t>
      </w:r>
      <w:r>
        <w:rPr>
          <w:rFonts w:ascii="BPG Sans Modern GPL&amp;GNU"/>
          <w:color w:val="231F20"/>
          <w:spacing w:val="-35"/>
          <w:sz w:val="16"/>
        </w:rPr>
        <w:t xml:space="preserve"> </w:t>
      </w:r>
      <w:r>
        <w:rPr>
          <w:rFonts w:ascii="BPG Sans Modern GPL&amp;GNU"/>
          <w:color w:val="231F20"/>
          <w:spacing w:val="-6"/>
          <w:sz w:val="16"/>
        </w:rPr>
        <w:t>11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Issue</w:t>
      </w:r>
      <w:r>
        <w:rPr>
          <w:rFonts w:ascii="BPG Sans Modern GPL&amp;GNU"/>
          <w:color w:val="231F20"/>
          <w:spacing w:val="-35"/>
          <w:sz w:val="16"/>
        </w:rPr>
        <w:t xml:space="preserve"> </w:t>
      </w:r>
      <w:r>
        <w:rPr>
          <w:rFonts w:ascii="BPG Sans Modern GPL&amp;GNU"/>
          <w:color w:val="231F20"/>
          <w:sz w:val="16"/>
        </w:rPr>
        <w:t>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January-March</w:t>
      </w:r>
      <w:r>
        <w:rPr>
          <w:rFonts w:ascii="BPG Sans Modern GPL&amp;GNU"/>
          <w:color w:val="231F20"/>
          <w:spacing w:val="-35"/>
          <w:sz w:val="16"/>
        </w:rPr>
        <w:t xml:space="preserve"> </w:t>
      </w:r>
      <w:r>
        <w:rPr>
          <w:rFonts w:ascii="BPG Sans Modern GPL&amp;GNU"/>
          <w:color w:val="231F20"/>
          <w:sz w:val="16"/>
        </w:rPr>
        <w:t>2021</w:t>
      </w:r>
    </w:p>
    <w:p w14:paraId="586E60D6" w14:textId="77777777" w:rsidR="002F2D9D" w:rsidRDefault="002F2D9D">
      <w:pPr>
        <w:rPr>
          <w:rFonts w:ascii="BPG Sans Modern GPL&amp;GNU"/>
          <w:sz w:val="16"/>
        </w:rPr>
        <w:sectPr w:rsidR="002F2D9D">
          <w:type w:val="continuous"/>
          <w:pgSz w:w="12240" w:h="15840"/>
          <w:pgMar w:top="900" w:right="960" w:bottom="280" w:left="960" w:header="720" w:footer="720" w:gutter="0"/>
          <w:cols w:space="720"/>
        </w:sectPr>
      </w:pPr>
    </w:p>
    <w:p w14:paraId="1D85C836" w14:textId="77777777" w:rsidR="002F2D9D" w:rsidRDefault="002F2D9D">
      <w:pPr>
        <w:pStyle w:val="BodyText"/>
        <w:spacing w:before="7"/>
        <w:rPr>
          <w:rFonts w:ascii="BPG Sans Modern GPL&amp;GNU"/>
          <w:sz w:val="25"/>
        </w:rPr>
      </w:pPr>
    </w:p>
    <w:p w14:paraId="305E8A9F" w14:textId="77777777" w:rsidR="002F2D9D" w:rsidRDefault="00000000">
      <w:pPr>
        <w:pStyle w:val="BodyText"/>
        <w:ind w:left="1360"/>
        <w:rPr>
          <w:rFonts w:ascii="BPG Sans Modern GPL&amp;GNU"/>
        </w:rPr>
      </w:pPr>
      <w:r>
        <w:rPr>
          <w:rFonts w:ascii="BPG Sans Modern GPL&amp;GNU"/>
          <w:noProof/>
        </w:rPr>
        <w:drawing>
          <wp:inline distT="0" distB="0" distL="0" distR="0" wp14:anchorId="3BF97FBE" wp14:editId="6DA66AFF">
            <wp:extent cx="4846307" cy="1897379"/>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6" cstate="print"/>
                    <a:stretch>
                      <a:fillRect/>
                    </a:stretch>
                  </pic:blipFill>
                  <pic:spPr>
                    <a:xfrm>
                      <a:off x="0" y="0"/>
                      <a:ext cx="4846307" cy="1897379"/>
                    </a:xfrm>
                    <a:prstGeom prst="rect">
                      <a:avLst/>
                    </a:prstGeom>
                  </pic:spPr>
                </pic:pic>
              </a:graphicData>
            </a:graphic>
          </wp:inline>
        </w:drawing>
      </w:r>
    </w:p>
    <w:p w14:paraId="35F8C8C9" w14:textId="77777777" w:rsidR="002F2D9D" w:rsidRDefault="00000000">
      <w:pPr>
        <w:spacing w:before="96" w:line="268" w:lineRule="auto"/>
        <w:ind w:left="117"/>
        <w:rPr>
          <w:rFonts w:ascii="Arial"/>
          <w:b/>
          <w:sz w:val="14"/>
        </w:rPr>
      </w:pPr>
      <w:r>
        <w:rPr>
          <w:noProof/>
        </w:rPr>
        <w:drawing>
          <wp:anchor distT="0" distB="0" distL="0" distR="0" simplePos="0" relativeHeight="487427584" behindDoc="1" locked="0" layoutInCell="1" allowOverlap="1" wp14:anchorId="2463A3B6" wp14:editId="1D8C4653">
            <wp:simplePos x="0" y="0"/>
            <wp:positionH relativeFrom="page">
              <wp:posOffset>3200400</wp:posOffset>
            </wp:positionH>
            <wp:positionV relativeFrom="paragraph">
              <wp:posOffset>1731720</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rFonts w:ascii="Arial"/>
          <w:b/>
          <w:color w:val="231F20"/>
          <w:sz w:val="14"/>
        </w:rPr>
        <w:t>Figure</w:t>
      </w:r>
      <w:r>
        <w:rPr>
          <w:rFonts w:ascii="Arial"/>
          <w:b/>
          <w:color w:val="231F20"/>
          <w:spacing w:val="-23"/>
          <w:sz w:val="14"/>
        </w:rPr>
        <w:t xml:space="preserve"> </w:t>
      </w:r>
      <w:r>
        <w:rPr>
          <w:rFonts w:ascii="Arial"/>
          <w:b/>
          <w:color w:val="231F20"/>
          <w:sz w:val="14"/>
        </w:rPr>
        <w:t>2:</w:t>
      </w:r>
      <w:r>
        <w:rPr>
          <w:rFonts w:ascii="Arial"/>
          <w:b/>
          <w:color w:val="231F20"/>
          <w:spacing w:val="-22"/>
          <w:sz w:val="14"/>
        </w:rPr>
        <w:t xml:space="preserve"> </w:t>
      </w:r>
      <w:r>
        <w:rPr>
          <w:rFonts w:ascii="Arial"/>
          <w:b/>
          <w:color w:val="231F20"/>
          <w:sz w:val="14"/>
        </w:rPr>
        <w:t>(A)</w:t>
      </w:r>
      <w:r>
        <w:rPr>
          <w:rFonts w:ascii="Arial"/>
          <w:b/>
          <w:color w:val="231F20"/>
          <w:spacing w:val="-22"/>
          <w:sz w:val="14"/>
        </w:rPr>
        <w:t xml:space="preserve"> </w:t>
      </w:r>
      <w:r>
        <w:rPr>
          <w:rFonts w:ascii="Arial"/>
          <w:b/>
          <w:color w:val="231F20"/>
          <w:sz w:val="14"/>
        </w:rPr>
        <w:t>Enterocutaneous</w:t>
      </w:r>
      <w:r>
        <w:rPr>
          <w:rFonts w:ascii="Arial"/>
          <w:b/>
          <w:color w:val="231F20"/>
          <w:spacing w:val="-22"/>
          <w:sz w:val="14"/>
        </w:rPr>
        <w:t xml:space="preserve"> </w:t>
      </w:r>
      <w:r>
        <w:rPr>
          <w:rFonts w:ascii="Arial"/>
          <w:b/>
          <w:color w:val="231F20"/>
          <w:sz w:val="14"/>
        </w:rPr>
        <w:t>fistula</w:t>
      </w:r>
      <w:r>
        <w:rPr>
          <w:rFonts w:ascii="Arial"/>
          <w:b/>
          <w:color w:val="231F20"/>
          <w:spacing w:val="-22"/>
          <w:sz w:val="14"/>
        </w:rPr>
        <w:t xml:space="preserve"> </w:t>
      </w:r>
      <w:r>
        <w:rPr>
          <w:rFonts w:ascii="Arial"/>
          <w:b/>
          <w:color w:val="231F20"/>
          <w:sz w:val="14"/>
        </w:rPr>
        <w:t>(yellow</w:t>
      </w:r>
      <w:r>
        <w:rPr>
          <w:rFonts w:ascii="Arial"/>
          <w:b/>
          <w:color w:val="231F20"/>
          <w:spacing w:val="-23"/>
          <w:sz w:val="14"/>
        </w:rPr>
        <w:t xml:space="preserve"> </w:t>
      </w:r>
      <w:r>
        <w:rPr>
          <w:rFonts w:ascii="Arial"/>
          <w:b/>
          <w:color w:val="231F20"/>
          <w:sz w:val="14"/>
        </w:rPr>
        <w:t>arrows:</w:t>
      </w:r>
      <w:r>
        <w:rPr>
          <w:rFonts w:ascii="Arial"/>
          <w:b/>
          <w:color w:val="231F20"/>
          <w:spacing w:val="-22"/>
          <w:sz w:val="14"/>
        </w:rPr>
        <w:t xml:space="preserve"> </w:t>
      </w:r>
      <w:r>
        <w:rPr>
          <w:rFonts w:ascii="Arial"/>
          <w:b/>
          <w:color w:val="231F20"/>
          <w:sz w:val="14"/>
        </w:rPr>
        <w:t>adherent</w:t>
      </w:r>
      <w:r>
        <w:rPr>
          <w:rFonts w:ascii="Arial"/>
          <w:b/>
          <w:color w:val="231F20"/>
          <w:spacing w:val="-22"/>
          <w:sz w:val="14"/>
        </w:rPr>
        <w:t xml:space="preserve"> </w:t>
      </w:r>
      <w:r>
        <w:rPr>
          <w:rFonts w:ascii="Arial"/>
          <w:b/>
          <w:color w:val="231F20"/>
          <w:sz w:val="14"/>
        </w:rPr>
        <w:t>ileal</w:t>
      </w:r>
      <w:r>
        <w:rPr>
          <w:rFonts w:ascii="Arial"/>
          <w:b/>
          <w:color w:val="231F20"/>
          <w:spacing w:val="-22"/>
          <w:sz w:val="14"/>
        </w:rPr>
        <w:t xml:space="preserve"> </w:t>
      </w:r>
      <w:r>
        <w:rPr>
          <w:rFonts w:ascii="Arial"/>
          <w:b/>
          <w:color w:val="231F20"/>
          <w:sz w:val="14"/>
        </w:rPr>
        <w:t>segment</w:t>
      </w:r>
      <w:r>
        <w:rPr>
          <w:rFonts w:ascii="Arial"/>
          <w:b/>
          <w:color w:val="231F20"/>
          <w:spacing w:val="-23"/>
          <w:sz w:val="14"/>
        </w:rPr>
        <w:t xml:space="preserve"> </w:t>
      </w:r>
      <w:r>
        <w:rPr>
          <w:rFonts w:ascii="Arial"/>
          <w:b/>
          <w:color w:val="231F20"/>
          <w:sz w:val="14"/>
        </w:rPr>
        <w:t>to</w:t>
      </w:r>
      <w:r>
        <w:rPr>
          <w:rFonts w:ascii="Arial"/>
          <w:b/>
          <w:color w:val="231F20"/>
          <w:spacing w:val="-22"/>
          <w:sz w:val="14"/>
        </w:rPr>
        <w:t xml:space="preserve"> </w:t>
      </w:r>
      <w:r>
        <w:rPr>
          <w:rFonts w:ascii="Arial"/>
          <w:b/>
          <w:color w:val="231F20"/>
          <w:sz w:val="14"/>
        </w:rPr>
        <w:t>the</w:t>
      </w:r>
      <w:r>
        <w:rPr>
          <w:rFonts w:ascii="Arial"/>
          <w:b/>
          <w:color w:val="231F20"/>
          <w:spacing w:val="-22"/>
          <w:sz w:val="14"/>
        </w:rPr>
        <w:t xml:space="preserve"> </w:t>
      </w:r>
      <w:r>
        <w:rPr>
          <w:rFonts w:ascii="Arial"/>
          <w:b/>
          <w:color w:val="231F20"/>
          <w:sz w:val="14"/>
        </w:rPr>
        <w:t>inner</w:t>
      </w:r>
      <w:r>
        <w:rPr>
          <w:rFonts w:ascii="Arial"/>
          <w:b/>
          <w:color w:val="231F20"/>
          <w:spacing w:val="-22"/>
          <w:sz w:val="14"/>
        </w:rPr>
        <w:t xml:space="preserve"> </w:t>
      </w:r>
      <w:r>
        <w:rPr>
          <w:rFonts w:ascii="Arial"/>
          <w:b/>
          <w:color w:val="231F20"/>
          <w:sz w:val="14"/>
        </w:rPr>
        <w:t>abdominal</w:t>
      </w:r>
      <w:r>
        <w:rPr>
          <w:rFonts w:ascii="Arial"/>
          <w:b/>
          <w:color w:val="231F20"/>
          <w:spacing w:val="-23"/>
          <w:sz w:val="14"/>
        </w:rPr>
        <w:t xml:space="preserve"> </w:t>
      </w:r>
      <w:r>
        <w:rPr>
          <w:rFonts w:ascii="Arial"/>
          <w:b/>
          <w:color w:val="231F20"/>
          <w:sz w:val="14"/>
        </w:rPr>
        <w:t>wall</w:t>
      </w:r>
      <w:r>
        <w:rPr>
          <w:rFonts w:ascii="Arial"/>
          <w:b/>
          <w:color w:val="231F20"/>
          <w:spacing w:val="-22"/>
          <w:sz w:val="14"/>
        </w:rPr>
        <w:t xml:space="preserve"> </w:t>
      </w:r>
      <w:r>
        <w:rPr>
          <w:rFonts w:ascii="Arial"/>
          <w:b/>
          <w:color w:val="231F20"/>
          <w:sz w:val="14"/>
        </w:rPr>
        <w:t>and</w:t>
      </w:r>
      <w:r>
        <w:rPr>
          <w:rFonts w:ascii="Arial"/>
          <w:b/>
          <w:color w:val="231F20"/>
          <w:spacing w:val="-22"/>
          <w:sz w:val="14"/>
        </w:rPr>
        <w:t xml:space="preserve"> </w:t>
      </w:r>
      <w:r>
        <w:rPr>
          <w:rFonts w:ascii="Arial"/>
          <w:b/>
          <w:color w:val="231F20"/>
          <w:sz w:val="14"/>
        </w:rPr>
        <w:t>green</w:t>
      </w:r>
      <w:r>
        <w:rPr>
          <w:rFonts w:ascii="Arial"/>
          <w:b/>
          <w:color w:val="231F20"/>
          <w:spacing w:val="-23"/>
          <w:sz w:val="14"/>
        </w:rPr>
        <w:t xml:space="preserve"> </w:t>
      </w:r>
      <w:r>
        <w:rPr>
          <w:rFonts w:ascii="Arial"/>
          <w:b/>
          <w:color w:val="231F20"/>
          <w:sz w:val="14"/>
        </w:rPr>
        <w:t>arrow:</w:t>
      </w:r>
      <w:r>
        <w:rPr>
          <w:rFonts w:ascii="Arial"/>
          <w:b/>
          <w:color w:val="231F20"/>
          <w:spacing w:val="-22"/>
          <w:sz w:val="14"/>
        </w:rPr>
        <w:t xml:space="preserve"> </w:t>
      </w:r>
      <w:r>
        <w:rPr>
          <w:rFonts w:ascii="Arial"/>
          <w:b/>
          <w:color w:val="231F20"/>
          <w:sz w:val="14"/>
        </w:rPr>
        <w:t>cutaneous</w:t>
      </w:r>
      <w:r>
        <w:rPr>
          <w:rFonts w:ascii="Arial"/>
          <w:b/>
          <w:color w:val="231F20"/>
          <w:spacing w:val="-22"/>
          <w:sz w:val="14"/>
        </w:rPr>
        <w:t xml:space="preserve"> </w:t>
      </w:r>
      <w:r>
        <w:rPr>
          <w:rFonts w:ascii="Arial"/>
          <w:b/>
          <w:color w:val="231F20"/>
          <w:sz w:val="14"/>
        </w:rPr>
        <w:t>opening).</w:t>
      </w:r>
      <w:r>
        <w:rPr>
          <w:rFonts w:ascii="Arial"/>
          <w:b/>
          <w:color w:val="231F20"/>
          <w:spacing w:val="-22"/>
          <w:sz w:val="14"/>
        </w:rPr>
        <w:t xml:space="preserve"> </w:t>
      </w:r>
      <w:r>
        <w:rPr>
          <w:rFonts w:ascii="Arial"/>
          <w:b/>
          <w:color w:val="231F20"/>
          <w:sz w:val="14"/>
        </w:rPr>
        <w:t>(B)</w:t>
      </w:r>
      <w:r>
        <w:rPr>
          <w:rFonts w:ascii="Arial"/>
          <w:b/>
          <w:color w:val="231F20"/>
          <w:spacing w:val="-23"/>
          <w:sz w:val="14"/>
        </w:rPr>
        <w:t xml:space="preserve"> </w:t>
      </w:r>
      <w:r>
        <w:rPr>
          <w:rFonts w:ascii="Arial"/>
          <w:b/>
          <w:color w:val="231F20"/>
          <w:sz w:val="14"/>
        </w:rPr>
        <w:t>Cutaneous and bladder ileal attachment sites (yellow and black arrows, respectively). (C) Resected ileal segment with end-to-end anastomosis (yellow arrow)</w:t>
      </w:r>
    </w:p>
    <w:p w14:paraId="243B8463" w14:textId="77777777" w:rsidR="002F2D9D" w:rsidRDefault="00000000">
      <w:pPr>
        <w:pStyle w:val="BodyText"/>
        <w:spacing w:before="1"/>
        <w:rPr>
          <w:rFonts w:ascii="Arial"/>
          <w:b/>
          <w:sz w:val="24"/>
        </w:rPr>
      </w:pPr>
      <w:r>
        <w:rPr>
          <w:noProof/>
        </w:rPr>
        <w:drawing>
          <wp:anchor distT="0" distB="0" distL="0" distR="0" simplePos="0" relativeHeight="8" behindDoc="0" locked="0" layoutInCell="1" allowOverlap="1" wp14:anchorId="2972A363" wp14:editId="2DF2E083">
            <wp:simplePos x="0" y="0"/>
            <wp:positionH relativeFrom="page">
              <wp:posOffset>1473530</wp:posOffset>
            </wp:positionH>
            <wp:positionV relativeFrom="paragraph">
              <wp:posOffset>201212</wp:posOffset>
            </wp:positionV>
            <wp:extent cx="4849166" cy="2097404"/>
            <wp:effectExtent l="0" t="0" r="0" b="0"/>
            <wp:wrapTopAndBottom/>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7" cstate="print"/>
                    <a:stretch>
                      <a:fillRect/>
                    </a:stretch>
                  </pic:blipFill>
                  <pic:spPr>
                    <a:xfrm>
                      <a:off x="0" y="0"/>
                      <a:ext cx="4849166" cy="2097404"/>
                    </a:xfrm>
                    <a:prstGeom prst="rect">
                      <a:avLst/>
                    </a:prstGeom>
                  </pic:spPr>
                </pic:pic>
              </a:graphicData>
            </a:graphic>
          </wp:anchor>
        </w:drawing>
      </w:r>
    </w:p>
    <w:p w14:paraId="1A529ABD" w14:textId="77777777" w:rsidR="002F2D9D" w:rsidRDefault="00000000">
      <w:pPr>
        <w:spacing w:before="48"/>
        <w:ind w:left="118"/>
        <w:rPr>
          <w:rFonts w:ascii="Arial" w:hAnsi="Arial"/>
          <w:b/>
          <w:sz w:val="14"/>
        </w:rPr>
      </w:pPr>
      <w:r>
        <w:rPr>
          <w:rFonts w:ascii="Arial" w:hAnsi="Arial"/>
          <w:b/>
          <w:color w:val="231F20"/>
          <w:sz w:val="14"/>
        </w:rPr>
        <w:t>Figure 3: (A–C) Multiple intestinal knots showing viable bowel (yellow arrows)</w:t>
      </w:r>
    </w:p>
    <w:p w14:paraId="6E071727" w14:textId="77777777" w:rsidR="002F2D9D" w:rsidRDefault="002F2D9D">
      <w:pPr>
        <w:pStyle w:val="BodyText"/>
        <w:rPr>
          <w:rFonts w:ascii="Arial"/>
          <w:b/>
          <w:sz w:val="13"/>
        </w:rPr>
      </w:pPr>
    </w:p>
    <w:p w14:paraId="211032D9" w14:textId="77777777" w:rsidR="002F2D9D" w:rsidRDefault="002F2D9D">
      <w:pPr>
        <w:rPr>
          <w:rFonts w:ascii="Arial"/>
          <w:sz w:val="13"/>
        </w:rPr>
        <w:sectPr w:rsidR="002F2D9D">
          <w:pgSz w:w="12240" w:h="15840"/>
          <w:pgMar w:top="900" w:right="960" w:bottom="280" w:left="960" w:header="215" w:footer="0" w:gutter="0"/>
          <w:cols w:space="720"/>
        </w:sectPr>
      </w:pPr>
    </w:p>
    <w:p w14:paraId="057B7618" w14:textId="77777777" w:rsidR="002F2D9D" w:rsidRDefault="00000000">
      <w:pPr>
        <w:pStyle w:val="BodyText"/>
        <w:spacing w:before="89" w:line="249" w:lineRule="auto"/>
        <w:ind w:left="117" w:right="38"/>
        <w:jc w:val="both"/>
      </w:pPr>
      <w:r>
        <w:rPr>
          <w:color w:val="231F20"/>
        </w:rPr>
        <w:t>or features to suggest peritonitis. This type of the fistula is best</w:t>
      </w:r>
      <w:r>
        <w:rPr>
          <w:color w:val="231F20"/>
          <w:spacing w:val="-8"/>
        </w:rPr>
        <w:t xml:space="preserve"> </w:t>
      </w:r>
      <w:r>
        <w:rPr>
          <w:color w:val="231F20"/>
        </w:rPr>
        <w:t>described</w:t>
      </w:r>
      <w:r>
        <w:rPr>
          <w:color w:val="231F20"/>
          <w:spacing w:val="-8"/>
        </w:rPr>
        <w:t xml:space="preserve"> </w:t>
      </w:r>
      <w:r>
        <w:rPr>
          <w:color w:val="231F20"/>
        </w:rPr>
        <w:t>as</w:t>
      </w:r>
      <w:r>
        <w:rPr>
          <w:color w:val="231F20"/>
          <w:spacing w:val="-8"/>
        </w:rPr>
        <w:t xml:space="preserve"> </w:t>
      </w:r>
      <w:r>
        <w:rPr>
          <w:color w:val="231F20"/>
        </w:rPr>
        <w:t>a</w:t>
      </w:r>
      <w:r>
        <w:rPr>
          <w:color w:val="231F20"/>
          <w:spacing w:val="-8"/>
        </w:rPr>
        <w:t xml:space="preserve"> </w:t>
      </w:r>
      <w:r>
        <w:rPr>
          <w:color w:val="231F20"/>
        </w:rPr>
        <w:t>complex</w:t>
      </w:r>
      <w:r>
        <w:rPr>
          <w:color w:val="231F20"/>
          <w:spacing w:val="-7"/>
        </w:rPr>
        <w:t xml:space="preserve"> </w:t>
      </w:r>
      <w:r>
        <w:rPr>
          <w:color w:val="231F20"/>
        </w:rPr>
        <w:t>fistula.</w:t>
      </w:r>
      <w:r>
        <w:rPr>
          <w:color w:val="231F20"/>
          <w:spacing w:val="-17"/>
        </w:rPr>
        <w:t xml:space="preserve"> </w:t>
      </w:r>
      <w:r>
        <w:rPr>
          <w:color w:val="231F20"/>
        </w:rPr>
        <w:t>They</w:t>
      </w:r>
      <w:r>
        <w:rPr>
          <w:color w:val="231F20"/>
          <w:spacing w:val="-8"/>
        </w:rPr>
        <w:t xml:space="preserve"> </w:t>
      </w:r>
      <w:r>
        <w:rPr>
          <w:color w:val="231F20"/>
        </w:rPr>
        <w:t>are</w:t>
      </w:r>
      <w:r>
        <w:rPr>
          <w:color w:val="231F20"/>
          <w:spacing w:val="-8"/>
        </w:rPr>
        <w:t xml:space="preserve"> </w:t>
      </w:r>
      <w:r>
        <w:rPr>
          <w:color w:val="231F20"/>
        </w:rPr>
        <w:t>difficult</w:t>
      </w:r>
      <w:r>
        <w:rPr>
          <w:color w:val="231F20"/>
          <w:spacing w:val="-8"/>
        </w:rPr>
        <w:t xml:space="preserve"> </w:t>
      </w:r>
      <w:r>
        <w:rPr>
          <w:color w:val="231F20"/>
        </w:rPr>
        <w:t>to</w:t>
      </w:r>
      <w:r>
        <w:rPr>
          <w:color w:val="231F20"/>
          <w:spacing w:val="-7"/>
        </w:rPr>
        <w:t xml:space="preserve"> </w:t>
      </w:r>
      <w:r>
        <w:rPr>
          <w:color w:val="231F20"/>
        </w:rPr>
        <w:t xml:space="preserve">treat, and non-operative management is oftentimes not suitable   in this scenario. </w:t>
      </w:r>
      <w:r>
        <w:rPr>
          <w:color w:val="231F20"/>
          <w:spacing w:val="-3"/>
        </w:rPr>
        <w:t xml:space="preserve">For </w:t>
      </w:r>
      <w:r>
        <w:rPr>
          <w:color w:val="231F20"/>
        </w:rPr>
        <w:t xml:space="preserve">this reason, operative management is </w:t>
      </w:r>
      <w:r>
        <w:rPr>
          <w:color w:val="231F20"/>
          <w:spacing w:val="-3"/>
        </w:rPr>
        <w:t>considered</w:t>
      </w:r>
      <w:r>
        <w:rPr>
          <w:color w:val="231F20"/>
          <w:spacing w:val="-16"/>
        </w:rPr>
        <w:t xml:space="preserve"> </w:t>
      </w:r>
      <w:r>
        <w:rPr>
          <w:color w:val="231F20"/>
          <w:spacing w:val="-4"/>
        </w:rPr>
        <w:t>early</w:t>
      </w:r>
      <w:r>
        <w:rPr>
          <w:color w:val="231F20"/>
          <w:spacing w:val="-16"/>
        </w:rPr>
        <w:t xml:space="preserve"> </w:t>
      </w:r>
      <w:r>
        <w:rPr>
          <w:color w:val="231F20"/>
          <w:spacing w:val="-3"/>
        </w:rPr>
        <w:t>after</w:t>
      </w:r>
      <w:r>
        <w:rPr>
          <w:color w:val="231F20"/>
          <w:spacing w:val="-16"/>
        </w:rPr>
        <w:t xml:space="preserve"> </w:t>
      </w:r>
      <w:r>
        <w:rPr>
          <w:color w:val="231F20"/>
          <w:spacing w:val="-3"/>
        </w:rPr>
        <w:t>control</w:t>
      </w:r>
      <w:r>
        <w:rPr>
          <w:color w:val="231F20"/>
          <w:spacing w:val="-16"/>
        </w:rPr>
        <w:t xml:space="preserve"> </w:t>
      </w:r>
      <w:r>
        <w:rPr>
          <w:color w:val="231F20"/>
        </w:rPr>
        <w:t>of</w:t>
      </w:r>
      <w:r>
        <w:rPr>
          <w:color w:val="231F20"/>
          <w:spacing w:val="-16"/>
        </w:rPr>
        <w:t xml:space="preserve"> </w:t>
      </w:r>
      <w:r>
        <w:rPr>
          <w:color w:val="231F20"/>
          <w:spacing w:val="-3"/>
        </w:rPr>
        <w:t>sepsis</w:t>
      </w:r>
      <w:r>
        <w:rPr>
          <w:color w:val="231F20"/>
          <w:spacing w:val="-16"/>
        </w:rPr>
        <w:t xml:space="preserve"> </w:t>
      </w:r>
      <w:r>
        <w:rPr>
          <w:color w:val="231F20"/>
        </w:rPr>
        <w:t>and</w:t>
      </w:r>
      <w:r>
        <w:rPr>
          <w:color w:val="231F20"/>
          <w:spacing w:val="-16"/>
        </w:rPr>
        <w:t xml:space="preserve"> </w:t>
      </w:r>
      <w:r>
        <w:rPr>
          <w:color w:val="231F20"/>
          <w:spacing w:val="-3"/>
        </w:rPr>
        <w:t>proper</w:t>
      </w:r>
      <w:r>
        <w:rPr>
          <w:color w:val="231F20"/>
          <w:spacing w:val="-16"/>
        </w:rPr>
        <w:t xml:space="preserve"> </w:t>
      </w:r>
      <w:r>
        <w:rPr>
          <w:color w:val="231F20"/>
          <w:spacing w:val="-3"/>
        </w:rPr>
        <w:t xml:space="preserve">resuscitation. </w:t>
      </w:r>
      <w:r>
        <w:rPr>
          <w:color w:val="231F20"/>
        </w:rPr>
        <w:t>Hence, a satisfactory outcome was observed in the patient. Notwithstanding,</w:t>
      </w:r>
      <w:r>
        <w:rPr>
          <w:color w:val="231F20"/>
          <w:spacing w:val="-22"/>
        </w:rPr>
        <w:t xml:space="preserve"> </w:t>
      </w:r>
      <w:r>
        <w:rPr>
          <w:color w:val="231F20"/>
        </w:rPr>
        <w:t>a</w:t>
      </w:r>
      <w:r>
        <w:rPr>
          <w:color w:val="231F20"/>
          <w:spacing w:val="-21"/>
        </w:rPr>
        <w:t xml:space="preserve"> </w:t>
      </w:r>
      <w:r>
        <w:rPr>
          <w:color w:val="231F20"/>
        </w:rPr>
        <w:t>study</w:t>
      </w:r>
      <w:r>
        <w:rPr>
          <w:color w:val="231F20"/>
          <w:spacing w:val="-22"/>
        </w:rPr>
        <w:t xml:space="preserve"> </w:t>
      </w:r>
      <w:r>
        <w:rPr>
          <w:color w:val="231F20"/>
        </w:rPr>
        <w:t>has</w:t>
      </w:r>
      <w:r>
        <w:rPr>
          <w:color w:val="231F20"/>
          <w:spacing w:val="-21"/>
        </w:rPr>
        <w:t xml:space="preserve"> </w:t>
      </w:r>
      <w:r>
        <w:rPr>
          <w:color w:val="231F20"/>
        </w:rPr>
        <w:t>reported</w:t>
      </w:r>
      <w:r>
        <w:rPr>
          <w:color w:val="231F20"/>
          <w:spacing w:val="-22"/>
        </w:rPr>
        <w:t xml:space="preserve"> </w:t>
      </w:r>
      <w:r>
        <w:rPr>
          <w:color w:val="231F20"/>
        </w:rPr>
        <w:t>successful</w:t>
      </w:r>
      <w:r>
        <w:rPr>
          <w:color w:val="231F20"/>
          <w:spacing w:val="-21"/>
        </w:rPr>
        <w:t xml:space="preserve"> </w:t>
      </w:r>
      <w:r>
        <w:rPr>
          <w:color w:val="231F20"/>
        </w:rPr>
        <w:t>conservative management of complex vesicocutaneous</w:t>
      </w:r>
      <w:r>
        <w:rPr>
          <w:color w:val="231F20"/>
          <w:spacing w:val="4"/>
        </w:rPr>
        <w:t xml:space="preserve"> </w:t>
      </w:r>
      <w:r>
        <w:rPr>
          <w:color w:val="231F20"/>
        </w:rPr>
        <w:t>fistula.</w:t>
      </w:r>
      <w:r>
        <w:rPr>
          <w:color w:val="231F20"/>
          <w:vertAlign w:val="superscript"/>
        </w:rPr>
        <w:t>[11]</w:t>
      </w:r>
    </w:p>
    <w:p w14:paraId="6C6E203A" w14:textId="77777777" w:rsidR="002F2D9D" w:rsidRDefault="00000000">
      <w:pPr>
        <w:pStyle w:val="BodyText"/>
        <w:spacing w:before="126" w:line="249" w:lineRule="auto"/>
        <w:ind w:left="117" w:right="43"/>
        <w:jc w:val="both"/>
      </w:pPr>
      <w:r>
        <w:rPr>
          <w:color w:val="231F20"/>
        </w:rPr>
        <w:t xml:space="preserve">Patients with fistula suffer a myriad of complications </w:t>
      </w:r>
      <w:r>
        <w:rPr>
          <w:color w:val="231F20"/>
          <w:spacing w:val="-4"/>
        </w:rPr>
        <w:t xml:space="preserve">which </w:t>
      </w:r>
      <w:r>
        <w:rPr>
          <w:color w:val="231F20"/>
          <w:spacing w:val="-3"/>
        </w:rPr>
        <w:t>broadly</w:t>
      </w:r>
      <w:r>
        <w:rPr>
          <w:color w:val="231F20"/>
          <w:spacing w:val="-21"/>
        </w:rPr>
        <w:t xml:space="preserve"> </w:t>
      </w:r>
      <w:r>
        <w:rPr>
          <w:color w:val="231F20"/>
        </w:rPr>
        <w:t>include</w:t>
      </w:r>
      <w:r>
        <w:rPr>
          <w:color w:val="231F20"/>
          <w:spacing w:val="-21"/>
        </w:rPr>
        <w:t xml:space="preserve"> </w:t>
      </w:r>
      <w:r>
        <w:rPr>
          <w:color w:val="231F20"/>
          <w:spacing w:val="-3"/>
        </w:rPr>
        <w:t>infective</w:t>
      </w:r>
      <w:r>
        <w:rPr>
          <w:color w:val="231F20"/>
          <w:spacing w:val="-20"/>
        </w:rPr>
        <w:t xml:space="preserve"> </w:t>
      </w:r>
      <w:r>
        <w:rPr>
          <w:color w:val="231F20"/>
        </w:rPr>
        <w:t>and</w:t>
      </w:r>
      <w:r>
        <w:rPr>
          <w:color w:val="231F20"/>
          <w:spacing w:val="-21"/>
        </w:rPr>
        <w:t xml:space="preserve"> </w:t>
      </w:r>
      <w:r>
        <w:rPr>
          <w:color w:val="231F20"/>
          <w:spacing w:val="-3"/>
        </w:rPr>
        <w:t>non-infective</w:t>
      </w:r>
      <w:r>
        <w:rPr>
          <w:color w:val="231F20"/>
          <w:spacing w:val="-21"/>
        </w:rPr>
        <w:t xml:space="preserve"> </w:t>
      </w:r>
      <w:r>
        <w:rPr>
          <w:color w:val="231F20"/>
        </w:rPr>
        <w:t>complications</w:t>
      </w:r>
      <w:r>
        <w:rPr>
          <w:color w:val="231F20"/>
          <w:spacing w:val="-20"/>
        </w:rPr>
        <w:t xml:space="preserve"> </w:t>
      </w:r>
      <w:r>
        <w:rPr>
          <w:color w:val="231F20"/>
        </w:rPr>
        <w:t>such as fluid and electrolyte derangement and even psychological challenges.</w:t>
      </w:r>
      <w:r>
        <w:rPr>
          <w:color w:val="231F20"/>
          <w:spacing w:val="-24"/>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presentation,</w:t>
      </w:r>
      <w:r>
        <w:rPr>
          <w:color w:val="231F20"/>
          <w:spacing w:val="-13"/>
        </w:rPr>
        <w:t xml:space="preserve"> </w:t>
      </w:r>
      <w:r>
        <w:rPr>
          <w:color w:val="231F20"/>
        </w:rPr>
        <w:t>the</w:t>
      </w:r>
      <w:r>
        <w:rPr>
          <w:color w:val="231F20"/>
          <w:spacing w:val="-12"/>
        </w:rPr>
        <w:t xml:space="preserve"> </w:t>
      </w:r>
      <w:r>
        <w:rPr>
          <w:color w:val="231F20"/>
        </w:rPr>
        <w:t>index</w:t>
      </w:r>
      <w:r>
        <w:rPr>
          <w:color w:val="231F20"/>
          <w:spacing w:val="-13"/>
        </w:rPr>
        <w:t xml:space="preserve"> </w:t>
      </w:r>
      <w:r>
        <w:rPr>
          <w:color w:val="231F20"/>
        </w:rPr>
        <w:t>patient</w:t>
      </w:r>
      <w:r>
        <w:rPr>
          <w:color w:val="231F20"/>
          <w:spacing w:val="-13"/>
        </w:rPr>
        <w:t xml:space="preserve"> </w:t>
      </w:r>
      <w:r>
        <w:rPr>
          <w:color w:val="231F20"/>
        </w:rPr>
        <w:t>was</w:t>
      </w:r>
      <w:r>
        <w:rPr>
          <w:color w:val="231F20"/>
          <w:spacing w:val="-13"/>
        </w:rPr>
        <w:t xml:space="preserve"> </w:t>
      </w:r>
      <w:r>
        <w:rPr>
          <w:color w:val="231F20"/>
        </w:rPr>
        <w:t>found</w:t>
      </w:r>
      <w:r>
        <w:rPr>
          <w:color w:val="231F20"/>
          <w:spacing w:val="-13"/>
        </w:rPr>
        <w:t xml:space="preserve"> </w:t>
      </w:r>
      <w:r>
        <w:rPr>
          <w:color w:val="231F20"/>
        </w:rPr>
        <w:t>to be</w:t>
      </w:r>
      <w:r>
        <w:rPr>
          <w:color w:val="231F20"/>
          <w:spacing w:val="-18"/>
        </w:rPr>
        <w:t xml:space="preserve"> </w:t>
      </w:r>
      <w:r>
        <w:rPr>
          <w:color w:val="231F20"/>
        </w:rPr>
        <w:t>in</w:t>
      </w:r>
      <w:r>
        <w:rPr>
          <w:color w:val="231F20"/>
          <w:spacing w:val="-18"/>
        </w:rPr>
        <w:t xml:space="preserve"> </w:t>
      </w:r>
      <w:r>
        <w:rPr>
          <w:color w:val="231F20"/>
        </w:rPr>
        <w:t>a</w:t>
      </w:r>
      <w:r>
        <w:rPr>
          <w:color w:val="231F20"/>
          <w:spacing w:val="-17"/>
        </w:rPr>
        <w:t xml:space="preserve"> </w:t>
      </w:r>
      <w:r>
        <w:rPr>
          <w:color w:val="231F20"/>
        </w:rPr>
        <w:t>state</w:t>
      </w:r>
      <w:r>
        <w:rPr>
          <w:color w:val="231F20"/>
          <w:spacing w:val="-18"/>
        </w:rPr>
        <w:t xml:space="preserve"> </w:t>
      </w:r>
      <w:r>
        <w:rPr>
          <w:color w:val="231F20"/>
        </w:rPr>
        <w:t>of</w:t>
      </w:r>
      <w:r>
        <w:rPr>
          <w:color w:val="231F20"/>
          <w:spacing w:val="-18"/>
        </w:rPr>
        <w:t xml:space="preserve"> </w:t>
      </w:r>
      <w:r>
        <w:rPr>
          <w:color w:val="231F20"/>
        </w:rPr>
        <w:t>despair</w:t>
      </w:r>
      <w:r>
        <w:rPr>
          <w:color w:val="231F20"/>
          <w:spacing w:val="-17"/>
        </w:rPr>
        <w:t xml:space="preserve"> </w:t>
      </w:r>
      <w:r>
        <w:rPr>
          <w:color w:val="231F20"/>
        </w:rPr>
        <w:t>probably</w:t>
      </w:r>
      <w:r>
        <w:rPr>
          <w:color w:val="231F20"/>
          <w:spacing w:val="-18"/>
        </w:rPr>
        <w:t xml:space="preserve"> </w:t>
      </w:r>
      <w:r>
        <w:rPr>
          <w:color w:val="231F20"/>
        </w:rPr>
        <w:t>from</w:t>
      </w:r>
      <w:r>
        <w:rPr>
          <w:color w:val="231F20"/>
          <w:spacing w:val="-18"/>
        </w:rPr>
        <w:t xml:space="preserve"> </w:t>
      </w:r>
      <w:r>
        <w:rPr>
          <w:color w:val="231F20"/>
        </w:rPr>
        <w:t>the</w:t>
      </w:r>
      <w:r>
        <w:rPr>
          <w:color w:val="231F20"/>
          <w:spacing w:val="-17"/>
        </w:rPr>
        <w:t xml:space="preserve"> </w:t>
      </w:r>
      <w:r>
        <w:rPr>
          <w:color w:val="231F20"/>
        </w:rPr>
        <w:t>leakage</w:t>
      </w:r>
      <w:r>
        <w:rPr>
          <w:color w:val="231F20"/>
          <w:spacing w:val="-18"/>
        </w:rPr>
        <w:t xml:space="preserve"> </w:t>
      </w:r>
      <w:r>
        <w:rPr>
          <w:color w:val="231F20"/>
        </w:rPr>
        <w:t>of</w:t>
      </w:r>
      <w:r>
        <w:rPr>
          <w:color w:val="231F20"/>
          <w:spacing w:val="-17"/>
        </w:rPr>
        <w:t xml:space="preserve"> </w:t>
      </w:r>
      <w:r>
        <w:rPr>
          <w:color w:val="231F20"/>
        </w:rPr>
        <w:t>faeces</w:t>
      </w:r>
      <w:r>
        <w:rPr>
          <w:color w:val="231F20"/>
          <w:spacing w:val="-18"/>
        </w:rPr>
        <w:t xml:space="preserve"> </w:t>
      </w:r>
      <w:r>
        <w:rPr>
          <w:color w:val="231F20"/>
        </w:rPr>
        <w:t>and urine</w:t>
      </w:r>
      <w:r>
        <w:rPr>
          <w:color w:val="231F20"/>
          <w:spacing w:val="-23"/>
        </w:rPr>
        <w:t xml:space="preserve"> </w:t>
      </w:r>
      <w:r>
        <w:rPr>
          <w:color w:val="231F20"/>
        </w:rPr>
        <w:t>from</w:t>
      </w:r>
      <w:r>
        <w:rPr>
          <w:color w:val="231F20"/>
          <w:spacing w:val="-22"/>
        </w:rPr>
        <w:t xml:space="preserve"> </w:t>
      </w:r>
      <w:r>
        <w:rPr>
          <w:color w:val="231F20"/>
        </w:rPr>
        <w:t>the</w:t>
      </w:r>
      <w:r>
        <w:rPr>
          <w:color w:val="231F20"/>
          <w:spacing w:val="-22"/>
        </w:rPr>
        <w:t xml:space="preserve"> </w:t>
      </w:r>
      <w:r>
        <w:rPr>
          <w:color w:val="231F20"/>
        </w:rPr>
        <w:t>anterior</w:t>
      </w:r>
      <w:r>
        <w:rPr>
          <w:color w:val="231F20"/>
          <w:spacing w:val="-22"/>
        </w:rPr>
        <w:t xml:space="preserve"> </w:t>
      </w:r>
      <w:r>
        <w:rPr>
          <w:color w:val="231F20"/>
        </w:rPr>
        <w:t>abdominal</w:t>
      </w:r>
      <w:r>
        <w:rPr>
          <w:color w:val="231F20"/>
          <w:spacing w:val="-23"/>
        </w:rPr>
        <w:t xml:space="preserve"> </w:t>
      </w:r>
      <w:r>
        <w:rPr>
          <w:color w:val="231F20"/>
          <w:spacing w:val="-3"/>
        </w:rPr>
        <w:t>wall</w:t>
      </w:r>
      <w:r>
        <w:rPr>
          <w:color w:val="231F20"/>
          <w:spacing w:val="-22"/>
        </w:rPr>
        <w:t xml:space="preserve"> </w:t>
      </w:r>
      <w:r>
        <w:rPr>
          <w:color w:val="231F20"/>
        </w:rPr>
        <w:t>and</w:t>
      </w:r>
      <w:r>
        <w:rPr>
          <w:color w:val="231F20"/>
          <w:spacing w:val="-22"/>
        </w:rPr>
        <w:t xml:space="preserve"> </w:t>
      </w:r>
      <w:r>
        <w:rPr>
          <w:color w:val="231F20"/>
        </w:rPr>
        <w:t>the</w:t>
      </w:r>
      <w:r>
        <w:rPr>
          <w:color w:val="231F20"/>
          <w:spacing w:val="-22"/>
        </w:rPr>
        <w:t xml:space="preserve"> </w:t>
      </w:r>
      <w:r>
        <w:rPr>
          <w:color w:val="231F20"/>
        </w:rPr>
        <w:t>thought</w:t>
      </w:r>
      <w:r>
        <w:rPr>
          <w:color w:val="231F20"/>
          <w:spacing w:val="-23"/>
        </w:rPr>
        <w:t xml:space="preserve"> </w:t>
      </w:r>
      <w:r>
        <w:rPr>
          <w:color w:val="231F20"/>
        </w:rPr>
        <w:t>of</w:t>
      </w:r>
      <w:r>
        <w:rPr>
          <w:color w:val="231F20"/>
          <w:spacing w:val="-22"/>
        </w:rPr>
        <w:t xml:space="preserve"> </w:t>
      </w:r>
      <w:r>
        <w:rPr>
          <w:color w:val="231F20"/>
          <w:spacing w:val="-2"/>
        </w:rPr>
        <w:t xml:space="preserve">futile </w:t>
      </w:r>
      <w:r>
        <w:rPr>
          <w:color w:val="231F20"/>
        </w:rPr>
        <w:t>attempt</w:t>
      </w:r>
      <w:r>
        <w:rPr>
          <w:color w:val="231F20"/>
          <w:spacing w:val="-24"/>
        </w:rPr>
        <w:t xml:space="preserve"> </w:t>
      </w:r>
      <w:r>
        <w:rPr>
          <w:color w:val="231F20"/>
        </w:rPr>
        <w:t>at</w:t>
      </w:r>
      <w:r>
        <w:rPr>
          <w:color w:val="231F20"/>
          <w:spacing w:val="-23"/>
        </w:rPr>
        <w:t xml:space="preserve"> </w:t>
      </w:r>
      <w:r>
        <w:rPr>
          <w:color w:val="231F20"/>
        </w:rPr>
        <w:t>repair</w:t>
      </w:r>
      <w:r>
        <w:rPr>
          <w:color w:val="231F20"/>
          <w:spacing w:val="-24"/>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referring</w:t>
      </w:r>
      <w:r>
        <w:rPr>
          <w:color w:val="231F20"/>
          <w:spacing w:val="-24"/>
        </w:rPr>
        <w:t xml:space="preserve"> </w:t>
      </w:r>
      <w:r>
        <w:rPr>
          <w:color w:val="231F20"/>
        </w:rPr>
        <w:t>healthcare</w:t>
      </w:r>
      <w:r>
        <w:rPr>
          <w:color w:val="231F20"/>
          <w:spacing w:val="-23"/>
        </w:rPr>
        <w:t xml:space="preserve"> </w:t>
      </w:r>
      <w:r>
        <w:rPr>
          <w:color w:val="231F20"/>
          <w:spacing w:val="-4"/>
        </w:rPr>
        <w:t>facility.</w:t>
      </w:r>
      <w:r>
        <w:rPr>
          <w:color w:val="231F20"/>
          <w:spacing w:val="-24"/>
        </w:rPr>
        <w:t xml:space="preserve"> </w:t>
      </w:r>
      <w:r>
        <w:rPr>
          <w:color w:val="231F20"/>
        </w:rPr>
        <w:t>External fistulas as seen in our index patient can be psychosocially traumatizing,</w:t>
      </w:r>
      <w:r>
        <w:rPr>
          <w:color w:val="231F20"/>
          <w:spacing w:val="-6"/>
        </w:rPr>
        <w:t xml:space="preserve"> </w:t>
      </w:r>
      <w:r>
        <w:rPr>
          <w:color w:val="231F20"/>
        </w:rPr>
        <w:t>particularly</w:t>
      </w:r>
      <w:r>
        <w:rPr>
          <w:color w:val="231F20"/>
          <w:spacing w:val="-5"/>
        </w:rPr>
        <w:t xml:space="preserve"> </w:t>
      </w:r>
      <w:r>
        <w:rPr>
          <w:color w:val="231F20"/>
        </w:rPr>
        <w:t>when</w:t>
      </w:r>
      <w:r>
        <w:rPr>
          <w:color w:val="231F20"/>
          <w:spacing w:val="-6"/>
        </w:rPr>
        <w:t xml:space="preserve"> </w:t>
      </w:r>
      <w:r>
        <w:rPr>
          <w:color w:val="231F20"/>
        </w:rPr>
        <w:t>the</w:t>
      </w:r>
      <w:r>
        <w:rPr>
          <w:color w:val="231F20"/>
          <w:spacing w:val="-5"/>
        </w:rPr>
        <w:t xml:space="preserve"> </w:t>
      </w:r>
      <w:r>
        <w:rPr>
          <w:color w:val="231F20"/>
        </w:rPr>
        <w:t>effluent</w:t>
      </w:r>
      <w:r>
        <w:rPr>
          <w:color w:val="231F20"/>
          <w:spacing w:val="-6"/>
        </w:rPr>
        <w:t xml:space="preserve"> </w:t>
      </w:r>
      <w:r>
        <w:rPr>
          <w:color w:val="231F20"/>
        </w:rPr>
        <w:t>is</w:t>
      </w:r>
      <w:r>
        <w:rPr>
          <w:color w:val="231F20"/>
          <w:spacing w:val="-5"/>
        </w:rPr>
        <w:t xml:space="preserve"> </w:t>
      </w:r>
      <w:r>
        <w:rPr>
          <w:color w:val="231F20"/>
        </w:rPr>
        <w:t>urine</w:t>
      </w:r>
      <w:r>
        <w:rPr>
          <w:color w:val="231F20"/>
          <w:spacing w:val="-6"/>
        </w:rPr>
        <w:t xml:space="preserve"> </w:t>
      </w:r>
      <w:r>
        <w:rPr>
          <w:color w:val="231F20"/>
        </w:rPr>
        <w:t>or</w:t>
      </w:r>
      <w:r>
        <w:rPr>
          <w:color w:val="231F20"/>
          <w:spacing w:val="-5"/>
        </w:rPr>
        <w:t xml:space="preserve"> </w:t>
      </w:r>
      <w:r>
        <w:rPr>
          <w:color w:val="231F20"/>
        </w:rPr>
        <w:t xml:space="preserve">faeces due to the associated offending odour and stigmatization </w:t>
      </w:r>
      <w:r>
        <w:rPr>
          <w:color w:val="231F20"/>
          <w:spacing w:val="-6"/>
        </w:rPr>
        <w:t xml:space="preserve">of </w:t>
      </w:r>
      <w:r>
        <w:rPr>
          <w:color w:val="231F20"/>
        </w:rPr>
        <w:t xml:space="preserve">the patient. Other complications seen in this patient </w:t>
      </w:r>
      <w:r>
        <w:rPr>
          <w:color w:val="231F20"/>
          <w:spacing w:val="-3"/>
        </w:rPr>
        <w:t xml:space="preserve">include </w:t>
      </w:r>
      <w:r>
        <w:rPr>
          <w:color w:val="231F20"/>
        </w:rPr>
        <w:t>dehydration</w:t>
      </w:r>
      <w:r>
        <w:rPr>
          <w:color w:val="231F20"/>
          <w:spacing w:val="-12"/>
        </w:rPr>
        <w:t xml:space="preserve"> </w:t>
      </w:r>
      <w:r>
        <w:rPr>
          <w:color w:val="231F20"/>
        </w:rPr>
        <w:t>and</w:t>
      </w:r>
      <w:r>
        <w:rPr>
          <w:color w:val="231F20"/>
          <w:spacing w:val="-12"/>
        </w:rPr>
        <w:t xml:space="preserve"> </w:t>
      </w:r>
      <w:r>
        <w:rPr>
          <w:color w:val="231F20"/>
        </w:rPr>
        <w:t>sepsis</w:t>
      </w:r>
      <w:r>
        <w:rPr>
          <w:color w:val="231F20"/>
          <w:spacing w:val="-12"/>
        </w:rPr>
        <w:t xml:space="preserve"> </w:t>
      </w:r>
      <w:r>
        <w:rPr>
          <w:color w:val="231F20"/>
        </w:rPr>
        <w:t>as</w:t>
      </w:r>
      <w:r>
        <w:rPr>
          <w:color w:val="231F20"/>
          <w:spacing w:val="-12"/>
        </w:rPr>
        <w:t xml:space="preserve"> </w:t>
      </w:r>
      <w:r>
        <w:rPr>
          <w:color w:val="231F20"/>
        </w:rPr>
        <w:t>evidenced</w:t>
      </w:r>
      <w:r>
        <w:rPr>
          <w:color w:val="231F20"/>
          <w:spacing w:val="-12"/>
        </w:rPr>
        <w:t xml:space="preserve"> </w:t>
      </w:r>
      <w:r>
        <w:rPr>
          <w:color w:val="231F20"/>
        </w:rPr>
        <w:t>at</w:t>
      </w:r>
      <w:r>
        <w:rPr>
          <w:color w:val="231F20"/>
          <w:spacing w:val="-12"/>
        </w:rPr>
        <w:t xml:space="preserve"> </w:t>
      </w:r>
      <w:r>
        <w:rPr>
          <w:color w:val="231F20"/>
        </w:rPr>
        <w:t>the</w:t>
      </w:r>
      <w:r>
        <w:rPr>
          <w:color w:val="231F20"/>
          <w:spacing w:val="-12"/>
        </w:rPr>
        <w:t xml:space="preserve"> </w:t>
      </w:r>
      <w:r>
        <w:rPr>
          <w:color w:val="231F20"/>
        </w:rPr>
        <w:t>presentation</w:t>
      </w:r>
      <w:r>
        <w:rPr>
          <w:color w:val="231F20"/>
          <w:spacing w:val="-12"/>
        </w:rPr>
        <w:t xml:space="preserve"> </w:t>
      </w:r>
      <w:r>
        <w:rPr>
          <w:color w:val="231F20"/>
        </w:rPr>
        <w:t>of</w:t>
      </w:r>
      <w:r>
        <w:rPr>
          <w:color w:val="231F20"/>
          <w:spacing w:val="-12"/>
        </w:rPr>
        <w:t xml:space="preserve"> </w:t>
      </w:r>
      <w:r>
        <w:rPr>
          <w:color w:val="231F20"/>
          <w:spacing w:val="-4"/>
        </w:rPr>
        <w:t xml:space="preserve">this </w:t>
      </w:r>
      <w:r>
        <w:rPr>
          <w:color w:val="231F20"/>
        </w:rPr>
        <w:t>patient</w:t>
      </w:r>
      <w:r>
        <w:rPr>
          <w:color w:val="231F20"/>
          <w:spacing w:val="-16"/>
        </w:rPr>
        <w:t xml:space="preserve"> </w:t>
      </w:r>
      <w:r>
        <w:rPr>
          <w:color w:val="231F20"/>
        </w:rPr>
        <w:t>with</w:t>
      </w:r>
      <w:r>
        <w:rPr>
          <w:color w:val="231F20"/>
          <w:spacing w:val="-16"/>
        </w:rPr>
        <w:t xml:space="preserve"> </w:t>
      </w:r>
      <w:r>
        <w:rPr>
          <w:color w:val="231F20"/>
          <w:spacing w:val="-5"/>
        </w:rPr>
        <w:t>fever,</w:t>
      </w:r>
      <w:r>
        <w:rPr>
          <w:color w:val="231F20"/>
          <w:spacing w:val="-15"/>
        </w:rPr>
        <w:t xml:space="preserve"> </w:t>
      </w:r>
      <w:r>
        <w:rPr>
          <w:color w:val="231F20"/>
          <w:spacing w:val="-3"/>
        </w:rPr>
        <w:t>tachycardia,</w:t>
      </w:r>
      <w:r>
        <w:rPr>
          <w:color w:val="231F20"/>
          <w:spacing w:val="-16"/>
        </w:rPr>
        <w:t xml:space="preserve"> </w:t>
      </w:r>
      <w:r>
        <w:rPr>
          <w:color w:val="231F20"/>
          <w:spacing w:val="-3"/>
        </w:rPr>
        <w:t>leucocytosis,</w:t>
      </w:r>
      <w:r>
        <w:rPr>
          <w:color w:val="231F20"/>
          <w:spacing w:val="-16"/>
        </w:rPr>
        <w:t xml:space="preserve"> </w:t>
      </w:r>
      <w:r>
        <w:rPr>
          <w:color w:val="231F20"/>
        </w:rPr>
        <w:t>and</w:t>
      </w:r>
      <w:r>
        <w:rPr>
          <w:color w:val="231F20"/>
          <w:spacing w:val="-15"/>
        </w:rPr>
        <w:t xml:space="preserve"> </w:t>
      </w:r>
      <w:r>
        <w:rPr>
          <w:color w:val="231F20"/>
          <w:spacing w:val="-3"/>
        </w:rPr>
        <w:t>positive</w:t>
      </w:r>
      <w:r>
        <w:rPr>
          <w:color w:val="231F20"/>
          <w:spacing w:val="-16"/>
        </w:rPr>
        <w:t xml:space="preserve"> </w:t>
      </w:r>
      <w:r>
        <w:rPr>
          <w:color w:val="231F20"/>
        </w:rPr>
        <w:t xml:space="preserve">urine culture. Dehydration and sepsis can be significant causes </w:t>
      </w:r>
      <w:r>
        <w:rPr>
          <w:color w:val="231F20"/>
          <w:spacing w:val="-6"/>
        </w:rPr>
        <w:t xml:space="preserve">of </w:t>
      </w:r>
      <w:r>
        <w:rPr>
          <w:color w:val="231F20"/>
        </w:rPr>
        <w:t>morbidity and mortality in patients with abdominal fistula. The</w:t>
      </w:r>
      <w:r>
        <w:rPr>
          <w:color w:val="231F20"/>
          <w:spacing w:val="-19"/>
        </w:rPr>
        <w:t xml:space="preserve"> </w:t>
      </w:r>
      <w:r>
        <w:rPr>
          <w:color w:val="231F20"/>
        </w:rPr>
        <w:t>mortality</w:t>
      </w:r>
      <w:r>
        <w:rPr>
          <w:color w:val="231F20"/>
          <w:spacing w:val="-18"/>
        </w:rPr>
        <w:t xml:space="preserve"> </w:t>
      </w:r>
      <w:r>
        <w:rPr>
          <w:color w:val="231F20"/>
        </w:rPr>
        <w:t>from</w:t>
      </w:r>
      <w:r>
        <w:rPr>
          <w:color w:val="231F20"/>
          <w:spacing w:val="-19"/>
        </w:rPr>
        <w:t xml:space="preserve"> </w:t>
      </w:r>
      <w:r>
        <w:rPr>
          <w:color w:val="231F20"/>
        </w:rPr>
        <w:t>sepsis</w:t>
      </w:r>
      <w:r>
        <w:rPr>
          <w:color w:val="231F20"/>
          <w:spacing w:val="-18"/>
        </w:rPr>
        <w:t xml:space="preserve"> </w:t>
      </w:r>
      <w:r>
        <w:rPr>
          <w:color w:val="231F20"/>
        </w:rPr>
        <w:t>and</w:t>
      </w:r>
      <w:r>
        <w:rPr>
          <w:color w:val="231F20"/>
          <w:spacing w:val="-18"/>
        </w:rPr>
        <w:t xml:space="preserve"> </w:t>
      </w:r>
      <w:r>
        <w:rPr>
          <w:color w:val="231F20"/>
        </w:rPr>
        <w:t>attending</w:t>
      </w:r>
      <w:r>
        <w:rPr>
          <w:color w:val="231F20"/>
          <w:spacing w:val="-19"/>
        </w:rPr>
        <w:t xml:space="preserve"> </w:t>
      </w:r>
      <w:r>
        <w:rPr>
          <w:color w:val="231F20"/>
        </w:rPr>
        <w:t>malnutrition</w:t>
      </w:r>
      <w:r>
        <w:rPr>
          <w:color w:val="231F20"/>
          <w:spacing w:val="-18"/>
        </w:rPr>
        <w:t xml:space="preserve"> </w:t>
      </w:r>
      <w:r>
        <w:rPr>
          <w:color w:val="231F20"/>
        </w:rPr>
        <w:t>has</w:t>
      </w:r>
      <w:r>
        <w:rPr>
          <w:color w:val="231F20"/>
          <w:spacing w:val="-19"/>
        </w:rPr>
        <w:t xml:space="preserve"> </w:t>
      </w:r>
      <w:r>
        <w:rPr>
          <w:color w:val="231F20"/>
        </w:rPr>
        <w:t>been</w:t>
      </w:r>
    </w:p>
    <w:p w14:paraId="57D74309" w14:textId="77777777" w:rsidR="002F2D9D" w:rsidRDefault="00000000">
      <w:pPr>
        <w:pStyle w:val="BodyText"/>
        <w:spacing w:before="89" w:line="249" w:lineRule="auto"/>
        <w:ind w:left="117" w:right="112" w:hanging="1"/>
        <w:jc w:val="both"/>
      </w:pPr>
      <w:r>
        <w:br w:type="column"/>
      </w:r>
      <w:r>
        <w:rPr>
          <w:color w:val="231F20"/>
        </w:rPr>
        <w:t>reported to be as high as 6–33%.</w:t>
      </w:r>
      <w:r>
        <w:rPr>
          <w:color w:val="231F20"/>
          <w:vertAlign w:val="superscript"/>
        </w:rPr>
        <w:t>[12]</w:t>
      </w:r>
      <w:r>
        <w:rPr>
          <w:color w:val="231F20"/>
        </w:rPr>
        <w:t xml:space="preserve"> Urosepsis was </w:t>
      </w:r>
      <w:r>
        <w:rPr>
          <w:color w:val="231F20"/>
          <w:spacing w:val="-11"/>
        </w:rPr>
        <w:t xml:space="preserve">evident    </w:t>
      </w:r>
      <w:r>
        <w:rPr>
          <w:color w:val="231F20"/>
        </w:rPr>
        <w:t xml:space="preserve">in the patient at presentation from the faecal contamination of the bladder. The </w:t>
      </w:r>
      <w:r>
        <w:rPr>
          <w:color w:val="231F20"/>
          <w:spacing w:val="2"/>
        </w:rPr>
        <w:t xml:space="preserve">ascending infection from </w:t>
      </w:r>
      <w:r>
        <w:rPr>
          <w:color w:val="231F20"/>
        </w:rPr>
        <w:t xml:space="preserve">the </w:t>
      </w:r>
      <w:r>
        <w:rPr>
          <w:color w:val="231F20"/>
          <w:spacing w:val="2"/>
        </w:rPr>
        <w:t xml:space="preserve">bladder </w:t>
      </w:r>
      <w:r>
        <w:rPr>
          <w:color w:val="231F20"/>
        </w:rPr>
        <w:t xml:space="preserve">can </w:t>
      </w:r>
      <w:r>
        <w:rPr>
          <w:color w:val="231F20"/>
          <w:spacing w:val="2"/>
        </w:rPr>
        <w:t xml:space="preserve">lead </w:t>
      </w:r>
      <w:r>
        <w:rPr>
          <w:color w:val="231F20"/>
        </w:rPr>
        <w:t xml:space="preserve">to </w:t>
      </w:r>
      <w:r>
        <w:rPr>
          <w:color w:val="231F20"/>
          <w:spacing w:val="2"/>
        </w:rPr>
        <w:t xml:space="preserve">acute </w:t>
      </w:r>
      <w:r>
        <w:rPr>
          <w:color w:val="231F20"/>
        </w:rPr>
        <w:t xml:space="preserve">kidney injury. </w:t>
      </w:r>
      <w:r>
        <w:rPr>
          <w:color w:val="231F20"/>
          <w:spacing w:val="2"/>
        </w:rPr>
        <w:t xml:space="preserve">Hence, adherence </w:t>
      </w:r>
      <w:r>
        <w:rPr>
          <w:color w:val="231F20"/>
        </w:rPr>
        <w:t xml:space="preserve">to the principle of management of fistula is key in resolving </w:t>
      </w:r>
      <w:r>
        <w:rPr>
          <w:color w:val="231F20"/>
          <w:spacing w:val="-3"/>
        </w:rPr>
        <w:t xml:space="preserve">these </w:t>
      </w:r>
      <w:r>
        <w:rPr>
          <w:color w:val="231F20"/>
        </w:rPr>
        <w:t>complications.</w:t>
      </w:r>
      <w:r>
        <w:rPr>
          <w:color w:val="231F20"/>
          <w:spacing w:val="-28"/>
        </w:rPr>
        <w:t xml:space="preserve"> </w:t>
      </w:r>
      <w:r>
        <w:rPr>
          <w:color w:val="231F20"/>
        </w:rPr>
        <w:t>The</w:t>
      </w:r>
      <w:r>
        <w:rPr>
          <w:color w:val="231F20"/>
          <w:spacing w:val="-20"/>
        </w:rPr>
        <w:t xml:space="preserve"> </w:t>
      </w:r>
      <w:r>
        <w:rPr>
          <w:color w:val="231F20"/>
        </w:rPr>
        <w:t>patient</w:t>
      </w:r>
      <w:r>
        <w:rPr>
          <w:color w:val="231F20"/>
          <w:spacing w:val="-20"/>
        </w:rPr>
        <w:t xml:space="preserve"> </w:t>
      </w:r>
      <w:r>
        <w:rPr>
          <w:color w:val="231F20"/>
        </w:rPr>
        <w:t>had</w:t>
      </w:r>
      <w:r>
        <w:rPr>
          <w:color w:val="231F20"/>
          <w:spacing w:val="-20"/>
        </w:rPr>
        <w:t xml:space="preserve"> </w:t>
      </w:r>
      <w:r>
        <w:rPr>
          <w:color w:val="231F20"/>
        </w:rPr>
        <w:t>antibiotic</w:t>
      </w:r>
      <w:r>
        <w:rPr>
          <w:color w:val="231F20"/>
          <w:spacing w:val="-21"/>
        </w:rPr>
        <w:t xml:space="preserve"> </w:t>
      </w:r>
      <w:r>
        <w:rPr>
          <w:color w:val="231F20"/>
          <w:spacing w:val="-4"/>
        </w:rPr>
        <w:t>therapy,</w:t>
      </w:r>
      <w:r>
        <w:rPr>
          <w:color w:val="231F20"/>
          <w:spacing w:val="-19"/>
        </w:rPr>
        <w:t xml:space="preserve"> </w:t>
      </w:r>
      <w:r>
        <w:rPr>
          <w:color w:val="231F20"/>
        </w:rPr>
        <w:t xml:space="preserve">rehydration, </w:t>
      </w:r>
      <w:r>
        <w:rPr>
          <w:color w:val="231F20"/>
          <w:spacing w:val="-3"/>
        </w:rPr>
        <w:t>bladder</w:t>
      </w:r>
      <w:r>
        <w:rPr>
          <w:color w:val="231F20"/>
          <w:spacing w:val="-27"/>
        </w:rPr>
        <w:t xml:space="preserve"> </w:t>
      </w:r>
      <w:r>
        <w:rPr>
          <w:color w:val="231F20"/>
        </w:rPr>
        <w:t>irrigation</w:t>
      </w:r>
      <w:r>
        <w:rPr>
          <w:color w:val="231F20"/>
          <w:spacing w:val="-27"/>
        </w:rPr>
        <w:t xml:space="preserve"> </w:t>
      </w:r>
      <w:r>
        <w:rPr>
          <w:color w:val="231F20"/>
        </w:rPr>
        <w:t>with</w:t>
      </w:r>
      <w:r>
        <w:rPr>
          <w:color w:val="231F20"/>
          <w:spacing w:val="-26"/>
        </w:rPr>
        <w:t xml:space="preserve"> </w:t>
      </w:r>
      <w:r>
        <w:rPr>
          <w:color w:val="231F20"/>
        </w:rPr>
        <w:t>an</w:t>
      </w:r>
      <w:r>
        <w:rPr>
          <w:color w:val="231F20"/>
          <w:spacing w:val="-27"/>
        </w:rPr>
        <w:t xml:space="preserve"> </w:t>
      </w:r>
      <w:r>
        <w:rPr>
          <w:color w:val="231F20"/>
        </w:rPr>
        <w:t>antiseptic</w:t>
      </w:r>
      <w:r>
        <w:rPr>
          <w:color w:val="231F20"/>
          <w:spacing w:val="-26"/>
        </w:rPr>
        <w:t xml:space="preserve"> </w:t>
      </w:r>
      <w:r>
        <w:rPr>
          <w:color w:val="231F20"/>
        </w:rPr>
        <w:t>solution,</w:t>
      </w:r>
      <w:r>
        <w:rPr>
          <w:color w:val="231F20"/>
          <w:spacing w:val="-27"/>
        </w:rPr>
        <w:t xml:space="preserve"> </w:t>
      </w:r>
      <w:r>
        <w:rPr>
          <w:color w:val="231F20"/>
        </w:rPr>
        <w:t>and</w:t>
      </w:r>
      <w:r>
        <w:rPr>
          <w:color w:val="231F20"/>
          <w:spacing w:val="-26"/>
        </w:rPr>
        <w:t xml:space="preserve"> </w:t>
      </w:r>
      <w:r>
        <w:rPr>
          <w:color w:val="231F20"/>
        </w:rPr>
        <w:t>liberal</w:t>
      </w:r>
      <w:r>
        <w:rPr>
          <w:color w:val="231F20"/>
          <w:spacing w:val="-27"/>
        </w:rPr>
        <w:t xml:space="preserve"> </w:t>
      </w:r>
      <w:r>
        <w:rPr>
          <w:color w:val="231F20"/>
        </w:rPr>
        <w:t>enteral nutrition to address these</w:t>
      </w:r>
      <w:r>
        <w:rPr>
          <w:color w:val="231F20"/>
          <w:spacing w:val="-1"/>
        </w:rPr>
        <w:t xml:space="preserve"> </w:t>
      </w:r>
      <w:r>
        <w:rPr>
          <w:color w:val="231F20"/>
        </w:rPr>
        <w:t>problems.</w:t>
      </w:r>
    </w:p>
    <w:p w14:paraId="783394BF" w14:textId="77777777" w:rsidR="002F2D9D" w:rsidRDefault="00000000">
      <w:pPr>
        <w:pStyle w:val="BodyText"/>
        <w:spacing w:before="126" w:line="249" w:lineRule="auto"/>
        <w:ind w:left="117" w:right="111"/>
        <w:jc w:val="both"/>
      </w:pPr>
      <w:r>
        <w:rPr>
          <w:color w:val="231F20"/>
        </w:rPr>
        <w:t>The</w:t>
      </w:r>
      <w:r>
        <w:rPr>
          <w:color w:val="231F20"/>
          <w:spacing w:val="-19"/>
        </w:rPr>
        <w:t xml:space="preserve"> </w:t>
      </w:r>
      <w:r>
        <w:rPr>
          <w:color w:val="231F20"/>
          <w:spacing w:val="-3"/>
        </w:rPr>
        <w:t>frequency</w:t>
      </w:r>
      <w:r>
        <w:rPr>
          <w:color w:val="231F20"/>
          <w:spacing w:val="-18"/>
        </w:rPr>
        <w:t xml:space="preserve"> </w:t>
      </w:r>
      <w:r>
        <w:rPr>
          <w:color w:val="231F20"/>
        </w:rPr>
        <w:t>of</w:t>
      </w:r>
      <w:r>
        <w:rPr>
          <w:color w:val="231F20"/>
          <w:spacing w:val="-18"/>
        </w:rPr>
        <w:t xml:space="preserve"> </w:t>
      </w:r>
      <w:r>
        <w:rPr>
          <w:color w:val="231F20"/>
          <w:spacing w:val="-3"/>
        </w:rPr>
        <w:t>developing</w:t>
      </w:r>
      <w:r>
        <w:rPr>
          <w:color w:val="231F20"/>
          <w:spacing w:val="-19"/>
        </w:rPr>
        <w:t xml:space="preserve"> </w:t>
      </w:r>
      <w:r>
        <w:rPr>
          <w:color w:val="231F20"/>
          <w:spacing w:val="-5"/>
        </w:rPr>
        <w:t>lower</w:t>
      </w:r>
      <w:r>
        <w:rPr>
          <w:color w:val="231F20"/>
          <w:spacing w:val="-18"/>
        </w:rPr>
        <w:t xml:space="preserve"> </w:t>
      </w:r>
      <w:r>
        <w:rPr>
          <w:color w:val="231F20"/>
        </w:rPr>
        <w:t>urinary</w:t>
      </w:r>
      <w:r>
        <w:rPr>
          <w:color w:val="231F20"/>
          <w:spacing w:val="-18"/>
        </w:rPr>
        <w:t xml:space="preserve"> </w:t>
      </w:r>
      <w:r>
        <w:rPr>
          <w:color w:val="231F20"/>
        </w:rPr>
        <w:t>tract</w:t>
      </w:r>
      <w:r>
        <w:rPr>
          <w:color w:val="231F20"/>
          <w:spacing w:val="-19"/>
        </w:rPr>
        <w:t xml:space="preserve"> </w:t>
      </w:r>
      <w:r>
        <w:rPr>
          <w:color w:val="231F20"/>
        </w:rPr>
        <w:t>symptoms</w:t>
      </w:r>
      <w:r>
        <w:rPr>
          <w:color w:val="231F20"/>
          <w:spacing w:val="-18"/>
        </w:rPr>
        <w:t xml:space="preserve"> </w:t>
      </w:r>
      <w:r>
        <w:rPr>
          <w:color w:val="231F20"/>
          <w:spacing w:val="-2"/>
        </w:rPr>
        <w:t xml:space="preserve">due </w:t>
      </w:r>
      <w:r>
        <w:rPr>
          <w:color w:val="231F20"/>
        </w:rPr>
        <w:t>to</w:t>
      </w:r>
      <w:r>
        <w:rPr>
          <w:color w:val="231F20"/>
          <w:spacing w:val="-18"/>
        </w:rPr>
        <w:t xml:space="preserve"> </w:t>
      </w:r>
      <w:r>
        <w:rPr>
          <w:color w:val="231F20"/>
          <w:spacing w:val="-3"/>
        </w:rPr>
        <w:t>benign</w:t>
      </w:r>
      <w:r>
        <w:rPr>
          <w:color w:val="231F20"/>
          <w:spacing w:val="-17"/>
        </w:rPr>
        <w:t xml:space="preserve"> </w:t>
      </w:r>
      <w:r>
        <w:rPr>
          <w:color w:val="231F20"/>
          <w:spacing w:val="-3"/>
        </w:rPr>
        <w:t>prostate</w:t>
      </w:r>
      <w:r>
        <w:rPr>
          <w:color w:val="231F20"/>
          <w:spacing w:val="-17"/>
        </w:rPr>
        <w:t xml:space="preserve"> </w:t>
      </w:r>
      <w:r>
        <w:rPr>
          <w:color w:val="231F20"/>
          <w:spacing w:val="-4"/>
        </w:rPr>
        <w:t>enlargement</w:t>
      </w:r>
      <w:r>
        <w:rPr>
          <w:color w:val="231F20"/>
          <w:spacing w:val="-17"/>
        </w:rPr>
        <w:t xml:space="preserve"> </w:t>
      </w:r>
      <w:r>
        <w:rPr>
          <w:color w:val="231F20"/>
          <w:spacing w:val="-3"/>
        </w:rPr>
        <w:t>increases</w:t>
      </w:r>
      <w:r>
        <w:rPr>
          <w:color w:val="231F20"/>
          <w:spacing w:val="-17"/>
        </w:rPr>
        <w:t xml:space="preserve"> </w:t>
      </w:r>
      <w:r>
        <w:rPr>
          <w:color w:val="231F20"/>
          <w:spacing w:val="-3"/>
        </w:rPr>
        <w:t>with</w:t>
      </w:r>
      <w:r>
        <w:rPr>
          <w:color w:val="231F20"/>
          <w:spacing w:val="-17"/>
        </w:rPr>
        <w:t xml:space="preserve"> </w:t>
      </w:r>
      <w:r>
        <w:rPr>
          <w:color w:val="231F20"/>
        </w:rPr>
        <w:t>age</w:t>
      </w:r>
      <w:r>
        <w:rPr>
          <w:color w:val="231F20"/>
          <w:spacing w:val="-17"/>
        </w:rPr>
        <w:t xml:space="preserve"> </w:t>
      </w:r>
      <w:r>
        <w:rPr>
          <w:color w:val="231F20"/>
        </w:rPr>
        <w:t>and</w:t>
      </w:r>
      <w:r>
        <w:rPr>
          <w:color w:val="231F20"/>
          <w:spacing w:val="-18"/>
        </w:rPr>
        <w:t xml:space="preserve"> </w:t>
      </w:r>
      <w:r>
        <w:rPr>
          <w:color w:val="231F20"/>
          <w:spacing w:val="-3"/>
        </w:rPr>
        <w:t>peaked</w:t>
      </w:r>
      <w:r>
        <w:rPr>
          <w:color w:val="231F20"/>
          <w:spacing w:val="-17"/>
        </w:rPr>
        <w:t xml:space="preserve"> </w:t>
      </w:r>
      <w:r>
        <w:rPr>
          <w:color w:val="231F20"/>
          <w:spacing w:val="-3"/>
        </w:rPr>
        <w:t xml:space="preserve">at </w:t>
      </w:r>
      <w:r>
        <w:rPr>
          <w:color w:val="231F20"/>
        </w:rPr>
        <w:t>the</w:t>
      </w:r>
      <w:r>
        <w:rPr>
          <w:color w:val="231F20"/>
          <w:spacing w:val="-13"/>
        </w:rPr>
        <w:t xml:space="preserve"> </w:t>
      </w:r>
      <w:r>
        <w:rPr>
          <w:color w:val="231F20"/>
        </w:rPr>
        <w:t>age</w:t>
      </w:r>
      <w:r>
        <w:rPr>
          <w:color w:val="231F20"/>
          <w:spacing w:val="-13"/>
        </w:rPr>
        <w:t xml:space="preserve"> </w:t>
      </w:r>
      <w:r>
        <w:rPr>
          <w:color w:val="231F20"/>
        </w:rPr>
        <w:t>group</w:t>
      </w:r>
      <w:r>
        <w:rPr>
          <w:color w:val="231F20"/>
          <w:spacing w:val="-12"/>
        </w:rPr>
        <w:t xml:space="preserve"> </w:t>
      </w:r>
      <w:r>
        <w:rPr>
          <w:color w:val="231F20"/>
        </w:rPr>
        <w:t>60–69</w:t>
      </w:r>
      <w:r>
        <w:rPr>
          <w:color w:val="231F20"/>
          <w:spacing w:val="-13"/>
        </w:rPr>
        <w:t xml:space="preserve"> </w:t>
      </w:r>
      <w:r>
        <w:rPr>
          <w:color w:val="231F20"/>
        </w:rPr>
        <w:t>in</w:t>
      </w:r>
      <w:r>
        <w:rPr>
          <w:color w:val="231F20"/>
          <w:spacing w:val="-12"/>
        </w:rPr>
        <w:t xml:space="preserve"> </w:t>
      </w:r>
      <w:r>
        <w:rPr>
          <w:color w:val="231F20"/>
        </w:rPr>
        <w:t>our</w:t>
      </w:r>
      <w:r>
        <w:rPr>
          <w:color w:val="231F20"/>
          <w:spacing w:val="-13"/>
        </w:rPr>
        <w:t xml:space="preserve"> </w:t>
      </w:r>
      <w:r>
        <w:rPr>
          <w:color w:val="231F20"/>
          <w:spacing w:val="-3"/>
        </w:rPr>
        <w:t>environment.</w:t>
      </w:r>
      <w:r>
        <w:rPr>
          <w:color w:val="231F20"/>
          <w:spacing w:val="-3"/>
          <w:vertAlign w:val="superscript"/>
        </w:rPr>
        <w:t>[13]</w:t>
      </w:r>
      <w:r>
        <w:rPr>
          <w:color w:val="231F20"/>
          <w:spacing w:val="-23"/>
        </w:rPr>
        <w:t xml:space="preserve"> </w:t>
      </w:r>
      <w:r>
        <w:rPr>
          <w:color w:val="231F20"/>
        </w:rPr>
        <w:t>The</w:t>
      </w:r>
      <w:r>
        <w:rPr>
          <w:color w:val="231F20"/>
          <w:spacing w:val="-12"/>
        </w:rPr>
        <w:t xml:space="preserve"> </w:t>
      </w:r>
      <w:r>
        <w:rPr>
          <w:color w:val="231F20"/>
          <w:spacing w:val="-3"/>
        </w:rPr>
        <w:t>index</w:t>
      </w:r>
      <w:r>
        <w:rPr>
          <w:color w:val="231F20"/>
          <w:spacing w:val="-13"/>
        </w:rPr>
        <w:t xml:space="preserve"> </w:t>
      </w:r>
      <w:r>
        <w:rPr>
          <w:color w:val="231F20"/>
        </w:rPr>
        <w:t>case</w:t>
      </w:r>
      <w:r>
        <w:rPr>
          <w:color w:val="231F20"/>
          <w:spacing w:val="-13"/>
        </w:rPr>
        <w:t xml:space="preserve"> </w:t>
      </w:r>
      <w:r>
        <w:rPr>
          <w:color w:val="231F20"/>
          <w:spacing w:val="-17"/>
        </w:rPr>
        <w:t xml:space="preserve">was </w:t>
      </w:r>
      <w:r>
        <w:rPr>
          <w:color w:val="231F20"/>
        </w:rPr>
        <w:t>51</w:t>
      </w:r>
      <w:r>
        <w:rPr>
          <w:color w:val="231F20"/>
          <w:spacing w:val="-20"/>
        </w:rPr>
        <w:t xml:space="preserve"> </w:t>
      </w:r>
      <w:r>
        <w:rPr>
          <w:color w:val="231F20"/>
        </w:rPr>
        <w:t>years.</w:t>
      </w:r>
      <w:r>
        <w:rPr>
          <w:color w:val="231F20"/>
          <w:spacing w:val="-29"/>
        </w:rPr>
        <w:t xml:space="preserve"> </w:t>
      </w:r>
      <w:r>
        <w:rPr>
          <w:color w:val="231F20"/>
        </w:rPr>
        <w:t>The</w:t>
      </w:r>
      <w:r>
        <w:rPr>
          <w:color w:val="231F20"/>
          <w:spacing w:val="-20"/>
        </w:rPr>
        <w:t xml:space="preserve"> </w:t>
      </w:r>
      <w:r>
        <w:rPr>
          <w:color w:val="231F20"/>
        </w:rPr>
        <w:t>histology</w:t>
      </w:r>
      <w:r>
        <w:rPr>
          <w:color w:val="231F20"/>
          <w:spacing w:val="-20"/>
        </w:rPr>
        <w:t xml:space="preserve"> </w:t>
      </w:r>
      <w:r>
        <w:rPr>
          <w:color w:val="231F20"/>
          <w:spacing w:val="-3"/>
        </w:rPr>
        <w:t>was</w:t>
      </w:r>
      <w:r>
        <w:rPr>
          <w:color w:val="231F20"/>
          <w:spacing w:val="-20"/>
        </w:rPr>
        <w:t xml:space="preserve"> </w:t>
      </w:r>
      <w:r>
        <w:rPr>
          <w:color w:val="231F20"/>
        </w:rPr>
        <w:t>not</w:t>
      </w:r>
      <w:r>
        <w:rPr>
          <w:color w:val="231F20"/>
          <w:spacing w:val="-19"/>
        </w:rPr>
        <w:t xml:space="preserve"> </w:t>
      </w:r>
      <w:r>
        <w:rPr>
          <w:color w:val="231F20"/>
          <w:spacing w:val="-3"/>
        </w:rPr>
        <w:t>available</w:t>
      </w:r>
      <w:r>
        <w:rPr>
          <w:color w:val="231F20"/>
          <w:spacing w:val="-20"/>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prostatectomy specimen.</w:t>
      </w:r>
      <w:r>
        <w:rPr>
          <w:color w:val="231F20"/>
          <w:spacing w:val="-23"/>
        </w:rPr>
        <w:t xml:space="preserve"> </w:t>
      </w:r>
      <w:r>
        <w:rPr>
          <w:color w:val="231F20"/>
        </w:rPr>
        <w:t>The</w:t>
      </w:r>
      <w:r>
        <w:rPr>
          <w:color w:val="231F20"/>
          <w:spacing w:val="-12"/>
        </w:rPr>
        <w:t xml:space="preserve"> </w:t>
      </w:r>
      <w:r>
        <w:rPr>
          <w:color w:val="231F20"/>
        </w:rPr>
        <w:t>urethral</w:t>
      </w:r>
      <w:r>
        <w:rPr>
          <w:color w:val="231F20"/>
          <w:spacing w:val="-12"/>
        </w:rPr>
        <w:t xml:space="preserve"> </w:t>
      </w:r>
      <w:r>
        <w:rPr>
          <w:color w:val="231F20"/>
        </w:rPr>
        <w:t>stricture</w:t>
      </w:r>
      <w:r>
        <w:rPr>
          <w:color w:val="231F20"/>
          <w:spacing w:val="-13"/>
        </w:rPr>
        <w:t xml:space="preserve"> </w:t>
      </w:r>
      <w:r>
        <w:rPr>
          <w:color w:val="231F20"/>
        </w:rPr>
        <w:t>as</w:t>
      </w:r>
      <w:r>
        <w:rPr>
          <w:color w:val="231F20"/>
          <w:spacing w:val="-12"/>
        </w:rPr>
        <w:t xml:space="preserve"> </w:t>
      </w:r>
      <w:r>
        <w:rPr>
          <w:color w:val="231F20"/>
        </w:rPr>
        <w:t>opposed</w:t>
      </w:r>
      <w:r>
        <w:rPr>
          <w:color w:val="231F20"/>
          <w:spacing w:val="-13"/>
        </w:rPr>
        <w:t xml:space="preserve"> </w:t>
      </w:r>
      <w:r>
        <w:rPr>
          <w:color w:val="231F20"/>
        </w:rPr>
        <w:t>to</w:t>
      </w:r>
      <w:r>
        <w:rPr>
          <w:color w:val="231F20"/>
          <w:spacing w:val="-12"/>
        </w:rPr>
        <w:t xml:space="preserve"> </w:t>
      </w:r>
      <w:r>
        <w:rPr>
          <w:color w:val="231F20"/>
        </w:rPr>
        <w:t>benign</w:t>
      </w:r>
      <w:r>
        <w:rPr>
          <w:color w:val="231F20"/>
          <w:spacing w:val="-12"/>
        </w:rPr>
        <w:t xml:space="preserve"> </w:t>
      </w:r>
      <w:r>
        <w:rPr>
          <w:color w:val="231F20"/>
        </w:rPr>
        <w:t xml:space="preserve">prostate enlargement </w:t>
      </w:r>
      <w:r>
        <w:rPr>
          <w:color w:val="231F20"/>
          <w:spacing w:val="-3"/>
        </w:rPr>
        <w:t xml:space="preserve">may </w:t>
      </w:r>
      <w:r>
        <w:rPr>
          <w:color w:val="231F20"/>
        </w:rPr>
        <w:t>be the main factor responsible for his</w:t>
      </w:r>
      <w:r>
        <w:rPr>
          <w:color w:val="231F20"/>
          <w:spacing w:val="-24"/>
        </w:rPr>
        <w:t xml:space="preserve"> </w:t>
      </w:r>
      <w:r>
        <w:rPr>
          <w:color w:val="231F20"/>
          <w:spacing w:val="-6"/>
        </w:rPr>
        <w:t xml:space="preserve">lower </w:t>
      </w:r>
      <w:r>
        <w:rPr>
          <w:color w:val="231F20"/>
        </w:rPr>
        <w:t>urinary tract symptoms for which he presented to the</w:t>
      </w:r>
      <w:r>
        <w:rPr>
          <w:color w:val="231F20"/>
          <w:spacing w:val="-12"/>
        </w:rPr>
        <w:t xml:space="preserve"> </w:t>
      </w:r>
      <w:r>
        <w:rPr>
          <w:color w:val="231F20"/>
        </w:rPr>
        <w:t xml:space="preserve">referral secondary health facility where he had probably unindicated </w:t>
      </w:r>
      <w:r>
        <w:rPr>
          <w:color w:val="231F20"/>
          <w:spacing w:val="4"/>
        </w:rPr>
        <w:t xml:space="preserve">surgery </w:t>
      </w:r>
      <w:r>
        <w:rPr>
          <w:color w:val="231F20"/>
          <w:spacing w:val="3"/>
        </w:rPr>
        <w:t xml:space="preserve">for his </w:t>
      </w:r>
      <w:r>
        <w:rPr>
          <w:color w:val="231F20"/>
          <w:spacing w:val="4"/>
        </w:rPr>
        <w:t xml:space="preserve">complaint. Benign prostate enlargement </w:t>
      </w:r>
      <w:r>
        <w:rPr>
          <w:color w:val="231F20"/>
        </w:rPr>
        <w:t>coexistence</w:t>
      </w:r>
      <w:r>
        <w:rPr>
          <w:color w:val="231F20"/>
          <w:spacing w:val="-7"/>
        </w:rPr>
        <w:t xml:space="preserve"> </w:t>
      </w:r>
      <w:r>
        <w:rPr>
          <w:color w:val="231F20"/>
        </w:rPr>
        <w:t>with</w:t>
      </w:r>
      <w:r>
        <w:rPr>
          <w:color w:val="231F20"/>
          <w:spacing w:val="-6"/>
        </w:rPr>
        <w:t xml:space="preserve"> </w:t>
      </w:r>
      <w:r>
        <w:rPr>
          <w:color w:val="231F20"/>
        </w:rPr>
        <w:t>urethral</w:t>
      </w:r>
      <w:r>
        <w:rPr>
          <w:color w:val="231F20"/>
          <w:spacing w:val="-6"/>
        </w:rPr>
        <w:t xml:space="preserve"> </w:t>
      </w:r>
      <w:r>
        <w:rPr>
          <w:color w:val="231F20"/>
        </w:rPr>
        <w:t>stricture</w:t>
      </w:r>
      <w:r>
        <w:rPr>
          <w:color w:val="231F20"/>
          <w:spacing w:val="-6"/>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well-known</w:t>
      </w:r>
      <w:r>
        <w:rPr>
          <w:color w:val="231F20"/>
          <w:spacing w:val="-7"/>
        </w:rPr>
        <w:t xml:space="preserve"> </w:t>
      </w:r>
      <w:r>
        <w:rPr>
          <w:color w:val="231F20"/>
          <w:spacing w:val="-5"/>
        </w:rPr>
        <w:t xml:space="preserve">pathology. </w:t>
      </w:r>
      <w:r>
        <w:rPr>
          <w:color w:val="231F20"/>
        </w:rPr>
        <w:t>In</w:t>
      </w:r>
      <w:r>
        <w:rPr>
          <w:color w:val="231F20"/>
          <w:spacing w:val="-10"/>
        </w:rPr>
        <w:t xml:space="preserve"> </w:t>
      </w:r>
      <w:r>
        <w:rPr>
          <w:color w:val="231F20"/>
        </w:rPr>
        <w:t>addition,</w:t>
      </w:r>
      <w:r>
        <w:rPr>
          <w:color w:val="231F20"/>
          <w:spacing w:val="-9"/>
        </w:rPr>
        <w:t xml:space="preserve"> </w:t>
      </w:r>
      <w:r>
        <w:rPr>
          <w:color w:val="231F20"/>
        </w:rPr>
        <w:t>the</w:t>
      </w:r>
      <w:r>
        <w:rPr>
          <w:color w:val="231F20"/>
          <w:spacing w:val="-9"/>
        </w:rPr>
        <w:t xml:space="preserve"> </w:t>
      </w:r>
      <w:r>
        <w:rPr>
          <w:color w:val="231F20"/>
        </w:rPr>
        <w:t>facilities</w:t>
      </w:r>
      <w:r>
        <w:rPr>
          <w:color w:val="231F20"/>
          <w:spacing w:val="-10"/>
        </w:rPr>
        <w:t xml:space="preserve"> </w:t>
      </w:r>
      <w:r>
        <w:rPr>
          <w:color w:val="231F20"/>
        </w:rPr>
        <w:t>for</w:t>
      </w:r>
      <w:r>
        <w:rPr>
          <w:color w:val="231F20"/>
          <w:spacing w:val="-9"/>
        </w:rPr>
        <w:t xml:space="preserve"> </w:t>
      </w:r>
      <w:r>
        <w:rPr>
          <w:color w:val="231F20"/>
        </w:rPr>
        <w:t>proper</w:t>
      </w:r>
      <w:r>
        <w:rPr>
          <w:color w:val="231F20"/>
          <w:spacing w:val="-9"/>
        </w:rPr>
        <w:t xml:space="preserve"> </w:t>
      </w:r>
      <w:r>
        <w:rPr>
          <w:color w:val="231F20"/>
        </w:rPr>
        <w:t>evaluation</w:t>
      </w:r>
      <w:r>
        <w:rPr>
          <w:color w:val="231F20"/>
          <w:spacing w:val="-10"/>
        </w:rPr>
        <w:t xml:space="preserve"> </w:t>
      </w:r>
      <w:r>
        <w:rPr>
          <w:color w:val="231F20"/>
        </w:rPr>
        <w:t>of</w:t>
      </w:r>
      <w:r>
        <w:rPr>
          <w:color w:val="231F20"/>
          <w:spacing w:val="-9"/>
        </w:rPr>
        <w:t xml:space="preserve"> </w:t>
      </w:r>
      <w:r>
        <w:rPr>
          <w:color w:val="231F20"/>
        </w:rPr>
        <w:t>this</w:t>
      </w:r>
      <w:r>
        <w:rPr>
          <w:color w:val="231F20"/>
          <w:spacing w:val="-9"/>
        </w:rPr>
        <w:t xml:space="preserve"> </w:t>
      </w:r>
      <w:r>
        <w:rPr>
          <w:color w:val="231F20"/>
          <w:spacing w:val="-6"/>
        </w:rPr>
        <w:t xml:space="preserve">patient’s </w:t>
      </w:r>
      <w:r>
        <w:rPr>
          <w:color w:val="231F20"/>
        </w:rPr>
        <w:t xml:space="preserve">disease </w:t>
      </w:r>
      <w:r>
        <w:rPr>
          <w:color w:val="231F20"/>
          <w:spacing w:val="-3"/>
        </w:rPr>
        <w:t xml:space="preserve">may </w:t>
      </w:r>
      <w:r>
        <w:rPr>
          <w:color w:val="231F20"/>
        </w:rPr>
        <w:t xml:space="preserve">not be available at the referring health </w:t>
      </w:r>
      <w:r>
        <w:rPr>
          <w:color w:val="231F20"/>
          <w:spacing w:val="-4"/>
        </w:rPr>
        <w:t xml:space="preserve">facility. </w:t>
      </w:r>
      <w:r>
        <w:rPr>
          <w:color w:val="231F20"/>
        </w:rPr>
        <w:t xml:space="preserve">A thorough clinical evaluation of the patient in addition to a </w:t>
      </w:r>
      <w:r>
        <w:rPr>
          <w:color w:val="231F20"/>
          <w:spacing w:val="-3"/>
        </w:rPr>
        <w:t>high</w:t>
      </w:r>
      <w:r>
        <w:rPr>
          <w:color w:val="231F20"/>
          <w:spacing w:val="-18"/>
        </w:rPr>
        <w:t xml:space="preserve"> </w:t>
      </w:r>
      <w:r>
        <w:rPr>
          <w:color w:val="231F20"/>
          <w:spacing w:val="-3"/>
        </w:rPr>
        <w:t>index</w:t>
      </w:r>
      <w:r>
        <w:rPr>
          <w:color w:val="231F20"/>
          <w:spacing w:val="-17"/>
        </w:rPr>
        <w:t xml:space="preserve"> </w:t>
      </w:r>
      <w:r>
        <w:rPr>
          <w:color w:val="231F20"/>
        </w:rPr>
        <w:t>of</w:t>
      </w:r>
      <w:r>
        <w:rPr>
          <w:color w:val="231F20"/>
          <w:spacing w:val="-17"/>
        </w:rPr>
        <w:t xml:space="preserve"> </w:t>
      </w:r>
      <w:r>
        <w:rPr>
          <w:color w:val="231F20"/>
          <w:spacing w:val="-3"/>
        </w:rPr>
        <w:t>suspicion</w:t>
      </w:r>
      <w:r>
        <w:rPr>
          <w:color w:val="231F20"/>
          <w:spacing w:val="-17"/>
        </w:rPr>
        <w:t xml:space="preserve"> </w:t>
      </w:r>
      <w:r>
        <w:rPr>
          <w:color w:val="231F20"/>
        </w:rPr>
        <w:t>is</w:t>
      </w:r>
      <w:r>
        <w:rPr>
          <w:color w:val="231F20"/>
          <w:spacing w:val="-17"/>
        </w:rPr>
        <w:t xml:space="preserve"> </w:t>
      </w:r>
      <w:r>
        <w:rPr>
          <w:color w:val="231F20"/>
          <w:spacing w:val="-3"/>
        </w:rPr>
        <w:t>needed</w:t>
      </w:r>
      <w:r>
        <w:rPr>
          <w:color w:val="231F20"/>
          <w:spacing w:val="-17"/>
        </w:rPr>
        <w:t xml:space="preserve"> </w:t>
      </w:r>
      <w:r>
        <w:rPr>
          <w:color w:val="231F20"/>
        </w:rPr>
        <w:t>to</w:t>
      </w:r>
      <w:r>
        <w:rPr>
          <w:color w:val="231F20"/>
          <w:spacing w:val="-17"/>
        </w:rPr>
        <w:t xml:space="preserve"> </w:t>
      </w:r>
      <w:r>
        <w:rPr>
          <w:color w:val="231F20"/>
          <w:spacing w:val="-5"/>
        </w:rPr>
        <w:t>avoid</w:t>
      </w:r>
      <w:r>
        <w:rPr>
          <w:color w:val="231F20"/>
          <w:spacing w:val="-17"/>
        </w:rPr>
        <w:t xml:space="preserve"> </w:t>
      </w:r>
      <w:r>
        <w:rPr>
          <w:color w:val="231F20"/>
          <w:spacing w:val="-3"/>
        </w:rPr>
        <w:t>missing</w:t>
      </w:r>
      <w:r>
        <w:rPr>
          <w:color w:val="231F20"/>
          <w:spacing w:val="-17"/>
        </w:rPr>
        <w:t xml:space="preserve"> </w:t>
      </w:r>
      <w:r>
        <w:rPr>
          <w:color w:val="231F20"/>
        </w:rPr>
        <w:t>the</w:t>
      </w:r>
      <w:r>
        <w:rPr>
          <w:color w:val="231F20"/>
          <w:spacing w:val="-17"/>
        </w:rPr>
        <w:t xml:space="preserve"> </w:t>
      </w:r>
      <w:r>
        <w:rPr>
          <w:color w:val="231F20"/>
          <w:spacing w:val="-3"/>
        </w:rPr>
        <w:t xml:space="preserve">diagnosis </w:t>
      </w:r>
      <w:r>
        <w:rPr>
          <w:color w:val="231F20"/>
        </w:rPr>
        <w:t xml:space="preserve">of this combined </w:t>
      </w:r>
      <w:r>
        <w:rPr>
          <w:color w:val="231F20"/>
          <w:spacing w:val="-3"/>
        </w:rPr>
        <w:t xml:space="preserve">pathology. </w:t>
      </w:r>
      <w:r>
        <w:rPr>
          <w:color w:val="231F20"/>
        </w:rPr>
        <w:t xml:space="preserve">Treatment of stricture </w:t>
      </w:r>
      <w:r>
        <w:rPr>
          <w:color w:val="231F20"/>
          <w:spacing w:val="-3"/>
        </w:rPr>
        <w:t xml:space="preserve">coexisting </w:t>
      </w:r>
      <w:r>
        <w:rPr>
          <w:color w:val="231F20"/>
        </w:rPr>
        <w:t>with benign prostate enlargement depends on some</w:t>
      </w:r>
      <w:r>
        <w:rPr>
          <w:color w:val="231F20"/>
          <w:spacing w:val="2"/>
        </w:rPr>
        <w:t xml:space="preserve"> </w:t>
      </w:r>
      <w:r>
        <w:rPr>
          <w:color w:val="231F20"/>
        </w:rPr>
        <w:t>stricture</w:t>
      </w:r>
    </w:p>
    <w:p w14:paraId="6DDE537A" w14:textId="77777777" w:rsidR="002F2D9D" w:rsidRDefault="002F2D9D">
      <w:pPr>
        <w:spacing w:line="249" w:lineRule="auto"/>
        <w:jc w:val="both"/>
        <w:sectPr w:rsidR="002F2D9D">
          <w:type w:val="continuous"/>
          <w:pgSz w:w="12240" w:h="15840"/>
          <w:pgMar w:top="900" w:right="960" w:bottom="280" w:left="960" w:header="720" w:footer="720" w:gutter="0"/>
          <w:cols w:num="2" w:space="720" w:equalWidth="0">
            <w:col w:w="5027" w:space="195"/>
            <w:col w:w="5098"/>
          </w:cols>
        </w:sectPr>
      </w:pPr>
    </w:p>
    <w:p w14:paraId="05356556" w14:textId="77777777" w:rsidR="002F2D9D" w:rsidRDefault="002F2D9D">
      <w:pPr>
        <w:pStyle w:val="BodyText"/>
        <w:spacing w:before="5"/>
        <w:rPr>
          <w:sz w:val="14"/>
        </w:rPr>
      </w:pPr>
    </w:p>
    <w:p w14:paraId="6C7D4B03" w14:textId="77777777" w:rsidR="002F2D9D" w:rsidRDefault="00000000">
      <w:pPr>
        <w:tabs>
          <w:tab w:val="right" w:pos="10201"/>
        </w:tabs>
        <w:spacing w:before="94"/>
        <w:ind w:left="118"/>
        <w:rPr>
          <w:rFonts w:ascii="BPG Sans Modern GPL&amp;GNU"/>
          <w:sz w:val="16"/>
        </w:rPr>
      </w:pPr>
      <w:r>
        <w:rPr>
          <w:rFonts w:ascii="BPG Sans Modern GPL&amp;GNU"/>
          <w:color w:val="231F20"/>
          <w:sz w:val="16"/>
        </w:rPr>
        <w:t xml:space="preserve">Journal of the West African College of Surgeons | Volume </w:t>
      </w:r>
      <w:r>
        <w:rPr>
          <w:rFonts w:ascii="BPG Sans Modern GPL&amp;GNU"/>
          <w:color w:val="231F20"/>
          <w:spacing w:val="-6"/>
          <w:sz w:val="16"/>
        </w:rPr>
        <w:t xml:space="preserve">11 </w:t>
      </w:r>
      <w:r>
        <w:rPr>
          <w:rFonts w:ascii="BPG Sans Modern GPL&amp;GNU"/>
          <w:color w:val="231F20"/>
          <w:sz w:val="16"/>
        </w:rPr>
        <w:t>| Issue</w:t>
      </w:r>
      <w:r>
        <w:rPr>
          <w:rFonts w:ascii="BPG Sans Modern GPL&amp;GNU"/>
          <w:color w:val="231F20"/>
          <w:spacing w:val="-39"/>
          <w:sz w:val="16"/>
        </w:rPr>
        <w:t xml:space="preserve"> </w:t>
      </w:r>
      <w:r>
        <w:rPr>
          <w:rFonts w:ascii="BPG Sans Modern GPL&amp;GNU"/>
          <w:color w:val="231F20"/>
          <w:sz w:val="16"/>
        </w:rPr>
        <w:t>1 | January-March</w:t>
      </w:r>
      <w:r>
        <w:rPr>
          <w:rFonts w:ascii="BPG Sans Modern GPL&amp;GNU"/>
          <w:color w:val="231F20"/>
          <w:spacing w:val="-14"/>
          <w:sz w:val="16"/>
        </w:rPr>
        <w:t xml:space="preserve"> </w:t>
      </w:r>
      <w:r>
        <w:rPr>
          <w:rFonts w:ascii="BPG Sans Modern GPL&amp;GNU"/>
          <w:color w:val="231F20"/>
          <w:sz w:val="16"/>
        </w:rPr>
        <w:t>2021</w:t>
      </w:r>
      <w:r>
        <w:rPr>
          <w:rFonts w:ascii="BPG Sans Modern GPL&amp;GNU"/>
          <w:color w:val="231F20"/>
          <w:sz w:val="16"/>
        </w:rPr>
        <w:tab/>
        <w:t>35</w:t>
      </w:r>
    </w:p>
    <w:p w14:paraId="1DB3A9D4" w14:textId="77777777" w:rsidR="002F2D9D" w:rsidRDefault="002F2D9D">
      <w:pPr>
        <w:rPr>
          <w:rFonts w:ascii="BPG Sans Modern GPL&amp;GNU"/>
          <w:sz w:val="16"/>
        </w:rPr>
        <w:sectPr w:rsidR="002F2D9D">
          <w:type w:val="continuous"/>
          <w:pgSz w:w="12240" w:h="15840"/>
          <w:pgMar w:top="900" w:right="960" w:bottom="280" w:left="960" w:header="720" w:footer="720" w:gutter="0"/>
          <w:cols w:space="720"/>
        </w:sectPr>
      </w:pPr>
    </w:p>
    <w:p w14:paraId="1086E7AF" w14:textId="77777777" w:rsidR="002F2D9D" w:rsidRDefault="002F2D9D">
      <w:pPr>
        <w:pStyle w:val="BodyText"/>
        <w:spacing w:before="8"/>
        <w:rPr>
          <w:rFonts w:ascii="BPG Sans Modern GPL&amp;GNU"/>
          <w:sz w:val="21"/>
        </w:rPr>
      </w:pPr>
    </w:p>
    <w:p w14:paraId="2272EADC" w14:textId="77777777" w:rsidR="002F2D9D" w:rsidRDefault="00000000">
      <w:pPr>
        <w:pStyle w:val="BodyText"/>
        <w:spacing w:line="249" w:lineRule="auto"/>
        <w:ind w:left="118" w:right="49"/>
        <w:jc w:val="both"/>
      </w:pPr>
      <w:r>
        <w:rPr>
          <w:color w:val="231F20"/>
        </w:rPr>
        <w:t>characteristics.</w:t>
      </w:r>
      <w:r>
        <w:rPr>
          <w:color w:val="231F20"/>
          <w:spacing w:val="-18"/>
        </w:rPr>
        <w:t xml:space="preserve"> </w:t>
      </w:r>
      <w:r>
        <w:rPr>
          <w:color w:val="231F20"/>
        </w:rPr>
        <w:t>This</w:t>
      </w:r>
      <w:r>
        <w:rPr>
          <w:color w:val="231F20"/>
          <w:spacing w:val="-7"/>
        </w:rPr>
        <w:t xml:space="preserve"> </w:t>
      </w:r>
      <w:r>
        <w:rPr>
          <w:color w:val="231F20"/>
        </w:rPr>
        <w:t>includes</w:t>
      </w:r>
      <w:r>
        <w:rPr>
          <w:color w:val="231F20"/>
          <w:spacing w:val="-7"/>
        </w:rPr>
        <w:t xml:space="preserve"> </w:t>
      </w:r>
      <w:r>
        <w:rPr>
          <w:color w:val="231F20"/>
        </w:rPr>
        <w:t>stricture</w:t>
      </w:r>
      <w:r>
        <w:rPr>
          <w:color w:val="231F20"/>
          <w:spacing w:val="-7"/>
        </w:rPr>
        <w:t xml:space="preserve"> </w:t>
      </w:r>
      <w:r>
        <w:rPr>
          <w:color w:val="231F20"/>
        </w:rPr>
        <w:t>location,</w:t>
      </w:r>
      <w:r>
        <w:rPr>
          <w:color w:val="231F20"/>
          <w:spacing w:val="-7"/>
        </w:rPr>
        <w:t xml:space="preserve"> </w:t>
      </w:r>
      <w:r>
        <w:rPr>
          <w:color w:val="231F20"/>
        </w:rPr>
        <w:t>length,</w:t>
      </w:r>
      <w:r>
        <w:rPr>
          <w:color w:val="231F20"/>
          <w:spacing w:val="-7"/>
        </w:rPr>
        <w:t xml:space="preserve"> </w:t>
      </w:r>
      <w:r>
        <w:rPr>
          <w:color w:val="231F20"/>
          <w:spacing w:val="-3"/>
        </w:rPr>
        <w:t xml:space="preserve">nature </w:t>
      </w:r>
      <w:r>
        <w:rPr>
          <w:color w:val="231F20"/>
        </w:rPr>
        <w:t xml:space="preserve">(partial or complete), and degree of spongiofibrosis, </w:t>
      </w:r>
      <w:r>
        <w:rPr>
          <w:color w:val="231F20"/>
          <w:spacing w:val="-3"/>
        </w:rPr>
        <w:t xml:space="preserve">among </w:t>
      </w:r>
      <w:r>
        <w:rPr>
          <w:color w:val="231F20"/>
        </w:rPr>
        <w:t xml:space="preserve">other considerations. This is </w:t>
      </w:r>
      <w:r>
        <w:rPr>
          <w:color w:val="231F20"/>
          <w:spacing w:val="2"/>
        </w:rPr>
        <w:t xml:space="preserve">important </w:t>
      </w:r>
      <w:r>
        <w:rPr>
          <w:color w:val="231F20"/>
        </w:rPr>
        <w:t xml:space="preserve">as it helps </w:t>
      </w:r>
      <w:r>
        <w:rPr>
          <w:color w:val="231F20"/>
          <w:spacing w:val="2"/>
        </w:rPr>
        <w:t xml:space="preserve">proper </w:t>
      </w:r>
      <w:r>
        <w:rPr>
          <w:color w:val="231F20"/>
        </w:rPr>
        <w:t xml:space="preserve">treatment planning and can avert complications seen in </w:t>
      </w:r>
      <w:r>
        <w:rPr>
          <w:color w:val="231F20"/>
          <w:spacing w:val="-6"/>
        </w:rPr>
        <w:t xml:space="preserve">the </w:t>
      </w:r>
      <w:r>
        <w:rPr>
          <w:color w:val="231F20"/>
        </w:rPr>
        <w:t>index</w:t>
      </w:r>
      <w:r>
        <w:rPr>
          <w:color w:val="231F20"/>
          <w:spacing w:val="-1"/>
        </w:rPr>
        <w:t xml:space="preserve"> </w:t>
      </w:r>
      <w:r>
        <w:rPr>
          <w:color w:val="231F20"/>
        </w:rPr>
        <w:t>case.</w:t>
      </w:r>
    </w:p>
    <w:p w14:paraId="2DA8BBEF" w14:textId="77777777" w:rsidR="002F2D9D" w:rsidRDefault="00000000">
      <w:pPr>
        <w:pStyle w:val="BodyText"/>
        <w:spacing w:before="124" w:line="249" w:lineRule="auto"/>
        <w:ind w:left="117" w:right="44"/>
        <w:jc w:val="both"/>
      </w:pPr>
      <w:r>
        <w:rPr>
          <w:color w:val="231F20"/>
        </w:rPr>
        <w:t>The</w:t>
      </w:r>
      <w:r>
        <w:rPr>
          <w:color w:val="231F20"/>
          <w:spacing w:val="-13"/>
        </w:rPr>
        <w:t xml:space="preserve"> </w:t>
      </w:r>
      <w:r>
        <w:rPr>
          <w:color w:val="231F20"/>
        </w:rPr>
        <w:t>majority</w:t>
      </w:r>
      <w:r>
        <w:rPr>
          <w:color w:val="231F20"/>
          <w:spacing w:val="-12"/>
        </w:rPr>
        <w:t xml:space="preserve"> </w:t>
      </w:r>
      <w:r>
        <w:rPr>
          <w:color w:val="231F20"/>
        </w:rPr>
        <w:t>of</w:t>
      </w:r>
      <w:r>
        <w:rPr>
          <w:color w:val="231F20"/>
          <w:spacing w:val="-12"/>
        </w:rPr>
        <w:t xml:space="preserve"> </w:t>
      </w:r>
      <w:r>
        <w:rPr>
          <w:color w:val="231F20"/>
        </w:rPr>
        <w:t>enterocutaneous</w:t>
      </w:r>
      <w:r>
        <w:rPr>
          <w:color w:val="231F20"/>
          <w:spacing w:val="-12"/>
        </w:rPr>
        <w:t xml:space="preserve"> </w:t>
      </w:r>
      <w:r>
        <w:rPr>
          <w:color w:val="231F20"/>
        </w:rPr>
        <w:t>fistulas</w:t>
      </w:r>
      <w:r>
        <w:rPr>
          <w:color w:val="231F20"/>
          <w:spacing w:val="-12"/>
        </w:rPr>
        <w:t xml:space="preserve"> </w:t>
      </w:r>
      <w:r>
        <w:rPr>
          <w:color w:val="231F20"/>
        </w:rPr>
        <w:t>which</w:t>
      </w:r>
      <w:r>
        <w:rPr>
          <w:color w:val="231F20"/>
          <w:spacing w:val="-12"/>
        </w:rPr>
        <w:t xml:space="preserve"> </w:t>
      </w:r>
      <w:r>
        <w:rPr>
          <w:color w:val="231F20"/>
        </w:rPr>
        <w:t>the</w:t>
      </w:r>
      <w:r>
        <w:rPr>
          <w:color w:val="231F20"/>
          <w:spacing w:val="-12"/>
        </w:rPr>
        <w:t xml:space="preserve"> </w:t>
      </w:r>
      <w:r>
        <w:rPr>
          <w:color w:val="231F20"/>
        </w:rPr>
        <w:t>index</w:t>
      </w:r>
      <w:r>
        <w:rPr>
          <w:color w:val="231F20"/>
          <w:spacing w:val="-12"/>
        </w:rPr>
        <w:t xml:space="preserve"> </w:t>
      </w:r>
      <w:r>
        <w:rPr>
          <w:color w:val="231F20"/>
        </w:rPr>
        <w:t xml:space="preserve">case had among other things results commonly from iatrogenic </w:t>
      </w:r>
      <w:r>
        <w:rPr>
          <w:color w:val="231F20"/>
          <w:spacing w:val="2"/>
        </w:rPr>
        <w:t xml:space="preserve">complications </w:t>
      </w:r>
      <w:r>
        <w:rPr>
          <w:color w:val="231F20"/>
        </w:rPr>
        <w:t xml:space="preserve">of </w:t>
      </w:r>
      <w:r>
        <w:rPr>
          <w:color w:val="231F20"/>
          <w:spacing w:val="2"/>
        </w:rPr>
        <w:t>abdominal surgical interventions.</w:t>
      </w:r>
      <w:r>
        <w:rPr>
          <w:color w:val="231F20"/>
          <w:spacing w:val="2"/>
          <w:vertAlign w:val="superscript"/>
        </w:rPr>
        <w:t>[9]</w:t>
      </w:r>
      <w:r>
        <w:rPr>
          <w:color w:val="231F20"/>
          <w:spacing w:val="2"/>
        </w:rPr>
        <w:t xml:space="preserve"> </w:t>
      </w:r>
      <w:r>
        <w:rPr>
          <w:color w:val="231F20"/>
          <w:spacing w:val="-8"/>
        </w:rPr>
        <w:t xml:space="preserve">The </w:t>
      </w:r>
      <w:r>
        <w:rPr>
          <w:color w:val="231F20"/>
        </w:rPr>
        <w:t>aetiology of fistula here is post-operative which buttresses further what has already been documented in the literature. It is not unlikely that the vesicoenteric and enterocutaneous fistulae</w:t>
      </w:r>
      <w:r>
        <w:rPr>
          <w:color w:val="231F20"/>
          <w:spacing w:val="-5"/>
        </w:rPr>
        <w:t xml:space="preserve"> </w:t>
      </w:r>
      <w:r>
        <w:rPr>
          <w:color w:val="231F20"/>
        </w:rPr>
        <w:t>were</w:t>
      </w:r>
      <w:r>
        <w:rPr>
          <w:color w:val="231F20"/>
          <w:spacing w:val="-4"/>
        </w:rPr>
        <w:t xml:space="preserve"> </w:t>
      </w:r>
      <w:r>
        <w:rPr>
          <w:color w:val="231F20"/>
        </w:rPr>
        <w:t>iatrogenic</w:t>
      </w:r>
      <w:r>
        <w:rPr>
          <w:color w:val="231F20"/>
          <w:spacing w:val="-4"/>
        </w:rPr>
        <w:t xml:space="preserve"> </w:t>
      </w:r>
      <w:r>
        <w:rPr>
          <w:color w:val="231F20"/>
        </w:rPr>
        <w:t>in</w:t>
      </w:r>
      <w:r>
        <w:rPr>
          <w:color w:val="231F20"/>
          <w:spacing w:val="-4"/>
        </w:rPr>
        <w:t xml:space="preserve"> </w:t>
      </w:r>
      <w:r>
        <w:rPr>
          <w:color w:val="231F20"/>
        </w:rPr>
        <w:t>origin.</w:t>
      </w:r>
      <w:r>
        <w:rPr>
          <w:color w:val="231F20"/>
          <w:spacing w:val="-5"/>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noteworthy</w:t>
      </w:r>
      <w:r>
        <w:rPr>
          <w:color w:val="231F20"/>
          <w:spacing w:val="-4"/>
        </w:rPr>
        <w:t xml:space="preserve"> </w:t>
      </w:r>
      <w:r>
        <w:rPr>
          <w:color w:val="231F20"/>
        </w:rPr>
        <w:t>that</w:t>
      </w:r>
      <w:r>
        <w:rPr>
          <w:color w:val="231F20"/>
          <w:spacing w:val="-5"/>
        </w:rPr>
        <w:t xml:space="preserve"> </w:t>
      </w:r>
      <w:r>
        <w:rPr>
          <w:color w:val="231F20"/>
        </w:rPr>
        <w:t>causes of vesicocutaneous fistula are numerous and reported causes range from post-traumatic, bladder calculus, radiotherapy, post-operative, and bladder malignancy.</w:t>
      </w:r>
      <w:r>
        <w:rPr>
          <w:color w:val="231F20"/>
          <w:vertAlign w:val="superscript"/>
        </w:rPr>
        <w:t>[2-6,14-16]</w:t>
      </w:r>
      <w:r>
        <w:rPr>
          <w:color w:val="231F20"/>
        </w:rPr>
        <w:t xml:space="preserve"> Other </w:t>
      </w:r>
      <w:r>
        <w:rPr>
          <w:color w:val="231F20"/>
          <w:spacing w:val="-23"/>
        </w:rPr>
        <w:t xml:space="preserve">possible </w:t>
      </w:r>
      <w:r>
        <w:rPr>
          <w:color w:val="231F20"/>
          <w:spacing w:val="5"/>
        </w:rPr>
        <w:t xml:space="preserve">aetiologies </w:t>
      </w:r>
      <w:r>
        <w:rPr>
          <w:color w:val="231F20"/>
          <w:spacing w:val="3"/>
        </w:rPr>
        <w:t xml:space="preserve">of </w:t>
      </w:r>
      <w:r>
        <w:rPr>
          <w:color w:val="231F20"/>
          <w:spacing w:val="5"/>
        </w:rPr>
        <w:t xml:space="preserve">vesicoenteric </w:t>
      </w:r>
      <w:r>
        <w:rPr>
          <w:color w:val="231F20"/>
          <w:spacing w:val="3"/>
        </w:rPr>
        <w:t xml:space="preserve">or </w:t>
      </w:r>
      <w:r>
        <w:rPr>
          <w:color w:val="231F20"/>
          <w:spacing w:val="4"/>
        </w:rPr>
        <w:t xml:space="preserve">enterovesical </w:t>
      </w:r>
      <w:r>
        <w:rPr>
          <w:color w:val="231F20"/>
          <w:spacing w:val="6"/>
        </w:rPr>
        <w:t xml:space="preserve">fistula </w:t>
      </w:r>
      <w:r>
        <w:rPr>
          <w:color w:val="231F20"/>
        </w:rPr>
        <w:t>are benign</w:t>
      </w:r>
      <w:r>
        <w:rPr>
          <w:color w:val="231F20"/>
          <w:spacing w:val="-7"/>
        </w:rPr>
        <w:t xml:space="preserve"> </w:t>
      </w:r>
      <w:r>
        <w:rPr>
          <w:color w:val="231F20"/>
        </w:rPr>
        <w:t>conditions</w:t>
      </w:r>
      <w:r>
        <w:rPr>
          <w:color w:val="231F20"/>
          <w:spacing w:val="-6"/>
        </w:rPr>
        <w:t xml:space="preserve"> </w:t>
      </w:r>
      <w:r>
        <w:rPr>
          <w:color w:val="231F20"/>
        </w:rPr>
        <w:t>such</w:t>
      </w:r>
      <w:r>
        <w:rPr>
          <w:color w:val="231F20"/>
          <w:spacing w:val="-7"/>
        </w:rPr>
        <w:t xml:space="preserve"> </w:t>
      </w:r>
      <w:r>
        <w:rPr>
          <w:color w:val="231F20"/>
        </w:rPr>
        <w:t>as</w:t>
      </w:r>
      <w:r>
        <w:rPr>
          <w:color w:val="231F20"/>
          <w:spacing w:val="-6"/>
        </w:rPr>
        <w:t xml:space="preserve"> </w:t>
      </w:r>
      <w:r>
        <w:rPr>
          <w:color w:val="231F20"/>
          <w:spacing w:val="-4"/>
        </w:rPr>
        <w:t>Meckel’s</w:t>
      </w:r>
      <w:r>
        <w:rPr>
          <w:color w:val="231F20"/>
          <w:spacing w:val="-7"/>
        </w:rPr>
        <w:t xml:space="preserve"> </w:t>
      </w:r>
      <w:r>
        <w:rPr>
          <w:color w:val="231F20"/>
        </w:rPr>
        <w:t>diverticulum</w:t>
      </w:r>
      <w:r>
        <w:rPr>
          <w:color w:val="231F20"/>
          <w:spacing w:val="-6"/>
        </w:rPr>
        <w:t xml:space="preserve"> </w:t>
      </w:r>
      <w:r>
        <w:rPr>
          <w:color w:val="231F20"/>
        </w:rPr>
        <w:t>and</w:t>
      </w:r>
      <w:r>
        <w:rPr>
          <w:color w:val="231F20"/>
          <w:spacing w:val="-7"/>
        </w:rPr>
        <w:t xml:space="preserve"> </w:t>
      </w:r>
      <w:r>
        <w:rPr>
          <w:color w:val="231F20"/>
          <w:spacing w:val="-4"/>
        </w:rPr>
        <w:t xml:space="preserve">Crohn’s </w:t>
      </w:r>
      <w:r>
        <w:rPr>
          <w:color w:val="231F20"/>
        </w:rPr>
        <w:t>disease.</w:t>
      </w:r>
      <w:r>
        <w:rPr>
          <w:color w:val="231F20"/>
          <w:vertAlign w:val="superscript"/>
        </w:rPr>
        <w:t>[17,18]</w:t>
      </w:r>
    </w:p>
    <w:p w14:paraId="3D3E9AA3" w14:textId="77777777" w:rsidR="002F2D9D" w:rsidRDefault="00000000">
      <w:pPr>
        <w:pStyle w:val="BodyText"/>
        <w:spacing w:before="132" w:line="249" w:lineRule="auto"/>
        <w:ind w:left="118" w:right="47"/>
        <w:jc w:val="both"/>
      </w:pPr>
      <w:r>
        <w:rPr>
          <w:noProof/>
        </w:rPr>
        <w:drawing>
          <wp:anchor distT="0" distB="0" distL="0" distR="0" simplePos="0" relativeHeight="487428096" behindDoc="1" locked="0" layoutInCell="1" allowOverlap="1" wp14:anchorId="599BC95F" wp14:editId="48891BCD">
            <wp:simplePos x="0" y="0"/>
            <wp:positionH relativeFrom="page">
              <wp:posOffset>3200400</wp:posOffset>
            </wp:positionH>
            <wp:positionV relativeFrom="paragraph">
              <wp:posOffset>846822</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 xml:space="preserve">The treatment of fistula can be non-operative or </w:t>
      </w:r>
      <w:r>
        <w:rPr>
          <w:color w:val="231F20"/>
          <w:spacing w:val="-6"/>
        </w:rPr>
        <w:t>operative.</w:t>
      </w:r>
      <w:r>
        <w:rPr>
          <w:color w:val="231F20"/>
          <w:spacing w:val="-6"/>
          <w:vertAlign w:val="superscript"/>
        </w:rPr>
        <w:t>[8]</w:t>
      </w:r>
      <w:r>
        <w:rPr>
          <w:color w:val="231F20"/>
          <w:spacing w:val="-6"/>
        </w:rPr>
        <w:t xml:space="preserve"> </w:t>
      </w:r>
      <w:r>
        <w:rPr>
          <w:color w:val="231F20"/>
        </w:rPr>
        <w:t xml:space="preserve">In uncomplicated fistulas or simple fistula, non-operative management is often advocated when indicated because </w:t>
      </w:r>
      <w:r>
        <w:rPr>
          <w:color w:val="231F20"/>
          <w:spacing w:val="-7"/>
        </w:rPr>
        <w:t xml:space="preserve">of </w:t>
      </w:r>
      <w:r>
        <w:rPr>
          <w:color w:val="231F20"/>
        </w:rPr>
        <w:t>the associated chance of spontaneous resolution.</w:t>
      </w:r>
      <w:r>
        <w:rPr>
          <w:color w:val="231F20"/>
          <w:vertAlign w:val="superscript"/>
        </w:rPr>
        <w:t>[1]</w:t>
      </w:r>
      <w:r>
        <w:rPr>
          <w:color w:val="231F20"/>
        </w:rPr>
        <w:t xml:space="preserve"> </w:t>
      </w:r>
      <w:r>
        <w:rPr>
          <w:color w:val="231F20"/>
          <w:spacing w:val="-8"/>
        </w:rPr>
        <w:t xml:space="preserve">Operative </w:t>
      </w:r>
      <w:r>
        <w:rPr>
          <w:color w:val="231F20"/>
        </w:rPr>
        <w:t>treatment</w:t>
      </w:r>
      <w:r>
        <w:rPr>
          <w:color w:val="231F20"/>
          <w:spacing w:val="-13"/>
        </w:rPr>
        <w:t xml:space="preserve"> </w:t>
      </w:r>
      <w:r>
        <w:rPr>
          <w:color w:val="231F20"/>
        </w:rPr>
        <w:t>is</w:t>
      </w:r>
      <w:r>
        <w:rPr>
          <w:color w:val="231F20"/>
          <w:spacing w:val="-12"/>
        </w:rPr>
        <w:t xml:space="preserve"> </w:t>
      </w:r>
      <w:r>
        <w:rPr>
          <w:color w:val="231F20"/>
        </w:rPr>
        <w:t>advocated</w:t>
      </w:r>
      <w:r>
        <w:rPr>
          <w:color w:val="231F20"/>
          <w:spacing w:val="-12"/>
        </w:rPr>
        <w:t xml:space="preserve"> </w:t>
      </w:r>
      <w:r>
        <w:rPr>
          <w:color w:val="231F20"/>
        </w:rPr>
        <w:t>in</w:t>
      </w:r>
      <w:r>
        <w:rPr>
          <w:color w:val="231F20"/>
          <w:spacing w:val="-12"/>
        </w:rPr>
        <w:t xml:space="preserve"> </w:t>
      </w:r>
      <w:r>
        <w:rPr>
          <w:color w:val="231F20"/>
        </w:rPr>
        <w:t>complex</w:t>
      </w:r>
      <w:r>
        <w:rPr>
          <w:color w:val="231F20"/>
          <w:spacing w:val="-12"/>
        </w:rPr>
        <w:t xml:space="preserve"> </w:t>
      </w:r>
      <w:r>
        <w:rPr>
          <w:color w:val="231F20"/>
        </w:rPr>
        <w:t>or</w:t>
      </w:r>
      <w:r>
        <w:rPr>
          <w:color w:val="231F20"/>
          <w:spacing w:val="-12"/>
        </w:rPr>
        <w:t xml:space="preserve"> </w:t>
      </w:r>
      <w:r>
        <w:rPr>
          <w:color w:val="231F20"/>
        </w:rPr>
        <w:t>complicated</w:t>
      </w:r>
      <w:r>
        <w:rPr>
          <w:color w:val="231F20"/>
          <w:spacing w:val="-13"/>
        </w:rPr>
        <w:t xml:space="preserve"> </w:t>
      </w:r>
      <w:r>
        <w:rPr>
          <w:color w:val="231F20"/>
        </w:rPr>
        <w:t>fistula</w:t>
      </w:r>
      <w:r>
        <w:rPr>
          <w:color w:val="231F20"/>
          <w:spacing w:val="-12"/>
        </w:rPr>
        <w:t xml:space="preserve"> </w:t>
      </w:r>
      <w:r>
        <w:rPr>
          <w:color w:val="231F20"/>
        </w:rPr>
        <w:t>after initial</w:t>
      </w:r>
      <w:r>
        <w:rPr>
          <w:color w:val="231F20"/>
          <w:spacing w:val="-23"/>
        </w:rPr>
        <w:t xml:space="preserve"> </w:t>
      </w:r>
      <w:r>
        <w:rPr>
          <w:color w:val="231F20"/>
        </w:rPr>
        <w:t>resuscitation</w:t>
      </w:r>
      <w:r>
        <w:rPr>
          <w:color w:val="231F20"/>
          <w:spacing w:val="-23"/>
        </w:rPr>
        <w:t xml:space="preserve"> </w:t>
      </w:r>
      <w:r>
        <w:rPr>
          <w:color w:val="231F20"/>
        </w:rPr>
        <w:t>as</w:t>
      </w:r>
      <w:r>
        <w:rPr>
          <w:color w:val="231F20"/>
          <w:spacing w:val="-23"/>
        </w:rPr>
        <w:t xml:space="preserve"> </w:t>
      </w:r>
      <w:r>
        <w:rPr>
          <w:color w:val="231F20"/>
        </w:rPr>
        <w:t>the</w:t>
      </w:r>
      <w:r>
        <w:rPr>
          <w:color w:val="231F20"/>
          <w:spacing w:val="-23"/>
        </w:rPr>
        <w:t xml:space="preserve"> </w:t>
      </w:r>
      <w:r>
        <w:rPr>
          <w:color w:val="231F20"/>
        </w:rPr>
        <w:t>case</w:t>
      </w:r>
      <w:r>
        <w:rPr>
          <w:color w:val="231F20"/>
          <w:spacing w:val="-22"/>
        </w:rPr>
        <w:t xml:space="preserve"> </w:t>
      </w:r>
      <w:r>
        <w:rPr>
          <w:color w:val="231F20"/>
        </w:rPr>
        <w:t>here.</w:t>
      </w:r>
      <w:r>
        <w:rPr>
          <w:color w:val="231F20"/>
          <w:spacing w:val="-31"/>
        </w:rPr>
        <w:t xml:space="preserve"> </w:t>
      </w:r>
      <w:r>
        <w:rPr>
          <w:color w:val="231F20"/>
        </w:rPr>
        <w:t>The</w:t>
      </w:r>
      <w:r>
        <w:rPr>
          <w:color w:val="231F20"/>
          <w:spacing w:val="-23"/>
        </w:rPr>
        <w:t xml:space="preserve"> </w:t>
      </w:r>
      <w:r>
        <w:rPr>
          <w:color w:val="231F20"/>
        </w:rPr>
        <w:t>other</w:t>
      </w:r>
      <w:r>
        <w:rPr>
          <w:color w:val="231F20"/>
          <w:spacing w:val="-23"/>
        </w:rPr>
        <w:t xml:space="preserve"> </w:t>
      </w:r>
      <w:r>
        <w:rPr>
          <w:color w:val="231F20"/>
        </w:rPr>
        <w:t>reasons</w:t>
      </w:r>
      <w:r>
        <w:rPr>
          <w:color w:val="231F20"/>
          <w:spacing w:val="-22"/>
        </w:rPr>
        <w:t xml:space="preserve"> </w:t>
      </w:r>
      <w:r>
        <w:rPr>
          <w:color w:val="231F20"/>
          <w:spacing w:val="-5"/>
        </w:rPr>
        <w:t>why</w:t>
      </w:r>
      <w:r>
        <w:rPr>
          <w:color w:val="231F20"/>
          <w:spacing w:val="-23"/>
        </w:rPr>
        <w:t xml:space="preserve"> </w:t>
      </w:r>
      <w:r>
        <w:rPr>
          <w:color w:val="231F20"/>
        </w:rPr>
        <w:t xml:space="preserve">this option of treatment was appropriate here include findings </w:t>
      </w:r>
      <w:r>
        <w:rPr>
          <w:color w:val="231F20"/>
          <w:spacing w:val="-6"/>
        </w:rPr>
        <w:t xml:space="preserve">of </w:t>
      </w:r>
      <w:r>
        <w:rPr>
          <w:color w:val="231F20"/>
        </w:rPr>
        <w:t xml:space="preserve">short epithelialized enterocutaneous fistulous tract of 1.5 </w:t>
      </w:r>
      <w:r>
        <w:rPr>
          <w:color w:val="231F20"/>
          <w:spacing w:val="-7"/>
        </w:rPr>
        <w:t xml:space="preserve">cm </w:t>
      </w:r>
      <w:r>
        <w:rPr>
          <w:color w:val="231F20"/>
        </w:rPr>
        <w:t xml:space="preserve">and urinary tract obstruction from the urethral stricture </w:t>
      </w:r>
      <w:r>
        <w:rPr>
          <w:color w:val="231F20"/>
          <w:spacing w:val="-4"/>
        </w:rPr>
        <w:t xml:space="preserve">for </w:t>
      </w:r>
      <w:r>
        <w:rPr>
          <w:color w:val="231F20"/>
        </w:rPr>
        <w:t xml:space="preserve">which he had urinary diversion with SPC. Other associated conditions such as local abscess </w:t>
      </w:r>
      <w:r>
        <w:rPr>
          <w:color w:val="231F20"/>
          <w:spacing w:val="2"/>
        </w:rPr>
        <w:t xml:space="preserve">formation, </w:t>
      </w:r>
      <w:r>
        <w:rPr>
          <w:color w:val="231F20"/>
        </w:rPr>
        <w:t xml:space="preserve">presence of </w:t>
      </w:r>
      <w:r>
        <w:rPr>
          <w:color w:val="231F20"/>
          <w:spacing w:val="-17"/>
        </w:rPr>
        <w:t xml:space="preserve">a </w:t>
      </w:r>
      <w:r>
        <w:rPr>
          <w:color w:val="231F20"/>
        </w:rPr>
        <w:t xml:space="preserve">foreign </w:t>
      </w:r>
      <w:r>
        <w:rPr>
          <w:color w:val="231F20"/>
          <w:spacing w:val="-4"/>
        </w:rPr>
        <w:t xml:space="preserve">body, </w:t>
      </w:r>
      <w:r>
        <w:rPr>
          <w:color w:val="231F20"/>
        </w:rPr>
        <w:t xml:space="preserve">underlying malignancy, and radiation </w:t>
      </w:r>
      <w:r>
        <w:rPr>
          <w:color w:val="231F20"/>
          <w:spacing w:val="-3"/>
        </w:rPr>
        <w:t xml:space="preserve">exposure </w:t>
      </w:r>
      <w:r>
        <w:rPr>
          <w:color w:val="231F20"/>
        </w:rPr>
        <w:t>which can negatively hamper patient outcome were absent</w:t>
      </w:r>
      <w:r>
        <w:rPr>
          <w:color w:val="231F20"/>
          <w:spacing w:val="-27"/>
        </w:rPr>
        <w:t xml:space="preserve"> </w:t>
      </w:r>
      <w:r>
        <w:rPr>
          <w:color w:val="231F20"/>
          <w:spacing w:val="-6"/>
        </w:rPr>
        <w:t xml:space="preserve">in </w:t>
      </w:r>
      <w:r>
        <w:rPr>
          <w:color w:val="231F20"/>
        </w:rPr>
        <w:t>this patient.</w:t>
      </w:r>
    </w:p>
    <w:p w14:paraId="25BF3EC0" w14:textId="77777777" w:rsidR="002F2D9D" w:rsidRDefault="00000000">
      <w:pPr>
        <w:pStyle w:val="BodyText"/>
        <w:spacing w:before="131" w:line="249" w:lineRule="auto"/>
        <w:ind w:left="118" w:right="42"/>
        <w:jc w:val="both"/>
      </w:pPr>
      <w:r>
        <w:rPr>
          <w:color w:val="231F20"/>
        </w:rPr>
        <w:t>The</w:t>
      </w:r>
      <w:r>
        <w:rPr>
          <w:color w:val="231F20"/>
          <w:spacing w:val="-17"/>
        </w:rPr>
        <w:t xml:space="preserve"> </w:t>
      </w:r>
      <w:r>
        <w:rPr>
          <w:color w:val="231F20"/>
          <w:spacing w:val="-3"/>
        </w:rPr>
        <w:t>multiple</w:t>
      </w:r>
      <w:r>
        <w:rPr>
          <w:color w:val="231F20"/>
          <w:spacing w:val="-16"/>
        </w:rPr>
        <w:t xml:space="preserve"> </w:t>
      </w:r>
      <w:r>
        <w:rPr>
          <w:color w:val="231F20"/>
          <w:spacing w:val="-3"/>
        </w:rPr>
        <w:t>intestinal</w:t>
      </w:r>
      <w:r>
        <w:rPr>
          <w:color w:val="231F20"/>
          <w:spacing w:val="-16"/>
        </w:rPr>
        <w:t xml:space="preserve"> </w:t>
      </w:r>
      <w:r>
        <w:rPr>
          <w:color w:val="231F20"/>
          <w:spacing w:val="-3"/>
        </w:rPr>
        <w:t>knotting</w:t>
      </w:r>
      <w:r>
        <w:rPr>
          <w:color w:val="231F20"/>
          <w:spacing w:val="-17"/>
        </w:rPr>
        <w:t xml:space="preserve"> </w:t>
      </w:r>
      <w:r>
        <w:rPr>
          <w:color w:val="231F20"/>
          <w:spacing w:val="-4"/>
        </w:rPr>
        <w:t>was</w:t>
      </w:r>
      <w:r>
        <w:rPr>
          <w:color w:val="231F20"/>
          <w:spacing w:val="-16"/>
        </w:rPr>
        <w:t xml:space="preserve"> </w:t>
      </w:r>
      <w:r>
        <w:rPr>
          <w:color w:val="231F20"/>
        </w:rPr>
        <w:t>an</w:t>
      </w:r>
      <w:r>
        <w:rPr>
          <w:color w:val="231F20"/>
          <w:spacing w:val="-16"/>
        </w:rPr>
        <w:t xml:space="preserve"> </w:t>
      </w:r>
      <w:r>
        <w:rPr>
          <w:color w:val="231F20"/>
          <w:spacing w:val="-3"/>
        </w:rPr>
        <w:t>incidental</w:t>
      </w:r>
      <w:r>
        <w:rPr>
          <w:color w:val="231F20"/>
          <w:spacing w:val="-16"/>
        </w:rPr>
        <w:t xml:space="preserve"> </w:t>
      </w:r>
      <w:r>
        <w:rPr>
          <w:color w:val="231F20"/>
          <w:spacing w:val="-4"/>
        </w:rPr>
        <w:t xml:space="preserve">intraoperative </w:t>
      </w:r>
      <w:r>
        <w:rPr>
          <w:color w:val="231F20"/>
        </w:rPr>
        <w:t>finding in this patient. The aetiology of multiple intestinal knotting</w:t>
      </w:r>
      <w:r>
        <w:rPr>
          <w:color w:val="231F20"/>
          <w:spacing w:val="-7"/>
        </w:rPr>
        <w:t xml:space="preserve"> </w:t>
      </w:r>
      <w:r>
        <w:rPr>
          <w:color w:val="231F20"/>
        </w:rPr>
        <w:t>in</w:t>
      </w:r>
      <w:r>
        <w:rPr>
          <w:color w:val="231F20"/>
          <w:spacing w:val="-6"/>
        </w:rPr>
        <w:t xml:space="preserve"> </w:t>
      </w:r>
      <w:r>
        <w:rPr>
          <w:color w:val="231F20"/>
        </w:rPr>
        <w:t>the</w:t>
      </w:r>
      <w:r>
        <w:rPr>
          <w:color w:val="231F20"/>
          <w:spacing w:val="-7"/>
        </w:rPr>
        <w:t xml:space="preserve"> </w:t>
      </w:r>
      <w:r>
        <w:rPr>
          <w:color w:val="231F20"/>
        </w:rPr>
        <w:t>index</w:t>
      </w:r>
      <w:r>
        <w:rPr>
          <w:color w:val="231F20"/>
          <w:spacing w:val="-6"/>
        </w:rPr>
        <w:t xml:space="preserve"> </w:t>
      </w:r>
      <w:r>
        <w:rPr>
          <w:color w:val="231F20"/>
        </w:rPr>
        <w:t>patient</w:t>
      </w:r>
      <w:r>
        <w:rPr>
          <w:color w:val="231F20"/>
          <w:spacing w:val="-7"/>
        </w:rPr>
        <w:t xml:space="preserve"> </w:t>
      </w:r>
      <w:r>
        <w:rPr>
          <w:color w:val="231F20"/>
          <w:spacing w:val="-3"/>
        </w:rPr>
        <w:t>may</w:t>
      </w:r>
      <w:r>
        <w:rPr>
          <w:color w:val="231F20"/>
          <w:spacing w:val="-6"/>
        </w:rPr>
        <w:t xml:space="preserve"> </w:t>
      </w:r>
      <w:r>
        <w:rPr>
          <w:color w:val="231F20"/>
        </w:rPr>
        <w:t>be</w:t>
      </w:r>
      <w:r>
        <w:rPr>
          <w:color w:val="231F20"/>
          <w:spacing w:val="-7"/>
        </w:rPr>
        <w:t xml:space="preserve"> </w:t>
      </w:r>
      <w:r>
        <w:rPr>
          <w:color w:val="231F20"/>
        </w:rPr>
        <w:t>related</w:t>
      </w:r>
      <w:r>
        <w:rPr>
          <w:color w:val="231F20"/>
          <w:spacing w:val="-6"/>
        </w:rPr>
        <w:t xml:space="preserve"> </w:t>
      </w:r>
      <w:r>
        <w:rPr>
          <w:color w:val="231F20"/>
        </w:rPr>
        <w:t>to</w:t>
      </w:r>
      <w:r>
        <w:rPr>
          <w:color w:val="231F20"/>
          <w:spacing w:val="-7"/>
        </w:rPr>
        <w:t xml:space="preserve"> </w:t>
      </w:r>
      <w:r>
        <w:rPr>
          <w:color w:val="231F20"/>
        </w:rPr>
        <w:t>earlier</w:t>
      </w:r>
      <w:r>
        <w:rPr>
          <w:color w:val="231F20"/>
          <w:spacing w:val="-6"/>
        </w:rPr>
        <w:t xml:space="preserve"> </w:t>
      </w:r>
      <w:r>
        <w:rPr>
          <w:color w:val="231F20"/>
        </w:rPr>
        <w:t xml:space="preserve">surgical interventions he had, as evidenced intraoperatively by </w:t>
      </w:r>
      <w:r>
        <w:rPr>
          <w:color w:val="231F20"/>
          <w:spacing w:val="2"/>
        </w:rPr>
        <w:t xml:space="preserve">the </w:t>
      </w:r>
      <w:r>
        <w:rPr>
          <w:color w:val="231F20"/>
        </w:rPr>
        <w:t xml:space="preserve">adhesive ileal loop to the inner surface of anterior abdominal wall as shown in </w:t>
      </w:r>
      <w:r>
        <w:rPr>
          <w:color w:val="231F20"/>
          <w:spacing w:val="2"/>
        </w:rPr>
        <w:t xml:space="preserve">Figure 2A. </w:t>
      </w:r>
      <w:r>
        <w:rPr>
          <w:color w:val="231F20"/>
          <w:spacing w:val="3"/>
        </w:rPr>
        <w:t xml:space="preserve">This </w:t>
      </w:r>
      <w:r>
        <w:rPr>
          <w:color w:val="231F20"/>
          <w:spacing w:val="2"/>
        </w:rPr>
        <w:t xml:space="preserve">can </w:t>
      </w:r>
      <w:r>
        <w:rPr>
          <w:color w:val="231F20"/>
          <w:spacing w:val="3"/>
        </w:rPr>
        <w:t xml:space="preserve">serve </w:t>
      </w:r>
      <w:r>
        <w:rPr>
          <w:color w:val="231F20"/>
        </w:rPr>
        <w:t xml:space="preserve">as a  </w:t>
      </w:r>
      <w:r>
        <w:rPr>
          <w:color w:val="231F20"/>
          <w:spacing w:val="3"/>
        </w:rPr>
        <w:t xml:space="preserve">torque  </w:t>
      </w:r>
      <w:r>
        <w:rPr>
          <w:color w:val="231F20"/>
          <w:spacing w:val="2"/>
        </w:rPr>
        <w:t xml:space="preserve">that </w:t>
      </w:r>
      <w:r>
        <w:rPr>
          <w:color w:val="231F20"/>
        </w:rPr>
        <w:t xml:space="preserve">may have </w:t>
      </w:r>
      <w:r>
        <w:rPr>
          <w:color w:val="231F20"/>
          <w:spacing w:val="2"/>
        </w:rPr>
        <w:t xml:space="preserve">resulted </w:t>
      </w:r>
      <w:r>
        <w:rPr>
          <w:color w:val="231F20"/>
        </w:rPr>
        <w:t xml:space="preserve">in  the  </w:t>
      </w:r>
      <w:r>
        <w:rPr>
          <w:color w:val="231F20"/>
          <w:spacing w:val="2"/>
        </w:rPr>
        <w:t xml:space="preserve">multiple </w:t>
      </w:r>
      <w:r>
        <w:rPr>
          <w:color w:val="231F20"/>
        </w:rPr>
        <w:t xml:space="preserve">bowel  </w:t>
      </w:r>
      <w:r>
        <w:rPr>
          <w:color w:val="231F20"/>
          <w:spacing w:val="2"/>
        </w:rPr>
        <w:t xml:space="preserve">knotting. </w:t>
      </w:r>
      <w:r>
        <w:rPr>
          <w:color w:val="231F20"/>
          <w:spacing w:val="-3"/>
        </w:rPr>
        <w:t xml:space="preserve">It </w:t>
      </w:r>
      <w:r>
        <w:rPr>
          <w:color w:val="231F20"/>
        </w:rPr>
        <w:t xml:space="preserve">is </w:t>
      </w:r>
      <w:r>
        <w:rPr>
          <w:color w:val="231F20"/>
          <w:spacing w:val="2"/>
        </w:rPr>
        <w:t xml:space="preserve">reported </w:t>
      </w:r>
      <w:r>
        <w:rPr>
          <w:color w:val="231F20"/>
        </w:rPr>
        <w:t xml:space="preserve">to present commonly with clinical features of </w:t>
      </w:r>
      <w:r>
        <w:rPr>
          <w:color w:val="231F20"/>
          <w:spacing w:val="-3"/>
        </w:rPr>
        <w:t xml:space="preserve">bowel </w:t>
      </w:r>
      <w:r>
        <w:rPr>
          <w:color w:val="231F20"/>
        </w:rPr>
        <w:t xml:space="preserve">obstruction. </w:t>
      </w:r>
      <w:r>
        <w:rPr>
          <w:color w:val="231F20"/>
          <w:spacing w:val="-3"/>
        </w:rPr>
        <w:t xml:space="preserve">However, </w:t>
      </w:r>
      <w:r>
        <w:rPr>
          <w:color w:val="231F20"/>
        </w:rPr>
        <w:t xml:space="preserve">it is pertinent to note that </w:t>
      </w:r>
      <w:r>
        <w:rPr>
          <w:color w:val="231F20"/>
          <w:spacing w:val="-3"/>
        </w:rPr>
        <w:t xml:space="preserve">its </w:t>
      </w:r>
      <w:r>
        <w:rPr>
          <w:color w:val="231F20"/>
        </w:rPr>
        <w:t>asymptomatic presentation is rare but found in the index patient.</w:t>
      </w:r>
      <w:r>
        <w:rPr>
          <w:color w:val="231F20"/>
          <w:spacing w:val="-21"/>
        </w:rPr>
        <w:t xml:space="preserve"> </w:t>
      </w:r>
      <w:r>
        <w:rPr>
          <w:color w:val="231F20"/>
        </w:rPr>
        <w:t>This</w:t>
      </w:r>
      <w:r>
        <w:rPr>
          <w:color w:val="231F20"/>
          <w:spacing w:val="-9"/>
        </w:rPr>
        <w:t xml:space="preserve"> </w:t>
      </w:r>
      <w:r>
        <w:rPr>
          <w:color w:val="231F20"/>
          <w:spacing w:val="-4"/>
        </w:rPr>
        <w:t>patient’s</w:t>
      </w:r>
      <w:r>
        <w:rPr>
          <w:color w:val="231F20"/>
          <w:spacing w:val="-10"/>
        </w:rPr>
        <w:t xml:space="preserve"> </w:t>
      </w:r>
      <w:r>
        <w:rPr>
          <w:color w:val="231F20"/>
        </w:rPr>
        <w:t>situation</w:t>
      </w:r>
      <w:r>
        <w:rPr>
          <w:color w:val="231F20"/>
          <w:spacing w:val="-10"/>
        </w:rPr>
        <w:t xml:space="preserve"> </w:t>
      </w:r>
      <w:r>
        <w:rPr>
          <w:color w:val="231F20"/>
        </w:rPr>
        <w:t>might</w:t>
      </w:r>
      <w:r>
        <w:rPr>
          <w:color w:val="231F20"/>
          <w:spacing w:val="-9"/>
        </w:rPr>
        <w:t xml:space="preserve"> </w:t>
      </w:r>
      <w:r>
        <w:rPr>
          <w:color w:val="231F20"/>
          <w:spacing w:val="-3"/>
        </w:rPr>
        <w:t>have</w:t>
      </w:r>
      <w:r>
        <w:rPr>
          <w:color w:val="231F20"/>
          <w:spacing w:val="-10"/>
        </w:rPr>
        <w:t xml:space="preserve"> </w:t>
      </w:r>
      <w:r>
        <w:rPr>
          <w:color w:val="231F20"/>
        </w:rPr>
        <w:t>been</w:t>
      </w:r>
      <w:r>
        <w:rPr>
          <w:color w:val="231F20"/>
          <w:spacing w:val="-10"/>
        </w:rPr>
        <w:t xml:space="preserve"> </w:t>
      </w:r>
      <w:r>
        <w:rPr>
          <w:color w:val="231F20"/>
        </w:rPr>
        <w:t>more</w:t>
      </w:r>
      <w:r>
        <w:rPr>
          <w:color w:val="231F20"/>
          <w:spacing w:val="-9"/>
        </w:rPr>
        <w:t xml:space="preserve"> </w:t>
      </w:r>
      <w:r>
        <w:rPr>
          <w:color w:val="231F20"/>
        </w:rPr>
        <w:t xml:space="preserve">clouded if the </w:t>
      </w:r>
      <w:r>
        <w:rPr>
          <w:color w:val="231F20"/>
          <w:spacing w:val="-3"/>
        </w:rPr>
        <w:t xml:space="preserve">bowel </w:t>
      </w:r>
      <w:r>
        <w:rPr>
          <w:color w:val="231F20"/>
        </w:rPr>
        <w:t xml:space="preserve">knots were symptomatic. This can also narrow his chances of survival. The plausible explanations for the </w:t>
      </w:r>
      <w:r>
        <w:rPr>
          <w:color w:val="231F20"/>
          <w:spacing w:val="-3"/>
        </w:rPr>
        <w:t>asymptomatic</w:t>
      </w:r>
      <w:r>
        <w:rPr>
          <w:color w:val="231F20"/>
          <w:spacing w:val="-16"/>
        </w:rPr>
        <w:t xml:space="preserve"> </w:t>
      </w:r>
      <w:r>
        <w:rPr>
          <w:color w:val="231F20"/>
          <w:spacing w:val="-3"/>
        </w:rPr>
        <w:t>presentation</w:t>
      </w:r>
      <w:r>
        <w:rPr>
          <w:color w:val="231F20"/>
          <w:spacing w:val="-16"/>
        </w:rPr>
        <w:t xml:space="preserve"> </w:t>
      </w:r>
      <w:r>
        <w:rPr>
          <w:color w:val="231F20"/>
          <w:spacing w:val="-5"/>
        </w:rPr>
        <w:t>may</w:t>
      </w:r>
      <w:r>
        <w:rPr>
          <w:color w:val="231F20"/>
          <w:spacing w:val="-16"/>
        </w:rPr>
        <w:t xml:space="preserve"> </w:t>
      </w:r>
      <w:r>
        <w:rPr>
          <w:color w:val="231F20"/>
          <w:spacing w:val="-3"/>
        </w:rPr>
        <w:t>include</w:t>
      </w:r>
      <w:r>
        <w:rPr>
          <w:color w:val="231F20"/>
          <w:spacing w:val="-16"/>
        </w:rPr>
        <w:t xml:space="preserve"> </w:t>
      </w:r>
      <w:r>
        <w:rPr>
          <w:color w:val="231F20"/>
        </w:rPr>
        <w:t>the</w:t>
      </w:r>
      <w:r>
        <w:rPr>
          <w:color w:val="231F20"/>
          <w:spacing w:val="-16"/>
        </w:rPr>
        <w:t xml:space="preserve"> </w:t>
      </w:r>
      <w:r>
        <w:rPr>
          <w:color w:val="231F20"/>
          <w:spacing w:val="-3"/>
        </w:rPr>
        <w:t>recent</w:t>
      </w:r>
      <w:r>
        <w:rPr>
          <w:color w:val="231F20"/>
          <w:spacing w:val="-16"/>
        </w:rPr>
        <w:t xml:space="preserve"> </w:t>
      </w:r>
      <w:r>
        <w:rPr>
          <w:color w:val="231F20"/>
          <w:spacing w:val="-4"/>
        </w:rPr>
        <w:t xml:space="preserve">development </w:t>
      </w:r>
      <w:r>
        <w:rPr>
          <w:color w:val="231F20"/>
        </w:rPr>
        <w:t xml:space="preserve">of the </w:t>
      </w:r>
      <w:r>
        <w:rPr>
          <w:color w:val="231F20"/>
          <w:spacing w:val="-3"/>
        </w:rPr>
        <w:t xml:space="preserve">bowel </w:t>
      </w:r>
      <w:r>
        <w:rPr>
          <w:color w:val="231F20"/>
        </w:rPr>
        <w:t>knots about the time of surgical decision and intervention</w:t>
      </w:r>
      <w:r>
        <w:rPr>
          <w:color w:val="231F20"/>
          <w:spacing w:val="-13"/>
        </w:rPr>
        <w:t xml:space="preserve"> </w:t>
      </w:r>
      <w:r>
        <w:rPr>
          <w:color w:val="231F20"/>
        </w:rPr>
        <w:t>and</w:t>
      </w:r>
      <w:r>
        <w:rPr>
          <w:color w:val="231F20"/>
          <w:spacing w:val="-13"/>
        </w:rPr>
        <w:t xml:space="preserve"> </w:t>
      </w:r>
      <w:r>
        <w:rPr>
          <w:color w:val="231F20"/>
        </w:rPr>
        <w:t>mild</w:t>
      </w:r>
      <w:r>
        <w:rPr>
          <w:color w:val="231F20"/>
          <w:spacing w:val="-13"/>
        </w:rPr>
        <w:t xml:space="preserve"> </w:t>
      </w:r>
      <w:r>
        <w:rPr>
          <w:color w:val="231F20"/>
        </w:rPr>
        <w:t>degrees</w:t>
      </w:r>
      <w:r>
        <w:rPr>
          <w:color w:val="231F20"/>
          <w:spacing w:val="-13"/>
        </w:rPr>
        <w:t xml:space="preserve"> </w:t>
      </w:r>
      <w:r>
        <w:rPr>
          <w:color w:val="231F20"/>
        </w:rPr>
        <w:t>of</w:t>
      </w:r>
      <w:r>
        <w:rPr>
          <w:color w:val="231F20"/>
          <w:spacing w:val="-13"/>
        </w:rPr>
        <w:t xml:space="preserve"> </w:t>
      </w:r>
      <w:r>
        <w:rPr>
          <w:color w:val="231F20"/>
        </w:rPr>
        <w:t>knotting</w:t>
      </w:r>
      <w:r>
        <w:rPr>
          <w:color w:val="231F20"/>
          <w:spacing w:val="-13"/>
        </w:rPr>
        <w:t xml:space="preserve"> </w:t>
      </w:r>
      <w:r>
        <w:rPr>
          <w:color w:val="231F20"/>
        </w:rPr>
        <w:t>among</w:t>
      </w:r>
      <w:r>
        <w:rPr>
          <w:color w:val="231F20"/>
          <w:spacing w:val="-13"/>
        </w:rPr>
        <w:t xml:space="preserve"> </w:t>
      </w:r>
      <w:r>
        <w:rPr>
          <w:color w:val="231F20"/>
        </w:rPr>
        <w:t>other</w:t>
      </w:r>
      <w:r>
        <w:rPr>
          <w:color w:val="231F20"/>
          <w:spacing w:val="-13"/>
        </w:rPr>
        <w:t xml:space="preserve"> </w:t>
      </w:r>
      <w:r>
        <w:rPr>
          <w:color w:val="231F20"/>
        </w:rPr>
        <w:t>things.</w:t>
      </w:r>
    </w:p>
    <w:p w14:paraId="34D715EE" w14:textId="77777777" w:rsidR="002F2D9D" w:rsidRDefault="00000000">
      <w:pPr>
        <w:pStyle w:val="Heading1"/>
        <w:spacing w:before="180"/>
      </w:pPr>
      <w:r>
        <w:rPr>
          <w:color w:val="2E3092"/>
        </w:rPr>
        <w:t>Conclusion</w:t>
      </w:r>
    </w:p>
    <w:p w14:paraId="3A711E8F" w14:textId="77777777" w:rsidR="002F2D9D" w:rsidRDefault="00000000">
      <w:pPr>
        <w:pStyle w:val="BodyText"/>
        <w:spacing w:before="117" w:line="249" w:lineRule="auto"/>
        <w:ind w:left="118" w:right="38"/>
        <w:jc w:val="both"/>
      </w:pPr>
      <w:r>
        <w:rPr>
          <w:color w:val="231F20"/>
          <w:spacing w:val="6"/>
        </w:rPr>
        <w:t xml:space="preserve">The </w:t>
      </w:r>
      <w:r>
        <w:rPr>
          <w:color w:val="231F20"/>
          <w:spacing w:val="8"/>
        </w:rPr>
        <w:t xml:space="preserve">constellation </w:t>
      </w:r>
      <w:r>
        <w:rPr>
          <w:color w:val="231F20"/>
          <w:spacing w:val="4"/>
        </w:rPr>
        <w:t xml:space="preserve">of </w:t>
      </w:r>
      <w:r>
        <w:rPr>
          <w:color w:val="231F20"/>
          <w:spacing w:val="7"/>
        </w:rPr>
        <w:t xml:space="preserve">post-operative </w:t>
      </w:r>
      <w:r>
        <w:rPr>
          <w:color w:val="231F20"/>
          <w:spacing w:val="8"/>
        </w:rPr>
        <w:t xml:space="preserve">vesicocutaneous, </w:t>
      </w:r>
      <w:r>
        <w:rPr>
          <w:color w:val="231F20"/>
        </w:rPr>
        <w:t>vesicoenteric,</w:t>
      </w:r>
      <w:r>
        <w:rPr>
          <w:color w:val="231F20"/>
          <w:spacing w:val="-6"/>
        </w:rPr>
        <w:t xml:space="preserve"> </w:t>
      </w:r>
      <w:r>
        <w:rPr>
          <w:color w:val="231F20"/>
        </w:rPr>
        <w:t>and</w:t>
      </w:r>
      <w:r>
        <w:rPr>
          <w:color w:val="231F20"/>
          <w:spacing w:val="-6"/>
        </w:rPr>
        <w:t xml:space="preserve"> </w:t>
      </w:r>
      <w:r>
        <w:rPr>
          <w:color w:val="231F20"/>
        </w:rPr>
        <w:t>enterocutaneous</w:t>
      </w:r>
      <w:r>
        <w:rPr>
          <w:color w:val="231F20"/>
          <w:spacing w:val="-6"/>
        </w:rPr>
        <w:t xml:space="preserve"> </w:t>
      </w:r>
      <w:r>
        <w:rPr>
          <w:color w:val="231F20"/>
        </w:rPr>
        <w:t>fistula</w:t>
      </w:r>
      <w:r>
        <w:rPr>
          <w:color w:val="231F20"/>
          <w:spacing w:val="-6"/>
        </w:rPr>
        <w:t xml:space="preserve"> </w:t>
      </w:r>
      <w:r>
        <w:rPr>
          <w:color w:val="231F20"/>
        </w:rPr>
        <w:t>is</w:t>
      </w:r>
      <w:r>
        <w:rPr>
          <w:color w:val="231F20"/>
          <w:spacing w:val="-5"/>
        </w:rPr>
        <w:t xml:space="preserve"> </w:t>
      </w:r>
      <w:r>
        <w:rPr>
          <w:color w:val="231F20"/>
        </w:rPr>
        <w:t>rare</w:t>
      </w:r>
      <w:r>
        <w:rPr>
          <w:color w:val="231F20"/>
          <w:spacing w:val="-6"/>
        </w:rPr>
        <w:t xml:space="preserve"> </w:t>
      </w:r>
      <w:r>
        <w:rPr>
          <w:color w:val="231F20"/>
        </w:rPr>
        <w:t>but</w:t>
      </w:r>
      <w:r>
        <w:rPr>
          <w:color w:val="231F20"/>
          <w:spacing w:val="-6"/>
        </w:rPr>
        <w:t xml:space="preserve"> </w:t>
      </w:r>
      <w:r>
        <w:rPr>
          <w:color w:val="231F20"/>
        </w:rPr>
        <w:t>possible as</w:t>
      </w:r>
      <w:r>
        <w:rPr>
          <w:color w:val="231F20"/>
          <w:spacing w:val="-4"/>
        </w:rPr>
        <w:t xml:space="preserve"> </w:t>
      </w:r>
      <w:r>
        <w:rPr>
          <w:color w:val="231F20"/>
        </w:rPr>
        <w:t>is</w:t>
      </w:r>
      <w:r>
        <w:rPr>
          <w:color w:val="231F20"/>
          <w:spacing w:val="-4"/>
        </w:rPr>
        <w:t xml:space="preserve"> </w:t>
      </w:r>
      <w:r>
        <w:rPr>
          <w:color w:val="231F20"/>
        </w:rPr>
        <w:t>reported</w:t>
      </w:r>
      <w:r>
        <w:rPr>
          <w:color w:val="231F20"/>
          <w:spacing w:val="-3"/>
        </w:rPr>
        <w:t xml:space="preserve"> </w:t>
      </w:r>
      <w:r>
        <w:rPr>
          <w:color w:val="231F20"/>
        </w:rPr>
        <w:t>here.</w:t>
      </w:r>
      <w:r>
        <w:rPr>
          <w:color w:val="231F20"/>
          <w:spacing w:val="-4"/>
        </w:rPr>
        <w:t xml:space="preserve"> </w:t>
      </w:r>
      <w:r>
        <w:rPr>
          <w:color w:val="231F20"/>
        </w:rPr>
        <w:t>It</w:t>
      </w:r>
      <w:r>
        <w:rPr>
          <w:color w:val="231F20"/>
          <w:spacing w:val="-4"/>
        </w:rPr>
        <w:t xml:space="preserve"> </w:t>
      </w:r>
      <w:r>
        <w:rPr>
          <w:color w:val="231F20"/>
        </w:rPr>
        <w:t>is</w:t>
      </w:r>
      <w:r>
        <w:rPr>
          <w:color w:val="231F20"/>
          <w:spacing w:val="-3"/>
        </w:rPr>
        <w:t xml:space="preserve"> even</w:t>
      </w:r>
      <w:r>
        <w:rPr>
          <w:color w:val="231F20"/>
          <w:spacing w:val="-4"/>
        </w:rPr>
        <w:t xml:space="preserve"> </w:t>
      </w:r>
      <w:r>
        <w:rPr>
          <w:color w:val="231F20"/>
        </w:rPr>
        <w:t>rarer</w:t>
      </w:r>
      <w:r>
        <w:rPr>
          <w:color w:val="231F20"/>
          <w:spacing w:val="-3"/>
        </w:rPr>
        <w:t xml:space="preserve"> </w:t>
      </w:r>
      <w:r>
        <w:rPr>
          <w:color w:val="231F20"/>
        </w:rPr>
        <w:t>to</w:t>
      </w:r>
      <w:r>
        <w:rPr>
          <w:color w:val="231F20"/>
          <w:spacing w:val="-4"/>
        </w:rPr>
        <w:t xml:space="preserve"> </w:t>
      </w:r>
      <w:r>
        <w:rPr>
          <w:color w:val="231F20"/>
        </w:rPr>
        <w:t>encounter</w:t>
      </w:r>
      <w:r>
        <w:rPr>
          <w:color w:val="231F20"/>
          <w:spacing w:val="-4"/>
        </w:rPr>
        <w:t xml:space="preserve"> </w:t>
      </w:r>
      <w:r>
        <w:rPr>
          <w:color w:val="231F20"/>
        </w:rPr>
        <w:t>these</w:t>
      </w:r>
      <w:r>
        <w:rPr>
          <w:color w:val="231F20"/>
          <w:spacing w:val="-3"/>
        </w:rPr>
        <w:t xml:space="preserve"> </w:t>
      </w:r>
      <w:r>
        <w:rPr>
          <w:color w:val="231F20"/>
        </w:rPr>
        <w:t>types</w:t>
      </w:r>
      <w:r>
        <w:rPr>
          <w:color w:val="231F20"/>
          <w:spacing w:val="-4"/>
        </w:rPr>
        <w:t xml:space="preserve"> </w:t>
      </w:r>
      <w:r>
        <w:rPr>
          <w:color w:val="231F20"/>
        </w:rPr>
        <w:t>of fistulae</w:t>
      </w:r>
      <w:r>
        <w:rPr>
          <w:color w:val="231F20"/>
          <w:spacing w:val="-19"/>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associated</w:t>
      </w:r>
      <w:r>
        <w:rPr>
          <w:color w:val="231F20"/>
          <w:spacing w:val="-18"/>
        </w:rPr>
        <w:t xml:space="preserve"> </w:t>
      </w:r>
      <w:r>
        <w:rPr>
          <w:color w:val="231F20"/>
        </w:rPr>
        <w:t>with</w:t>
      </w:r>
      <w:r>
        <w:rPr>
          <w:color w:val="231F20"/>
          <w:spacing w:val="-18"/>
        </w:rPr>
        <w:t xml:space="preserve"> </w:t>
      </w:r>
      <w:r>
        <w:rPr>
          <w:color w:val="231F20"/>
        </w:rPr>
        <w:t>intestinal</w:t>
      </w:r>
      <w:r>
        <w:rPr>
          <w:color w:val="231F20"/>
          <w:spacing w:val="-18"/>
        </w:rPr>
        <w:t xml:space="preserve"> </w:t>
      </w:r>
      <w:r>
        <w:rPr>
          <w:color w:val="231F20"/>
        </w:rPr>
        <w:t>knotting.</w:t>
      </w:r>
      <w:r>
        <w:rPr>
          <w:color w:val="231F20"/>
          <w:spacing w:val="-26"/>
        </w:rPr>
        <w:t xml:space="preserve"> </w:t>
      </w:r>
      <w:r>
        <w:rPr>
          <w:color w:val="231F20"/>
        </w:rPr>
        <w:t>The</w:t>
      </w:r>
      <w:r>
        <w:rPr>
          <w:color w:val="231F20"/>
          <w:spacing w:val="-18"/>
        </w:rPr>
        <w:t xml:space="preserve"> </w:t>
      </w:r>
      <w:r>
        <w:rPr>
          <w:color w:val="231F20"/>
        </w:rPr>
        <w:t>operative</w:t>
      </w:r>
    </w:p>
    <w:p w14:paraId="20AE1849" w14:textId="77777777" w:rsidR="002F2D9D" w:rsidRDefault="00000000">
      <w:pPr>
        <w:pStyle w:val="BodyText"/>
        <w:spacing w:before="7"/>
        <w:rPr>
          <w:sz w:val="22"/>
        </w:rPr>
      </w:pPr>
      <w:r>
        <w:br w:type="column"/>
      </w:r>
    </w:p>
    <w:p w14:paraId="51E6752C" w14:textId="77777777" w:rsidR="002F2D9D" w:rsidRDefault="00000000">
      <w:pPr>
        <w:pStyle w:val="BodyText"/>
        <w:spacing w:line="252" w:lineRule="auto"/>
        <w:ind w:left="117" w:right="114"/>
        <w:jc w:val="both"/>
      </w:pPr>
      <w:r>
        <w:rPr>
          <w:color w:val="231F20"/>
        </w:rPr>
        <w:t>management</w:t>
      </w:r>
      <w:r>
        <w:rPr>
          <w:color w:val="231F20"/>
          <w:spacing w:val="-19"/>
        </w:rPr>
        <w:t xml:space="preserve"> </w:t>
      </w:r>
      <w:r>
        <w:rPr>
          <w:color w:val="231F20"/>
        </w:rPr>
        <w:t>of</w:t>
      </w:r>
      <w:r>
        <w:rPr>
          <w:color w:val="231F20"/>
          <w:spacing w:val="-18"/>
        </w:rPr>
        <w:t xml:space="preserve"> </w:t>
      </w:r>
      <w:r>
        <w:rPr>
          <w:color w:val="231F20"/>
          <w:spacing w:val="-3"/>
        </w:rPr>
        <w:t>vesicoenterocutaneous</w:t>
      </w:r>
      <w:r>
        <w:rPr>
          <w:color w:val="231F20"/>
          <w:spacing w:val="-18"/>
        </w:rPr>
        <w:t xml:space="preserve"> </w:t>
      </w:r>
      <w:r>
        <w:rPr>
          <w:color w:val="231F20"/>
        </w:rPr>
        <w:t>fistula</w:t>
      </w:r>
      <w:r>
        <w:rPr>
          <w:color w:val="231F20"/>
          <w:spacing w:val="-18"/>
        </w:rPr>
        <w:t xml:space="preserve"> </w:t>
      </w:r>
      <w:r>
        <w:rPr>
          <w:color w:val="231F20"/>
        </w:rPr>
        <w:t>is</w:t>
      </w:r>
      <w:r>
        <w:rPr>
          <w:color w:val="231F20"/>
          <w:spacing w:val="-19"/>
        </w:rPr>
        <w:t xml:space="preserve"> </w:t>
      </w:r>
      <w:r>
        <w:rPr>
          <w:color w:val="231F20"/>
          <w:spacing w:val="-3"/>
        </w:rPr>
        <w:t>rewarding</w:t>
      </w:r>
      <w:r>
        <w:rPr>
          <w:color w:val="231F20"/>
          <w:spacing w:val="-18"/>
        </w:rPr>
        <w:t xml:space="preserve"> </w:t>
      </w:r>
      <w:r>
        <w:rPr>
          <w:color w:val="231F20"/>
          <w:spacing w:val="-2"/>
        </w:rPr>
        <w:t xml:space="preserve">and </w:t>
      </w:r>
      <w:r>
        <w:rPr>
          <w:color w:val="231F20"/>
        </w:rPr>
        <w:t xml:space="preserve">associated with good outcomes where strict attention is </w:t>
      </w:r>
      <w:r>
        <w:rPr>
          <w:color w:val="231F20"/>
          <w:spacing w:val="-4"/>
        </w:rPr>
        <w:t xml:space="preserve">paid </w:t>
      </w:r>
      <w:r>
        <w:rPr>
          <w:color w:val="231F20"/>
        </w:rPr>
        <w:t xml:space="preserve">to the principles of management of fistula. Proper clinical </w:t>
      </w:r>
      <w:r>
        <w:rPr>
          <w:color w:val="231F20"/>
          <w:spacing w:val="-4"/>
        </w:rPr>
        <w:t>evaluation</w:t>
      </w:r>
      <w:r>
        <w:rPr>
          <w:color w:val="231F20"/>
          <w:spacing w:val="-17"/>
        </w:rPr>
        <w:t xml:space="preserve"> </w:t>
      </w:r>
      <w:r>
        <w:rPr>
          <w:color w:val="231F20"/>
        </w:rPr>
        <w:t>and</w:t>
      </w:r>
      <w:r>
        <w:rPr>
          <w:color w:val="231F20"/>
          <w:spacing w:val="-17"/>
        </w:rPr>
        <w:t xml:space="preserve"> </w:t>
      </w:r>
      <w:r>
        <w:rPr>
          <w:color w:val="231F20"/>
          <w:spacing w:val="-5"/>
        </w:rPr>
        <w:t>avoidance</w:t>
      </w:r>
      <w:r>
        <w:rPr>
          <w:color w:val="231F20"/>
          <w:spacing w:val="-17"/>
        </w:rPr>
        <w:t xml:space="preserve"> </w:t>
      </w:r>
      <w:r>
        <w:rPr>
          <w:color w:val="231F20"/>
        </w:rPr>
        <w:t>of</w:t>
      </w:r>
      <w:r>
        <w:rPr>
          <w:color w:val="231F20"/>
          <w:spacing w:val="-17"/>
        </w:rPr>
        <w:t xml:space="preserve"> </w:t>
      </w:r>
      <w:r>
        <w:rPr>
          <w:color w:val="231F20"/>
          <w:spacing w:val="-3"/>
        </w:rPr>
        <w:t>unnecessary</w:t>
      </w:r>
      <w:r>
        <w:rPr>
          <w:color w:val="231F20"/>
          <w:spacing w:val="-17"/>
        </w:rPr>
        <w:t xml:space="preserve"> </w:t>
      </w:r>
      <w:r>
        <w:rPr>
          <w:color w:val="231F20"/>
          <w:spacing w:val="-4"/>
        </w:rPr>
        <w:t>surgical</w:t>
      </w:r>
      <w:r>
        <w:rPr>
          <w:color w:val="231F20"/>
          <w:spacing w:val="-17"/>
        </w:rPr>
        <w:t xml:space="preserve"> </w:t>
      </w:r>
      <w:r>
        <w:rPr>
          <w:color w:val="231F20"/>
          <w:spacing w:val="-3"/>
        </w:rPr>
        <w:t>intervention</w:t>
      </w:r>
      <w:r>
        <w:rPr>
          <w:color w:val="231F20"/>
          <w:spacing w:val="-17"/>
        </w:rPr>
        <w:t xml:space="preserve"> </w:t>
      </w:r>
      <w:r>
        <w:rPr>
          <w:color w:val="231F20"/>
          <w:spacing w:val="-3"/>
        </w:rPr>
        <w:t xml:space="preserve">is </w:t>
      </w:r>
      <w:r>
        <w:rPr>
          <w:color w:val="231F20"/>
        </w:rPr>
        <w:t>important</w:t>
      </w:r>
      <w:r>
        <w:rPr>
          <w:color w:val="231F20"/>
          <w:spacing w:val="-20"/>
        </w:rPr>
        <w:t xml:space="preserve"> </w:t>
      </w:r>
      <w:r>
        <w:rPr>
          <w:color w:val="231F20"/>
        </w:rPr>
        <w:t>in</w:t>
      </w:r>
      <w:r>
        <w:rPr>
          <w:color w:val="231F20"/>
          <w:spacing w:val="-20"/>
        </w:rPr>
        <w:t xml:space="preserve"> </w:t>
      </w:r>
      <w:r>
        <w:rPr>
          <w:color w:val="231F20"/>
        </w:rPr>
        <w:t>preventing</w:t>
      </w:r>
      <w:r>
        <w:rPr>
          <w:color w:val="231F20"/>
          <w:spacing w:val="-20"/>
        </w:rPr>
        <w:t xml:space="preserve"> </w:t>
      </w:r>
      <w:r>
        <w:rPr>
          <w:color w:val="231F20"/>
        </w:rPr>
        <w:t>such</w:t>
      </w:r>
      <w:r>
        <w:rPr>
          <w:color w:val="231F20"/>
          <w:spacing w:val="-20"/>
        </w:rPr>
        <w:t xml:space="preserve"> </w:t>
      </w:r>
      <w:r>
        <w:rPr>
          <w:color w:val="231F20"/>
        </w:rPr>
        <w:t>surgical</w:t>
      </w:r>
      <w:r>
        <w:rPr>
          <w:color w:val="231F20"/>
          <w:spacing w:val="-19"/>
        </w:rPr>
        <w:t xml:space="preserve"> </w:t>
      </w:r>
      <w:r>
        <w:rPr>
          <w:color w:val="231F20"/>
        </w:rPr>
        <w:t>catastrophes</w:t>
      </w:r>
      <w:r>
        <w:rPr>
          <w:color w:val="231F20"/>
          <w:spacing w:val="-20"/>
        </w:rPr>
        <w:t xml:space="preserve"> </w:t>
      </w:r>
      <w:r>
        <w:rPr>
          <w:color w:val="231F20"/>
        </w:rPr>
        <w:t>in</w:t>
      </w:r>
      <w:r>
        <w:rPr>
          <w:color w:val="231F20"/>
          <w:spacing w:val="-20"/>
        </w:rPr>
        <w:t xml:space="preserve"> </w:t>
      </w:r>
      <w:r>
        <w:rPr>
          <w:color w:val="231F20"/>
        </w:rPr>
        <w:t>a</w:t>
      </w:r>
      <w:r>
        <w:rPr>
          <w:color w:val="231F20"/>
          <w:spacing w:val="-20"/>
        </w:rPr>
        <w:t xml:space="preserve"> </w:t>
      </w:r>
      <w:r>
        <w:rPr>
          <w:color w:val="231F20"/>
        </w:rPr>
        <w:t>patient.</w:t>
      </w:r>
    </w:p>
    <w:p w14:paraId="1129EBDC" w14:textId="77777777" w:rsidR="002F2D9D" w:rsidRDefault="00000000">
      <w:pPr>
        <w:pStyle w:val="Heading3"/>
        <w:spacing w:before="115"/>
        <w:jc w:val="left"/>
      </w:pPr>
      <w:r>
        <w:rPr>
          <w:color w:val="2E3092"/>
        </w:rPr>
        <w:t>Acknowledgement</w:t>
      </w:r>
    </w:p>
    <w:p w14:paraId="104A065B" w14:textId="77777777" w:rsidR="002F2D9D" w:rsidRDefault="00000000">
      <w:pPr>
        <w:pStyle w:val="BodyText"/>
        <w:spacing w:before="116" w:line="252" w:lineRule="auto"/>
        <w:ind w:left="117" w:right="115"/>
        <w:jc w:val="both"/>
      </w:pPr>
      <w:r>
        <w:rPr>
          <w:color w:val="231F20"/>
          <w:spacing w:val="-11"/>
        </w:rPr>
        <w:t>We</w:t>
      </w:r>
      <w:r>
        <w:rPr>
          <w:color w:val="231F20"/>
          <w:spacing w:val="-21"/>
        </w:rPr>
        <w:t xml:space="preserve"> </w:t>
      </w:r>
      <w:r>
        <w:rPr>
          <w:color w:val="231F20"/>
          <w:spacing w:val="-3"/>
        </w:rPr>
        <w:t>sincerely</w:t>
      </w:r>
      <w:r>
        <w:rPr>
          <w:color w:val="231F20"/>
          <w:spacing w:val="-21"/>
        </w:rPr>
        <w:t xml:space="preserve"> </w:t>
      </w:r>
      <w:r>
        <w:rPr>
          <w:color w:val="231F20"/>
        </w:rPr>
        <w:t>thank</w:t>
      </w:r>
      <w:r>
        <w:rPr>
          <w:color w:val="231F20"/>
          <w:spacing w:val="-21"/>
        </w:rPr>
        <w:t xml:space="preserve"> </w:t>
      </w:r>
      <w:r>
        <w:rPr>
          <w:color w:val="231F20"/>
        </w:rPr>
        <w:t>the</w:t>
      </w:r>
      <w:r>
        <w:rPr>
          <w:color w:val="231F20"/>
          <w:spacing w:val="-21"/>
        </w:rPr>
        <w:t xml:space="preserve"> </w:t>
      </w:r>
      <w:r>
        <w:rPr>
          <w:color w:val="231F20"/>
          <w:spacing w:val="-3"/>
        </w:rPr>
        <w:t>Urology</w:t>
      </w:r>
      <w:r>
        <w:rPr>
          <w:color w:val="231F20"/>
          <w:spacing w:val="-27"/>
        </w:rPr>
        <w:t xml:space="preserve"> </w:t>
      </w:r>
      <w:r>
        <w:rPr>
          <w:color w:val="231F20"/>
          <w:spacing w:val="-6"/>
        </w:rPr>
        <w:t>Ward</w:t>
      </w:r>
      <w:r>
        <w:rPr>
          <w:color w:val="231F20"/>
          <w:spacing w:val="-21"/>
        </w:rPr>
        <w:t xml:space="preserve"> </w:t>
      </w:r>
      <w:r>
        <w:rPr>
          <w:color w:val="231F20"/>
        </w:rPr>
        <w:t>Nurses</w:t>
      </w:r>
      <w:r>
        <w:rPr>
          <w:color w:val="231F20"/>
          <w:spacing w:val="-21"/>
        </w:rPr>
        <w:t xml:space="preserve"> </w:t>
      </w:r>
      <w:r>
        <w:rPr>
          <w:color w:val="231F20"/>
        </w:rPr>
        <w:t>and</w:t>
      </w:r>
      <w:r>
        <w:rPr>
          <w:color w:val="231F20"/>
          <w:spacing w:val="-21"/>
        </w:rPr>
        <w:t xml:space="preserve"> </w:t>
      </w:r>
      <w:r>
        <w:rPr>
          <w:color w:val="231F20"/>
        </w:rPr>
        <w:t>other</w:t>
      </w:r>
      <w:r>
        <w:rPr>
          <w:color w:val="231F20"/>
          <w:spacing w:val="-21"/>
        </w:rPr>
        <w:t xml:space="preserve"> </w:t>
      </w:r>
      <w:r>
        <w:rPr>
          <w:color w:val="231F20"/>
        </w:rPr>
        <w:t xml:space="preserve">hospital healthcare staff for their committed care and support </w:t>
      </w:r>
      <w:r>
        <w:rPr>
          <w:color w:val="231F20"/>
          <w:spacing w:val="-4"/>
        </w:rPr>
        <w:t xml:space="preserve">enjoyed </w:t>
      </w:r>
      <w:r>
        <w:rPr>
          <w:color w:val="231F20"/>
          <w:spacing w:val="-3"/>
        </w:rPr>
        <w:t xml:space="preserve">by </w:t>
      </w:r>
      <w:r>
        <w:rPr>
          <w:color w:val="231F20"/>
        </w:rPr>
        <w:t>the patient while on</w:t>
      </w:r>
      <w:r>
        <w:rPr>
          <w:color w:val="231F20"/>
          <w:spacing w:val="2"/>
        </w:rPr>
        <w:t xml:space="preserve"> </w:t>
      </w:r>
      <w:r>
        <w:rPr>
          <w:color w:val="231F20"/>
        </w:rPr>
        <w:t>admission.</w:t>
      </w:r>
    </w:p>
    <w:p w14:paraId="02E283B7" w14:textId="77777777" w:rsidR="002F2D9D" w:rsidRDefault="00000000">
      <w:pPr>
        <w:pStyle w:val="Heading3"/>
        <w:spacing w:before="117"/>
      </w:pPr>
      <w:r>
        <w:rPr>
          <w:color w:val="2E3092"/>
        </w:rPr>
        <w:t>Financial support and sponsorship</w:t>
      </w:r>
    </w:p>
    <w:p w14:paraId="46E3AEDD" w14:textId="77777777" w:rsidR="002F2D9D" w:rsidRDefault="00000000">
      <w:pPr>
        <w:pStyle w:val="BodyText"/>
        <w:spacing w:before="117"/>
        <w:ind w:left="117"/>
      </w:pPr>
      <w:r>
        <w:rPr>
          <w:color w:val="231F20"/>
        </w:rPr>
        <w:t>Nil.</w:t>
      </w:r>
    </w:p>
    <w:p w14:paraId="27B834A6" w14:textId="77777777" w:rsidR="002F2D9D" w:rsidRDefault="00000000">
      <w:pPr>
        <w:pStyle w:val="Heading3"/>
        <w:spacing w:before="130"/>
      </w:pPr>
      <w:r>
        <w:rPr>
          <w:color w:val="2E3092"/>
        </w:rPr>
        <w:t>Conflicts of interest</w:t>
      </w:r>
    </w:p>
    <w:p w14:paraId="60C87F0C" w14:textId="77777777" w:rsidR="002F2D9D" w:rsidRDefault="00000000">
      <w:pPr>
        <w:pStyle w:val="BodyText"/>
        <w:spacing w:before="116"/>
        <w:ind w:left="117"/>
        <w:jc w:val="both"/>
      </w:pPr>
      <w:r>
        <w:rPr>
          <w:color w:val="231F20"/>
        </w:rPr>
        <w:t>There are no conflicts of interest.</w:t>
      </w:r>
    </w:p>
    <w:p w14:paraId="06BED8CA" w14:textId="77777777" w:rsidR="002F2D9D" w:rsidRDefault="00000000">
      <w:pPr>
        <w:pStyle w:val="Heading3"/>
        <w:spacing w:before="131"/>
      </w:pPr>
      <w:r>
        <w:rPr>
          <w:color w:val="2E3092"/>
        </w:rPr>
        <w:t>Authors’ contribution</w:t>
      </w:r>
    </w:p>
    <w:p w14:paraId="628F604C" w14:textId="77777777" w:rsidR="002F2D9D" w:rsidRDefault="00000000">
      <w:pPr>
        <w:pStyle w:val="BodyText"/>
        <w:spacing w:before="116" w:line="252" w:lineRule="auto"/>
        <w:ind w:left="117" w:right="114"/>
        <w:jc w:val="both"/>
      </w:pPr>
      <w:r>
        <w:rPr>
          <w:color w:val="231F20"/>
          <w:spacing w:val="-10"/>
        </w:rPr>
        <w:t xml:space="preserve">We </w:t>
      </w:r>
      <w:r>
        <w:rPr>
          <w:color w:val="231F20"/>
        </w:rPr>
        <w:t xml:space="preserve">all provided care for the patient or </w:t>
      </w:r>
      <w:r>
        <w:rPr>
          <w:color w:val="231F20"/>
          <w:spacing w:val="-3"/>
        </w:rPr>
        <w:t xml:space="preserve">reviewed </w:t>
      </w:r>
      <w:r>
        <w:rPr>
          <w:color w:val="231F20"/>
        </w:rPr>
        <w:t>the case. AK and</w:t>
      </w:r>
      <w:r>
        <w:rPr>
          <w:color w:val="231F20"/>
          <w:spacing w:val="-15"/>
        </w:rPr>
        <w:t xml:space="preserve"> </w:t>
      </w:r>
      <w:r>
        <w:rPr>
          <w:color w:val="231F20"/>
        </w:rPr>
        <w:t>AMU</w:t>
      </w:r>
      <w:r>
        <w:rPr>
          <w:color w:val="231F20"/>
          <w:spacing w:val="-4"/>
        </w:rPr>
        <w:t xml:space="preserve"> </w:t>
      </w:r>
      <w:r>
        <w:rPr>
          <w:color w:val="231F20"/>
        </w:rPr>
        <w:t>produced</w:t>
      </w:r>
      <w:r>
        <w:rPr>
          <w:color w:val="231F20"/>
          <w:spacing w:val="-4"/>
        </w:rPr>
        <w:t xml:space="preserve"> </w:t>
      </w:r>
      <w:r>
        <w:rPr>
          <w:color w:val="231F20"/>
        </w:rPr>
        <w:t>the</w:t>
      </w:r>
      <w:r>
        <w:rPr>
          <w:color w:val="231F20"/>
          <w:spacing w:val="-4"/>
        </w:rPr>
        <w:t xml:space="preserve"> </w:t>
      </w:r>
      <w:r>
        <w:rPr>
          <w:color w:val="231F20"/>
        </w:rPr>
        <w:t>initial</w:t>
      </w:r>
      <w:r>
        <w:rPr>
          <w:color w:val="231F20"/>
          <w:spacing w:val="-4"/>
        </w:rPr>
        <w:t xml:space="preserve"> </w:t>
      </w:r>
      <w:r>
        <w:rPr>
          <w:color w:val="231F20"/>
        </w:rPr>
        <w:t>draft</w:t>
      </w:r>
      <w:r>
        <w:rPr>
          <w:color w:val="231F20"/>
          <w:spacing w:val="-4"/>
        </w:rPr>
        <w:t xml:space="preserve"> </w:t>
      </w:r>
      <w:r>
        <w:rPr>
          <w:color w:val="231F20"/>
        </w:rPr>
        <w:t>of</w:t>
      </w:r>
      <w:r>
        <w:rPr>
          <w:color w:val="231F20"/>
          <w:spacing w:val="-4"/>
        </w:rPr>
        <w:t xml:space="preserve"> </w:t>
      </w:r>
      <w:r>
        <w:rPr>
          <w:color w:val="231F20"/>
        </w:rPr>
        <w:t>this</w:t>
      </w:r>
      <w:r>
        <w:rPr>
          <w:color w:val="231F20"/>
          <w:spacing w:val="-4"/>
        </w:rPr>
        <w:t xml:space="preserve"> </w:t>
      </w:r>
      <w:r>
        <w:rPr>
          <w:color w:val="231F20"/>
        </w:rPr>
        <w:t>manuscript.</w:t>
      </w:r>
      <w:r>
        <w:rPr>
          <w:color w:val="231F20"/>
          <w:spacing w:val="-14"/>
        </w:rPr>
        <w:t xml:space="preserve"> </w:t>
      </w:r>
      <w:r>
        <w:rPr>
          <w:color w:val="231F20"/>
          <w:spacing w:val="-3"/>
        </w:rPr>
        <w:t xml:space="preserve">AAA, </w:t>
      </w:r>
      <w:r>
        <w:rPr>
          <w:color w:val="231F20"/>
        </w:rPr>
        <w:t xml:space="preserve">MAS, and ANP did additional literature search, </w:t>
      </w:r>
      <w:r>
        <w:rPr>
          <w:color w:val="231F20"/>
          <w:spacing w:val="-3"/>
        </w:rPr>
        <w:t xml:space="preserve">revised, </w:t>
      </w:r>
      <w:r>
        <w:rPr>
          <w:color w:val="231F20"/>
          <w:spacing w:val="-4"/>
        </w:rPr>
        <w:t xml:space="preserve">and </w:t>
      </w:r>
      <w:r>
        <w:rPr>
          <w:color w:val="231F20"/>
        </w:rPr>
        <w:t>added</w:t>
      </w:r>
      <w:r>
        <w:rPr>
          <w:color w:val="231F20"/>
          <w:spacing w:val="-24"/>
        </w:rPr>
        <w:t xml:space="preserve"> </w:t>
      </w:r>
      <w:r>
        <w:rPr>
          <w:color w:val="231F20"/>
        </w:rPr>
        <w:t>their</w:t>
      </w:r>
      <w:r>
        <w:rPr>
          <w:color w:val="231F20"/>
          <w:spacing w:val="-23"/>
        </w:rPr>
        <w:t xml:space="preserve"> </w:t>
      </w:r>
      <w:r>
        <w:rPr>
          <w:color w:val="231F20"/>
        </w:rPr>
        <w:t>inputs</w:t>
      </w:r>
      <w:r>
        <w:rPr>
          <w:color w:val="231F20"/>
          <w:spacing w:val="-24"/>
        </w:rPr>
        <w:t xml:space="preserve"> </w:t>
      </w:r>
      <w:r>
        <w:rPr>
          <w:color w:val="231F20"/>
        </w:rPr>
        <w:t>to</w:t>
      </w:r>
      <w:r>
        <w:rPr>
          <w:color w:val="231F20"/>
          <w:spacing w:val="-23"/>
        </w:rPr>
        <w:t xml:space="preserve"> </w:t>
      </w:r>
      <w:r>
        <w:rPr>
          <w:color w:val="231F20"/>
        </w:rPr>
        <w:t>the</w:t>
      </w:r>
      <w:r>
        <w:rPr>
          <w:color w:val="231F20"/>
          <w:spacing w:val="-24"/>
        </w:rPr>
        <w:t xml:space="preserve"> </w:t>
      </w:r>
      <w:r>
        <w:rPr>
          <w:color w:val="231F20"/>
        </w:rPr>
        <w:t>initial</w:t>
      </w:r>
      <w:r>
        <w:rPr>
          <w:color w:val="231F20"/>
          <w:spacing w:val="-23"/>
        </w:rPr>
        <w:t xml:space="preserve"> </w:t>
      </w:r>
      <w:r>
        <w:rPr>
          <w:color w:val="231F20"/>
        </w:rPr>
        <w:t>draft.</w:t>
      </w:r>
      <w:r>
        <w:rPr>
          <w:color w:val="231F20"/>
          <w:spacing w:val="-24"/>
        </w:rPr>
        <w:t xml:space="preserve"> </w:t>
      </w:r>
      <w:r>
        <w:rPr>
          <w:color w:val="231F20"/>
        </w:rPr>
        <w:t>MIA</w:t>
      </w:r>
      <w:r>
        <w:rPr>
          <w:color w:val="231F20"/>
          <w:spacing w:val="-23"/>
        </w:rPr>
        <w:t xml:space="preserve"> </w:t>
      </w:r>
      <w:r>
        <w:rPr>
          <w:color w:val="231F20"/>
          <w:spacing w:val="-3"/>
        </w:rPr>
        <w:t>revised</w:t>
      </w:r>
      <w:r>
        <w:rPr>
          <w:color w:val="231F20"/>
          <w:spacing w:val="-24"/>
        </w:rPr>
        <w:t xml:space="preserve"> </w:t>
      </w:r>
      <w:r>
        <w:rPr>
          <w:color w:val="231F20"/>
        </w:rPr>
        <w:t>the</w:t>
      </w:r>
      <w:r>
        <w:rPr>
          <w:color w:val="231F20"/>
          <w:spacing w:val="-23"/>
        </w:rPr>
        <w:t xml:space="preserve"> </w:t>
      </w:r>
      <w:r>
        <w:rPr>
          <w:color w:val="231F20"/>
        </w:rPr>
        <w:t>final</w:t>
      </w:r>
      <w:r>
        <w:rPr>
          <w:color w:val="231F20"/>
          <w:spacing w:val="-24"/>
        </w:rPr>
        <w:t xml:space="preserve"> </w:t>
      </w:r>
      <w:r>
        <w:rPr>
          <w:color w:val="231F20"/>
        </w:rPr>
        <w:t>draft with</w:t>
      </w:r>
      <w:r>
        <w:rPr>
          <w:color w:val="231F20"/>
          <w:spacing w:val="-9"/>
        </w:rPr>
        <w:t xml:space="preserve"> </w:t>
      </w:r>
      <w:r>
        <w:rPr>
          <w:color w:val="231F20"/>
        </w:rPr>
        <w:t>additional</w:t>
      </w:r>
      <w:r>
        <w:rPr>
          <w:color w:val="231F20"/>
          <w:spacing w:val="-8"/>
        </w:rPr>
        <w:t xml:space="preserve"> </w:t>
      </w:r>
      <w:r>
        <w:rPr>
          <w:color w:val="231F20"/>
        </w:rPr>
        <w:t>inputs.</w:t>
      </w:r>
      <w:r>
        <w:rPr>
          <w:color w:val="231F20"/>
          <w:spacing w:val="-18"/>
        </w:rPr>
        <w:t xml:space="preserve"> </w:t>
      </w:r>
      <w:r>
        <w:rPr>
          <w:color w:val="231F20"/>
        </w:rPr>
        <w:t>All</w:t>
      </w:r>
      <w:r>
        <w:rPr>
          <w:color w:val="231F20"/>
          <w:spacing w:val="-8"/>
        </w:rPr>
        <w:t xml:space="preserve"> </w:t>
      </w:r>
      <w:r>
        <w:rPr>
          <w:color w:val="231F20"/>
        </w:rPr>
        <w:t>authors</w:t>
      </w:r>
      <w:r>
        <w:rPr>
          <w:color w:val="231F20"/>
          <w:spacing w:val="-9"/>
        </w:rPr>
        <w:t xml:space="preserve"> </w:t>
      </w:r>
      <w:r>
        <w:rPr>
          <w:color w:val="231F20"/>
        </w:rPr>
        <w:t>approved</w:t>
      </w:r>
      <w:r>
        <w:rPr>
          <w:color w:val="231F20"/>
          <w:spacing w:val="-8"/>
        </w:rPr>
        <w:t xml:space="preserve"> </w:t>
      </w:r>
      <w:r>
        <w:rPr>
          <w:color w:val="231F20"/>
        </w:rPr>
        <w:t>the</w:t>
      </w:r>
      <w:r>
        <w:rPr>
          <w:color w:val="231F20"/>
          <w:spacing w:val="-8"/>
        </w:rPr>
        <w:t xml:space="preserve"> </w:t>
      </w:r>
      <w:r>
        <w:rPr>
          <w:color w:val="231F20"/>
        </w:rPr>
        <w:t>final</w:t>
      </w:r>
      <w:r>
        <w:rPr>
          <w:color w:val="231F20"/>
          <w:spacing w:val="-8"/>
        </w:rPr>
        <w:t xml:space="preserve"> </w:t>
      </w:r>
      <w:r>
        <w:rPr>
          <w:color w:val="231F20"/>
        </w:rPr>
        <w:t>version. Written</w:t>
      </w:r>
      <w:r>
        <w:rPr>
          <w:color w:val="231F20"/>
          <w:spacing w:val="-11"/>
        </w:rPr>
        <w:t xml:space="preserve"> </w:t>
      </w:r>
      <w:r>
        <w:rPr>
          <w:color w:val="231F20"/>
        </w:rPr>
        <w:t>consent</w:t>
      </w:r>
      <w:r>
        <w:rPr>
          <w:color w:val="231F20"/>
          <w:spacing w:val="-10"/>
        </w:rPr>
        <w:t xml:space="preserve"> </w:t>
      </w:r>
      <w:r>
        <w:rPr>
          <w:color w:val="231F20"/>
        </w:rPr>
        <w:t>for</w:t>
      </w:r>
      <w:r>
        <w:rPr>
          <w:color w:val="231F20"/>
          <w:spacing w:val="-11"/>
        </w:rPr>
        <w:t xml:space="preserve"> </w:t>
      </w:r>
      <w:r>
        <w:rPr>
          <w:color w:val="231F20"/>
        </w:rPr>
        <w:t>publication</w:t>
      </w:r>
      <w:r>
        <w:rPr>
          <w:color w:val="231F20"/>
          <w:spacing w:val="-10"/>
        </w:rPr>
        <w:t xml:space="preserve"> </w:t>
      </w:r>
      <w:r>
        <w:rPr>
          <w:color w:val="231F20"/>
        </w:rPr>
        <w:t>was</w:t>
      </w:r>
      <w:r>
        <w:rPr>
          <w:color w:val="231F20"/>
          <w:spacing w:val="-11"/>
        </w:rPr>
        <w:t xml:space="preserve"> </w:t>
      </w:r>
      <w:r>
        <w:rPr>
          <w:color w:val="231F20"/>
        </w:rPr>
        <w:t>obtained</w:t>
      </w:r>
      <w:r>
        <w:rPr>
          <w:color w:val="231F20"/>
          <w:spacing w:val="-10"/>
        </w:rPr>
        <w:t xml:space="preserve"> </w:t>
      </w:r>
      <w:r>
        <w:rPr>
          <w:color w:val="231F20"/>
        </w:rPr>
        <w:t>from</w:t>
      </w:r>
      <w:r>
        <w:rPr>
          <w:color w:val="231F20"/>
          <w:spacing w:val="-11"/>
        </w:rPr>
        <w:t xml:space="preserve"> </w:t>
      </w:r>
      <w:r>
        <w:rPr>
          <w:color w:val="231F20"/>
        </w:rPr>
        <w:t>the</w:t>
      </w:r>
      <w:r>
        <w:rPr>
          <w:color w:val="231F20"/>
          <w:spacing w:val="-10"/>
        </w:rPr>
        <w:t xml:space="preserve"> </w:t>
      </w:r>
      <w:r>
        <w:rPr>
          <w:color w:val="231F20"/>
        </w:rPr>
        <w:t>patient and the hospital Research and Ethics Committee.</w:t>
      </w:r>
    </w:p>
    <w:p w14:paraId="316E362D" w14:textId="77777777" w:rsidR="002F2D9D" w:rsidRDefault="00000000">
      <w:pPr>
        <w:pStyle w:val="Heading1"/>
        <w:spacing w:before="157"/>
      </w:pPr>
      <w:r>
        <w:rPr>
          <w:color w:val="2E3092"/>
        </w:rPr>
        <w:t>References</w:t>
      </w:r>
    </w:p>
    <w:p w14:paraId="6C212BC5" w14:textId="77777777" w:rsidR="002F2D9D" w:rsidRDefault="00000000">
      <w:pPr>
        <w:pStyle w:val="ListParagraph"/>
        <w:numPr>
          <w:ilvl w:val="0"/>
          <w:numId w:val="1"/>
        </w:numPr>
        <w:tabs>
          <w:tab w:val="left" w:pos="459"/>
        </w:tabs>
        <w:spacing w:before="115" w:line="259" w:lineRule="auto"/>
        <w:jc w:val="both"/>
        <w:rPr>
          <w:sz w:val="17"/>
        </w:rPr>
      </w:pPr>
      <w:r>
        <w:rPr>
          <w:color w:val="231F20"/>
          <w:sz w:val="17"/>
        </w:rPr>
        <w:t xml:space="preserve">Whang EE, Ashley </w:t>
      </w:r>
      <w:r>
        <w:rPr>
          <w:color w:val="231F20"/>
          <w:spacing w:val="-9"/>
          <w:sz w:val="17"/>
        </w:rPr>
        <w:t xml:space="preserve">SW, </w:t>
      </w:r>
      <w:r>
        <w:rPr>
          <w:color w:val="231F20"/>
          <w:sz w:val="17"/>
        </w:rPr>
        <w:t xml:space="preserve">Zinner </w:t>
      </w:r>
      <w:r>
        <w:rPr>
          <w:color w:val="231F20"/>
          <w:spacing w:val="-4"/>
          <w:sz w:val="17"/>
        </w:rPr>
        <w:t xml:space="preserve">MJ. </w:t>
      </w:r>
      <w:r>
        <w:rPr>
          <w:color w:val="231F20"/>
          <w:sz w:val="17"/>
        </w:rPr>
        <w:t xml:space="preserve">Small intestine. In: Brunicardi FC, Andersen DK, Billiar TR, Dunn DL, HunterJG, Pollock </w:t>
      </w:r>
      <w:r>
        <w:rPr>
          <w:color w:val="231F20"/>
          <w:spacing w:val="-4"/>
          <w:sz w:val="17"/>
        </w:rPr>
        <w:t xml:space="preserve">RE, </w:t>
      </w:r>
      <w:r>
        <w:rPr>
          <w:color w:val="231F20"/>
          <w:sz w:val="17"/>
        </w:rPr>
        <w:t xml:space="preserve">editors. </w:t>
      </w:r>
      <w:r>
        <w:rPr>
          <w:color w:val="231F20"/>
          <w:spacing w:val="-3"/>
          <w:sz w:val="17"/>
        </w:rPr>
        <w:t xml:space="preserve">Schwartz’s </w:t>
      </w:r>
      <w:r>
        <w:rPr>
          <w:color w:val="231F20"/>
          <w:sz w:val="17"/>
        </w:rPr>
        <w:t xml:space="preserve">Manual of Surgery. 8th ed. New </w:t>
      </w:r>
      <w:r>
        <w:rPr>
          <w:color w:val="231F20"/>
          <w:spacing w:val="-6"/>
          <w:sz w:val="17"/>
        </w:rPr>
        <w:t xml:space="preserve">York, </w:t>
      </w:r>
      <w:r>
        <w:rPr>
          <w:color w:val="231F20"/>
          <w:sz w:val="17"/>
        </w:rPr>
        <w:t>USA: McGraw-Hill; 2006. p.</w:t>
      </w:r>
      <w:r>
        <w:rPr>
          <w:color w:val="231F20"/>
          <w:spacing w:val="-1"/>
          <w:sz w:val="17"/>
        </w:rPr>
        <w:t xml:space="preserve"> </w:t>
      </w:r>
      <w:r>
        <w:rPr>
          <w:color w:val="231F20"/>
          <w:sz w:val="17"/>
        </w:rPr>
        <w:t>702-31.</w:t>
      </w:r>
    </w:p>
    <w:p w14:paraId="4F991316" w14:textId="77777777" w:rsidR="002F2D9D" w:rsidRDefault="00000000">
      <w:pPr>
        <w:pStyle w:val="ListParagraph"/>
        <w:numPr>
          <w:ilvl w:val="0"/>
          <w:numId w:val="1"/>
        </w:numPr>
        <w:tabs>
          <w:tab w:val="left" w:pos="459"/>
        </w:tabs>
        <w:spacing w:before="17" w:line="259" w:lineRule="auto"/>
        <w:ind w:right="106"/>
        <w:jc w:val="both"/>
        <w:rPr>
          <w:sz w:val="17"/>
        </w:rPr>
      </w:pPr>
      <w:r>
        <w:rPr>
          <w:color w:val="231F20"/>
          <w:spacing w:val="8"/>
          <w:sz w:val="17"/>
        </w:rPr>
        <w:t xml:space="preserve">Singh </w:t>
      </w:r>
      <w:r>
        <w:rPr>
          <w:color w:val="231F20"/>
          <w:spacing w:val="5"/>
          <w:sz w:val="17"/>
        </w:rPr>
        <w:t xml:space="preserve">S, </w:t>
      </w:r>
      <w:r>
        <w:rPr>
          <w:color w:val="231F20"/>
          <w:spacing w:val="7"/>
          <w:sz w:val="17"/>
        </w:rPr>
        <w:t xml:space="preserve">Kumar </w:t>
      </w:r>
      <w:r>
        <w:rPr>
          <w:color w:val="231F20"/>
          <w:spacing w:val="5"/>
          <w:sz w:val="17"/>
        </w:rPr>
        <w:t xml:space="preserve">M, </w:t>
      </w:r>
      <w:r>
        <w:rPr>
          <w:color w:val="231F20"/>
          <w:spacing w:val="8"/>
          <w:sz w:val="17"/>
        </w:rPr>
        <w:t xml:space="preserve">Patodia </w:t>
      </w:r>
      <w:r>
        <w:rPr>
          <w:color w:val="231F20"/>
          <w:spacing w:val="5"/>
          <w:sz w:val="17"/>
        </w:rPr>
        <w:t xml:space="preserve">M, </w:t>
      </w:r>
      <w:r>
        <w:rPr>
          <w:color w:val="231F20"/>
          <w:spacing w:val="8"/>
          <w:sz w:val="17"/>
        </w:rPr>
        <w:t xml:space="preserve">Sankhwar </w:t>
      </w:r>
      <w:r>
        <w:rPr>
          <w:color w:val="231F20"/>
          <w:spacing w:val="5"/>
          <w:sz w:val="17"/>
        </w:rPr>
        <w:t xml:space="preserve">SN, </w:t>
      </w:r>
      <w:r>
        <w:rPr>
          <w:color w:val="231F20"/>
          <w:spacing w:val="8"/>
          <w:sz w:val="17"/>
        </w:rPr>
        <w:t xml:space="preserve">Bansal </w:t>
      </w:r>
      <w:r>
        <w:rPr>
          <w:color w:val="231F20"/>
          <w:spacing w:val="10"/>
          <w:sz w:val="17"/>
        </w:rPr>
        <w:t xml:space="preserve">A. </w:t>
      </w:r>
      <w:r>
        <w:rPr>
          <w:color w:val="231F20"/>
          <w:sz w:val="17"/>
        </w:rPr>
        <w:t>Vesicocutaneous</w:t>
      </w:r>
      <w:r>
        <w:rPr>
          <w:color w:val="231F20"/>
          <w:spacing w:val="-16"/>
          <w:sz w:val="17"/>
        </w:rPr>
        <w:t xml:space="preserve"> </w:t>
      </w:r>
      <w:r>
        <w:rPr>
          <w:color w:val="231F20"/>
          <w:sz w:val="17"/>
        </w:rPr>
        <w:t>fistula</w:t>
      </w:r>
      <w:r>
        <w:rPr>
          <w:color w:val="231F20"/>
          <w:spacing w:val="-16"/>
          <w:sz w:val="17"/>
        </w:rPr>
        <w:t xml:space="preserve"> </w:t>
      </w:r>
      <w:r>
        <w:rPr>
          <w:color w:val="231F20"/>
          <w:sz w:val="17"/>
        </w:rPr>
        <w:t>originating</w:t>
      </w:r>
      <w:r>
        <w:rPr>
          <w:color w:val="231F20"/>
          <w:spacing w:val="-16"/>
          <w:sz w:val="17"/>
        </w:rPr>
        <w:t xml:space="preserve"> </w:t>
      </w:r>
      <w:r>
        <w:rPr>
          <w:color w:val="231F20"/>
          <w:sz w:val="17"/>
        </w:rPr>
        <w:t>from</w:t>
      </w:r>
      <w:r>
        <w:rPr>
          <w:color w:val="231F20"/>
          <w:spacing w:val="-16"/>
          <w:sz w:val="17"/>
        </w:rPr>
        <w:t xml:space="preserve"> </w:t>
      </w:r>
      <w:r>
        <w:rPr>
          <w:color w:val="231F20"/>
          <w:sz w:val="17"/>
        </w:rPr>
        <w:t>bladder</w:t>
      </w:r>
      <w:r>
        <w:rPr>
          <w:color w:val="231F20"/>
          <w:spacing w:val="-16"/>
          <w:sz w:val="17"/>
        </w:rPr>
        <w:t xml:space="preserve"> </w:t>
      </w:r>
      <w:r>
        <w:rPr>
          <w:color w:val="231F20"/>
          <w:sz w:val="17"/>
        </w:rPr>
        <w:t>diverticulum</w:t>
      </w:r>
      <w:r>
        <w:rPr>
          <w:color w:val="231F20"/>
          <w:spacing w:val="-16"/>
          <w:sz w:val="17"/>
        </w:rPr>
        <w:t xml:space="preserve"> </w:t>
      </w:r>
      <w:r>
        <w:rPr>
          <w:color w:val="231F20"/>
          <w:sz w:val="17"/>
        </w:rPr>
        <w:t>as</w:t>
      </w:r>
      <w:r>
        <w:rPr>
          <w:color w:val="231F20"/>
          <w:spacing w:val="-16"/>
          <w:sz w:val="17"/>
        </w:rPr>
        <w:t xml:space="preserve"> </w:t>
      </w:r>
      <w:r>
        <w:rPr>
          <w:color w:val="231F20"/>
          <w:sz w:val="17"/>
        </w:rPr>
        <w:t>an unusual delayed complication after open prostatectomy. Int J Med Res 2015;1:40-2.</w:t>
      </w:r>
    </w:p>
    <w:p w14:paraId="3E7E09D6" w14:textId="77777777" w:rsidR="002F2D9D" w:rsidRDefault="00000000">
      <w:pPr>
        <w:pStyle w:val="ListParagraph"/>
        <w:numPr>
          <w:ilvl w:val="0"/>
          <w:numId w:val="1"/>
        </w:numPr>
        <w:tabs>
          <w:tab w:val="left" w:pos="459"/>
        </w:tabs>
        <w:spacing w:before="17" w:line="259" w:lineRule="auto"/>
        <w:ind w:right="106"/>
        <w:jc w:val="both"/>
        <w:rPr>
          <w:sz w:val="17"/>
        </w:rPr>
      </w:pPr>
      <w:r>
        <w:rPr>
          <w:color w:val="231F20"/>
          <w:spacing w:val="4"/>
          <w:sz w:val="17"/>
        </w:rPr>
        <w:t xml:space="preserve">Lee TH, </w:t>
      </w:r>
      <w:r>
        <w:rPr>
          <w:color w:val="231F20"/>
          <w:spacing w:val="3"/>
          <w:sz w:val="17"/>
        </w:rPr>
        <w:t xml:space="preserve">Oh </w:t>
      </w:r>
      <w:r>
        <w:rPr>
          <w:color w:val="231F20"/>
          <w:spacing w:val="-3"/>
          <w:sz w:val="17"/>
        </w:rPr>
        <w:t xml:space="preserve">JY, </w:t>
      </w:r>
      <w:r>
        <w:rPr>
          <w:color w:val="231F20"/>
          <w:spacing w:val="5"/>
          <w:sz w:val="17"/>
        </w:rPr>
        <w:t xml:space="preserve">Jung </w:t>
      </w:r>
      <w:r>
        <w:rPr>
          <w:color w:val="231F20"/>
          <w:spacing w:val="-3"/>
          <w:sz w:val="17"/>
        </w:rPr>
        <w:t xml:space="preserve">JY, </w:t>
      </w:r>
      <w:r>
        <w:rPr>
          <w:color w:val="231F20"/>
          <w:spacing w:val="4"/>
          <w:sz w:val="17"/>
        </w:rPr>
        <w:t xml:space="preserve">Kim MH, </w:t>
      </w:r>
      <w:r>
        <w:rPr>
          <w:color w:val="231F20"/>
          <w:spacing w:val="3"/>
          <w:sz w:val="17"/>
        </w:rPr>
        <w:t xml:space="preserve">Oh </w:t>
      </w:r>
      <w:r>
        <w:rPr>
          <w:color w:val="231F20"/>
          <w:spacing w:val="4"/>
          <w:sz w:val="17"/>
        </w:rPr>
        <w:t xml:space="preserve">YL, Lee </w:t>
      </w:r>
      <w:r>
        <w:rPr>
          <w:color w:val="231F20"/>
          <w:sz w:val="17"/>
        </w:rPr>
        <w:t xml:space="preserve">CJ, </w:t>
      </w:r>
      <w:r>
        <w:rPr>
          <w:i/>
          <w:color w:val="231F20"/>
          <w:spacing w:val="3"/>
          <w:sz w:val="17"/>
        </w:rPr>
        <w:t xml:space="preserve">et </w:t>
      </w:r>
      <w:r>
        <w:rPr>
          <w:i/>
          <w:color w:val="231F20"/>
          <w:spacing w:val="4"/>
          <w:sz w:val="17"/>
        </w:rPr>
        <w:t>al</w:t>
      </w:r>
      <w:r>
        <w:rPr>
          <w:color w:val="231F20"/>
          <w:spacing w:val="4"/>
          <w:sz w:val="17"/>
        </w:rPr>
        <w:t xml:space="preserve">. </w:t>
      </w:r>
      <w:r>
        <w:rPr>
          <w:color w:val="231F20"/>
          <w:spacing w:val="6"/>
          <w:sz w:val="17"/>
        </w:rPr>
        <w:t xml:space="preserve">Vesicocutaneous </w:t>
      </w:r>
      <w:r>
        <w:rPr>
          <w:color w:val="231F20"/>
          <w:spacing w:val="8"/>
          <w:sz w:val="17"/>
        </w:rPr>
        <w:t xml:space="preserve">fistula: </w:t>
      </w:r>
      <w:r>
        <w:rPr>
          <w:color w:val="231F20"/>
          <w:spacing w:val="4"/>
          <w:sz w:val="17"/>
        </w:rPr>
        <w:t xml:space="preserve">An </w:t>
      </w:r>
      <w:r>
        <w:rPr>
          <w:color w:val="231F20"/>
          <w:spacing w:val="6"/>
          <w:sz w:val="17"/>
        </w:rPr>
        <w:t xml:space="preserve">unusual </w:t>
      </w:r>
      <w:r>
        <w:rPr>
          <w:color w:val="231F20"/>
          <w:spacing w:val="7"/>
          <w:sz w:val="17"/>
        </w:rPr>
        <w:t xml:space="preserve">complication </w:t>
      </w:r>
      <w:r>
        <w:rPr>
          <w:color w:val="231F20"/>
          <w:spacing w:val="4"/>
          <w:sz w:val="17"/>
        </w:rPr>
        <w:t xml:space="preserve">of </w:t>
      </w:r>
      <w:r>
        <w:rPr>
          <w:color w:val="231F20"/>
          <w:spacing w:val="8"/>
          <w:sz w:val="17"/>
        </w:rPr>
        <w:t xml:space="preserve">total </w:t>
      </w:r>
      <w:r>
        <w:rPr>
          <w:color w:val="231F20"/>
          <w:spacing w:val="-3"/>
          <w:sz w:val="17"/>
        </w:rPr>
        <w:t xml:space="preserve">hysterectomy. </w:t>
      </w:r>
      <w:r>
        <w:rPr>
          <w:color w:val="231F20"/>
          <w:sz w:val="17"/>
        </w:rPr>
        <w:t xml:space="preserve">J </w:t>
      </w:r>
      <w:r>
        <w:rPr>
          <w:color w:val="231F20"/>
          <w:spacing w:val="-4"/>
          <w:sz w:val="17"/>
        </w:rPr>
        <w:t xml:space="preserve">Women </w:t>
      </w:r>
      <w:r>
        <w:rPr>
          <w:color w:val="231F20"/>
          <w:sz w:val="17"/>
        </w:rPr>
        <w:t>Med</w:t>
      </w:r>
      <w:r>
        <w:rPr>
          <w:color w:val="231F20"/>
          <w:spacing w:val="2"/>
          <w:sz w:val="17"/>
        </w:rPr>
        <w:t xml:space="preserve"> </w:t>
      </w:r>
      <w:r>
        <w:rPr>
          <w:color w:val="231F20"/>
          <w:sz w:val="17"/>
        </w:rPr>
        <w:t>2009;2:92-4.</w:t>
      </w:r>
    </w:p>
    <w:p w14:paraId="044C1E3A" w14:textId="77777777" w:rsidR="002F2D9D" w:rsidRDefault="00000000">
      <w:pPr>
        <w:pStyle w:val="ListParagraph"/>
        <w:numPr>
          <w:ilvl w:val="0"/>
          <w:numId w:val="1"/>
        </w:numPr>
        <w:tabs>
          <w:tab w:val="left" w:pos="459"/>
        </w:tabs>
        <w:spacing w:before="17" w:line="256" w:lineRule="auto"/>
        <w:ind w:right="103"/>
        <w:jc w:val="both"/>
        <w:rPr>
          <w:sz w:val="17"/>
        </w:rPr>
      </w:pPr>
      <w:r>
        <w:rPr>
          <w:color w:val="231F20"/>
          <w:spacing w:val="2"/>
          <w:sz w:val="17"/>
        </w:rPr>
        <w:t xml:space="preserve">Tatar </w:t>
      </w:r>
      <w:r>
        <w:rPr>
          <w:color w:val="231F20"/>
          <w:sz w:val="17"/>
        </w:rPr>
        <w:t xml:space="preserve">B, </w:t>
      </w:r>
      <w:r>
        <w:rPr>
          <w:color w:val="231F20"/>
          <w:spacing w:val="5"/>
          <w:sz w:val="17"/>
        </w:rPr>
        <w:t>Erdemo</w:t>
      </w:r>
      <w:r>
        <w:rPr>
          <w:rFonts w:ascii="Georgia" w:hAnsi="Georgia"/>
          <w:color w:val="231F20"/>
          <w:spacing w:val="5"/>
          <w:sz w:val="17"/>
        </w:rPr>
        <w:t>ğ</w:t>
      </w:r>
      <w:r>
        <w:rPr>
          <w:color w:val="231F20"/>
          <w:spacing w:val="5"/>
          <w:sz w:val="17"/>
        </w:rPr>
        <w:t xml:space="preserve">lu </w:t>
      </w:r>
      <w:r>
        <w:rPr>
          <w:color w:val="231F20"/>
          <w:spacing w:val="3"/>
          <w:sz w:val="17"/>
        </w:rPr>
        <w:t xml:space="preserve">E, </w:t>
      </w:r>
      <w:r>
        <w:rPr>
          <w:color w:val="231F20"/>
          <w:spacing w:val="4"/>
          <w:sz w:val="17"/>
        </w:rPr>
        <w:t xml:space="preserve">Soyupek </w:t>
      </w:r>
      <w:r>
        <w:rPr>
          <w:color w:val="231F20"/>
          <w:spacing w:val="3"/>
          <w:sz w:val="17"/>
        </w:rPr>
        <w:t xml:space="preserve">S, </w:t>
      </w:r>
      <w:r>
        <w:rPr>
          <w:color w:val="231F20"/>
          <w:sz w:val="17"/>
        </w:rPr>
        <w:t xml:space="preserve">Yalçın </w:t>
      </w:r>
      <w:r>
        <w:rPr>
          <w:color w:val="231F20"/>
          <w:spacing w:val="-8"/>
          <w:sz w:val="17"/>
        </w:rPr>
        <w:t xml:space="preserve">Y, </w:t>
      </w:r>
      <w:r>
        <w:rPr>
          <w:color w:val="231F20"/>
          <w:spacing w:val="5"/>
          <w:sz w:val="17"/>
        </w:rPr>
        <w:t>Erdemo</w:t>
      </w:r>
      <w:r>
        <w:rPr>
          <w:rFonts w:ascii="Georgia" w:hAnsi="Georgia"/>
          <w:color w:val="231F20"/>
          <w:spacing w:val="5"/>
          <w:sz w:val="17"/>
        </w:rPr>
        <w:t>ğ</w:t>
      </w:r>
      <w:r>
        <w:rPr>
          <w:color w:val="231F20"/>
          <w:spacing w:val="5"/>
          <w:sz w:val="17"/>
        </w:rPr>
        <w:t xml:space="preserve">lu </w:t>
      </w:r>
      <w:r>
        <w:rPr>
          <w:color w:val="231F20"/>
          <w:spacing w:val="6"/>
          <w:sz w:val="17"/>
        </w:rPr>
        <w:t xml:space="preserve">E. </w:t>
      </w:r>
      <w:r>
        <w:rPr>
          <w:color w:val="231F20"/>
          <w:spacing w:val="7"/>
          <w:sz w:val="17"/>
        </w:rPr>
        <w:t xml:space="preserve">Vesicocutaneus </w:t>
      </w:r>
      <w:r>
        <w:rPr>
          <w:color w:val="231F20"/>
          <w:spacing w:val="10"/>
          <w:sz w:val="17"/>
        </w:rPr>
        <w:t xml:space="preserve">fistula </w:t>
      </w:r>
      <w:r>
        <w:rPr>
          <w:color w:val="231F20"/>
          <w:spacing w:val="8"/>
          <w:sz w:val="17"/>
        </w:rPr>
        <w:t xml:space="preserve">after cesarean section—A </w:t>
      </w:r>
      <w:r>
        <w:rPr>
          <w:color w:val="231F20"/>
          <w:spacing w:val="10"/>
          <w:sz w:val="17"/>
        </w:rPr>
        <w:t xml:space="preserve">curious </w:t>
      </w:r>
      <w:r>
        <w:rPr>
          <w:color w:val="231F20"/>
          <w:spacing w:val="2"/>
          <w:sz w:val="17"/>
        </w:rPr>
        <w:t xml:space="preserve">complication: Case </w:t>
      </w:r>
      <w:r>
        <w:rPr>
          <w:color w:val="231F20"/>
          <w:spacing w:val="3"/>
          <w:sz w:val="17"/>
        </w:rPr>
        <w:t xml:space="preserve">report </w:t>
      </w:r>
      <w:r>
        <w:rPr>
          <w:color w:val="231F20"/>
          <w:sz w:val="17"/>
        </w:rPr>
        <w:t xml:space="preserve">and review. Turk J </w:t>
      </w:r>
      <w:r>
        <w:rPr>
          <w:color w:val="231F20"/>
          <w:spacing w:val="2"/>
          <w:sz w:val="17"/>
        </w:rPr>
        <w:t xml:space="preserve">Obstet </w:t>
      </w:r>
      <w:r>
        <w:rPr>
          <w:color w:val="231F20"/>
          <w:spacing w:val="3"/>
          <w:sz w:val="17"/>
        </w:rPr>
        <w:t xml:space="preserve">Gynecol </w:t>
      </w:r>
      <w:r>
        <w:rPr>
          <w:color w:val="231F20"/>
          <w:sz w:val="17"/>
        </w:rPr>
        <w:t>2016;13:46-9.</w:t>
      </w:r>
    </w:p>
    <w:p w14:paraId="7730557C" w14:textId="77777777" w:rsidR="002F2D9D" w:rsidRDefault="00000000">
      <w:pPr>
        <w:pStyle w:val="ListParagraph"/>
        <w:numPr>
          <w:ilvl w:val="0"/>
          <w:numId w:val="1"/>
        </w:numPr>
        <w:tabs>
          <w:tab w:val="left" w:pos="459"/>
        </w:tabs>
        <w:spacing w:before="24" w:line="259" w:lineRule="auto"/>
        <w:jc w:val="both"/>
        <w:rPr>
          <w:sz w:val="17"/>
        </w:rPr>
      </w:pPr>
      <w:r>
        <w:rPr>
          <w:color w:val="231F20"/>
          <w:sz w:val="17"/>
        </w:rPr>
        <w:t>Lau</w:t>
      </w:r>
      <w:r>
        <w:rPr>
          <w:color w:val="231F20"/>
          <w:spacing w:val="-12"/>
          <w:sz w:val="17"/>
        </w:rPr>
        <w:t xml:space="preserve"> </w:t>
      </w:r>
      <w:r>
        <w:rPr>
          <w:color w:val="231F20"/>
          <w:spacing w:val="-6"/>
          <w:sz w:val="17"/>
        </w:rPr>
        <w:t>KO,</w:t>
      </w:r>
      <w:r>
        <w:rPr>
          <w:color w:val="231F20"/>
          <w:spacing w:val="-12"/>
          <w:sz w:val="17"/>
        </w:rPr>
        <w:t xml:space="preserve"> </w:t>
      </w:r>
      <w:r>
        <w:rPr>
          <w:color w:val="231F20"/>
          <w:sz w:val="17"/>
        </w:rPr>
        <w:t>Cheng</w:t>
      </w:r>
      <w:r>
        <w:rPr>
          <w:color w:val="231F20"/>
          <w:spacing w:val="-12"/>
          <w:sz w:val="17"/>
        </w:rPr>
        <w:t xml:space="preserve"> </w:t>
      </w:r>
      <w:r>
        <w:rPr>
          <w:color w:val="231F20"/>
          <w:sz w:val="17"/>
        </w:rPr>
        <w:t>C.</w:t>
      </w:r>
      <w:r>
        <w:rPr>
          <w:color w:val="231F20"/>
          <w:spacing w:val="-19"/>
          <w:sz w:val="17"/>
        </w:rPr>
        <w:t xml:space="preserve"> </w:t>
      </w:r>
      <w:r>
        <w:rPr>
          <w:color w:val="231F20"/>
          <w:sz w:val="17"/>
        </w:rPr>
        <w:t>A</w:t>
      </w:r>
      <w:r>
        <w:rPr>
          <w:color w:val="231F20"/>
          <w:spacing w:val="-12"/>
          <w:sz w:val="17"/>
        </w:rPr>
        <w:t xml:space="preserve"> </w:t>
      </w:r>
      <w:r>
        <w:rPr>
          <w:color w:val="231F20"/>
          <w:sz w:val="17"/>
        </w:rPr>
        <w:t>Case</w:t>
      </w:r>
      <w:r>
        <w:rPr>
          <w:color w:val="231F20"/>
          <w:spacing w:val="-12"/>
          <w:sz w:val="17"/>
        </w:rPr>
        <w:t xml:space="preserve"> </w:t>
      </w:r>
      <w:r>
        <w:rPr>
          <w:color w:val="231F20"/>
          <w:sz w:val="17"/>
        </w:rPr>
        <w:t>report—Delayed</w:t>
      </w:r>
      <w:r>
        <w:rPr>
          <w:color w:val="231F20"/>
          <w:spacing w:val="-11"/>
          <w:sz w:val="17"/>
        </w:rPr>
        <w:t xml:space="preserve"> </w:t>
      </w:r>
      <w:r>
        <w:rPr>
          <w:color w:val="231F20"/>
          <w:sz w:val="17"/>
        </w:rPr>
        <w:t>vesicocutaneous</w:t>
      </w:r>
      <w:r>
        <w:rPr>
          <w:color w:val="231F20"/>
          <w:spacing w:val="-12"/>
          <w:sz w:val="17"/>
        </w:rPr>
        <w:t xml:space="preserve"> </w:t>
      </w:r>
      <w:r>
        <w:rPr>
          <w:color w:val="231F20"/>
          <w:sz w:val="17"/>
        </w:rPr>
        <w:t>fistula after radiation therapy for advanced vulvar cancer. Ann Acad</w:t>
      </w:r>
      <w:r>
        <w:rPr>
          <w:color w:val="231F20"/>
          <w:spacing w:val="-16"/>
          <w:sz w:val="17"/>
        </w:rPr>
        <w:t xml:space="preserve"> </w:t>
      </w:r>
      <w:r>
        <w:rPr>
          <w:color w:val="231F20"/>
          <w:sz w:val="17"/>
        </w:rPr>
        <w:t>Med 1998;27:705-6.</w:t>
      </w:r>
    </w:p>
    <w:p w14:paraId="144C5BA7" w14:textId="77777777" w:rsidR="002F2D9D" w:rsidRDefault="00000000">
      <w:pPr>
        <w:pStyle w:val="ListParagraph"/>
        <w:numPr>
          <w:ilvl w:val="0"/>
          <w:numId w:val="1"/>
        </w:numPr>
        <w:tabs>
          <w:tab w:val="left" w:pos="459"/>
        </w:tabs>
        <w:spacing w:before="18" w:line="259" w:lineRule="auto"/>
        <w:ind w:right="112"/>
        <w:jc w:val="both"/>
        <w:rPr>
          <w:sz w:val="17"/>
        </w:rPr>
      </w:pPr>
      <w:r>
        <w:rPr>
          <w:color w:val="231F20"/>
          <w:spacing w:val="4"/>
          <w:sz w:val="17"/>
        </w:rPr>
        <w:t xml:space="preserve">Hong JH. </w:t>
      </w:r>
      <w:r>
        <w:rPr>
          <w:color w:val="231F20"/>
          <w:sz w:val="17"/>
        </w:rPr>
        <w:t xml:space="preserve">Very </w:t>
      </w:r>
      <w:r>
        <w:rPr>
          <w:color w:val="231F20"/>
          <w:spacing w:val="4"/>
          <w:sz w:val="17"/>
        </w:rPr>
        <w:t xml:space="preserve">late onset </w:t>
      </w:r>
      <w:r>
        <w:rPr>
          <w:color w:val="231F20"/>
          <w:spacing w:val="3"/>
          <w:sz w:val="17"/>
        </w:rPr>
        <w:t xml:space="preserve">of </w:t>
      </w:r>
      <w:r>
        <w:rPr>
          <w:color w:val="231F20"/>
          <w:spacing w:val="5"/>
          <w:sz w:val="17"/>
        </w:rPr>
        <w:t xml:space="preserve">radiation-induced </w:t>
      </w:r>
      <w:r>
        <w:rPr>
          <w:color w:val="231F20"/>
          <w:spacing w:val="6"/>
          <w:sz w:val="17"/>
        </w:rPr>
        <w:t xml:space="preserve">complicated </w:t>
      </w:r>
      <w:r>
        <w:rPr>
          <w:color w:val="231F20"/>
          <w:sz w:val="17"/>
        </w:rPr>
        <w:t>vesicocutaneous fistula. Korean J Urol Oncol</w:t>
      </w:r>
      <w:r>
        <w:rPr>
          <w:color w:val="231F20"/>
          <w:spacing w:val="-8"/>
          <w:sz w:val="17"/>
        </w:rPr>
        <w:t xml:space="preserve"> </w:t>
      </w:r>
      <w:r>
        <w:rPr>
          <w:color w:val="231F20"/>
          <w:sz w:val="17"/>
        </w:rPr>
        <w:t>2015;13:101-4.</w:t>
      </w:r>
    </w:p>
    <w:p w14:paraId="5064D4D5" w14:textId="77777777" w:rsidR="002F2D9D" w:rsidRDefault="00000000">
      <w:pPr>
        <w:pStyle w:val="ListParagraph"/>
        <w:numPr>
          <w:ilvl w:val="0"/>
          <w:numId w:val="1"/>
        </w:numPr>
        <w:tabs>
          <w:tab w:val="left" w:pos="459"/>
        </w:tabs>
        <w:spacing w:before="18" w:line="259" w:lineRule="auto"/>
        <w:ind w:right="105"/>
        <w:jc w:val="both"/>
        <w:rPr>
          <w:sz w:val="17"/>
        </w:rPr>
      </w:pPr>
      <w:r>
        <w:rPr>
          <w:color w:val="231F20"/>
          <w:spacing w:val="3"/>
          <w:sz w:val="17"/>
        </w:rPr>
        <w:t xml:space="preserve">Demirtas </w:t>
      </w:r>
      <w:r>
        <w:rPr>
          <w:color w:val="231F20"/>
          <w:sz w:val="17"/>
        </w:rPr>
        <w:t xml:space="preserve">A, </w:t>
      </w:r>
      <w:r>
        <w:rPr>
          <w:color w:val="231F20"/>
          <w:spacing w:val="2"/>
          <w:sz w:val="17"/>
        </w:rPr>
        <w:t xml:space="preserve">Ersekerci </w:t>
      </w:r>
      <w:r>
        <w:rPr>
          <w:color w:val="231F20"/>
          <w:sz w:val="17"/>
        </w:rPr>
        <w:t xml:space="preserve">E, </w:t>
      </w:r>
      <w:r>
        <w:rPr>
          <w:color w:val="231F20"/>
          <w:spacing w:val="2"/>
          <w:sz w:val="17"/>
        </w:rPr>
        <w:t xml:space="preserve">Sahin </w:t>
      </w:r>
      <w:r>
        <w:rPr>
          <w:color w:val="231F20"/>
          <w:sz w:val="17"/>
        </w:rPr>
        <w:t xml:space="preserve">N, </w:t>
      </w:r>
      <w:r>
        <w:rPr>
          <w:color w:val="231F20"/>
          <w:spacing w:val="2"/>
          <w:sz w:val="17"/>
        </w:rPr>
        <w:t xml:space="preserve">Caniklioglu </w:t>
      </w:r>
      <w:r>
        <w:rPr>
          <w:color w:val="231F20"/>
          <w:sz w:val="17"/>
        </w:rPr>
        <w:t xml:space="preserve">M, </w:t>
      </w:r>
      <w:r>
        <w:rPr>
          <w:color w:val="231F20"/>
          <w:spacing w:val="2"/>
          <w:sz w:val="17"/>
        </w:rPr>
        <w:t xml:space="preserve">Akcan, </w:t>
      </w:r>
      <w:r>
        <w:rPr>
          <w:color w:val="231F20"/>
          <w:spacing w:val="3"/>
          <w:sz w:val="17"/>
        </w:rPr>
        <w:t xml:space="preserve">A. </w:t>
      </w:r>
      <w:r>
        <w:rPr>
          <w:color w:val="231F20"/>
          <w:spacing w:val="4"/>
          <w:sz w:val="17"/>
        </w:rPr>
        <w:t xml:space="preserve">Vesicointestinal, </w:t>
      </w:r>
      <w:r>
        <w:rPr>
          <w:color w:val="231F20"/>
          <w:spacing w:val="5"/>
          <w:sz w:val="17"/>
        </w:rPr>
        <w:t xml:space="preserve">vesicocutaneous </w:t>
      </w:r>
      <w:r>
        <w:rPr>
          <w:color w:val="231F20"/>
          <w:spacing w:val="6"/>
          <w:sz w:val="17"/>
        </w:rPr>
        <w:t xml:space="preserve">fistula </w:t>
      </w:r>
      <w:r>
        <w:rPr>
          <w:color w:val="231F20"/>
          <w:spacing w:val="4"/>
          <w:sz w:val="17"/>
        </w:rPr>
        <w:t xml:space="preserve">and tubal invasion </w:t>
      </w:r>
      <w:r>
        <w:rPr>
          <w:color w:val="231F20"/>
          <w:sz w:val="17"/>
        </w:rPr>
        <w:t>secondary to bladder adenocarcinoma: A case report. Erciyes Med J 2008;30:044-7.</w:t>
      </w:r>
    </w:p>
    <w:p w14:paraId="4745CDF0" w14:textId="77777777" w:rsidR="002F2D9D" w:rsidRDefault="00000000">
      <w:pPr>
        <w:pStyle w:val="ListParagraph"/>
        <w:numPr>
          <w:ilvl w:val="0"/>
          <w:numId w:val="1"/>
        </w:numPr>
        <w:tabs>
          <w:tab w:val="left" w:pos="459"/>
        </w:tabs>
        <w:spacing w:before="17" w:line="259" w:lineRule="auto"/>
        <w:jc w:val="both"/>
        <w:rPr>
          <w:sz w:val="17"/>
        </w:rPr>
      </w:pPr>
      <w:r>
        <w:rPr>
          <w:color w:val="231F20"/>
          <w:spacing w:val="-3"/>
          <w:sz w:val="17"/>
        </w:rPr>
        <w:t>Shaydakov</w:t>
      </w:r>
      <w:r>
        <w:rPr>
          <w:color w:val="231F20"/>
          <w:spacing w:val="-20"/>
          <w:sz w:val="17"/>
        </w:rPr>
        <w:t xml:space="preserve"> </w:t>
      </w:r>
      <w:r>
        <w:rPr>
          <w:color w:val="231F20"/>
          <w:sz w:val="17"/>
        </w:rPr>
        <w:t>ME,</w:t>
      </w:r>
      <w:r>
        <w:rPr>
          <w:color w:val="231F20"/>
          <w:spacing w:val="-20"/>
          <w:sz w:val="17"/>
        </w:rPr>
        <w:t xml:space="preserve"> </w:t>
      </w:r>
      <w:r>
        <w:rPr>
          <w:color w:val="231F20"/>
          <w:sz w:val="17"/>
        </w:rPr>
        <w:t>Pastorino</w:t>
      </w:r>
      <w:r>
        <w:rPr>
          <w:color w:val="231F20"/>
          <w:spacing w:val="-27"/>
          <w:sz w:val="17"/>
        </w:rPr>
        <w:t xml:space="preserve"> </w:t>
      </w:r>
      <w:r>
        <w:rPr>
          <w:color w:val="231F20"/>
          <w:sz w:val="17"/>
        </w:rPr>
        <w:t>A,</w:t>
      </w:r>
      <w:r>
        <w:rPr>
          <w:color w:val="231F20"/>
          <w:spacing w:val="-26"/>
          <w:sz w:val="17"/>
        </w:rPr>
        <w:t xml:space="preserve"> </w:t>
      </w:r>
      <w:r>
        <w:rPr>
          <w:color w:val="231F20"/>
          <w:spacing w:val="-5"/>
          <w:sz w:val="17"/>
        </w:rPr>
        <w:t>Tuma</w:t>
      </w:r>
      <w:r>
        <w:rPr>
          <w:color w:val="231F20"/>
          <w:spacing w:val="-20"/>
          <w:sz w:val="17"/>
        </w:rPr>
        <w:t xml:space="preserve"> </w:t>
      </w:r>
      <w:r>
        <w:rPr>
          <w:color w:val="231F20"/>
          <w:spacing w:val="-12"/>
          <w:sz w:val="17"/>
        </w:rPr>
        <w:t>F.</w:t>
      </w:r>
      <w:r>
        <w:rPr>
          <w:color w:val="231F20"/>
          <w:spacing w:val="-20"/>
          <w:sz w:val="17"/>
        </w:rPr>
        <w:t xml:space="preserve"> </w:t>
      </w:r>
      <w:r>
        <w:rPr>
          <w:color w:val="231F20"/>
          <w:sz w:val="17"/>
        </w:rPr>
        <w:t>Enterovesical</w:t>
      </w:r>
      <w:r>
        <w:rPr>
          <w:color w:val="231F20"/>
          <w:spacing w:val="-20"/>
          <w:sz w:val="17"/>
        </w:rPr>
        <w:t xml:space="preserve"> </w:t>
      </w:r>
      <w:r>
        <w:rPr>
          <w:color w:val="231F20"/>
          <w:sz w:val="17"/>
        </w:rPr>
        <w:t>fistula.</w:t>
      </w:r>
      <w:r>
        <w:rPr>
          <w:color w:val="231F20"/>
          <w:spacing w:val="-20"/>
          <w:sz w:val="17"/>
        </w:rPr>
        <w:t xml:space="preserve"> </w:t>
      </w:r>
      <w:r>
        <w:rPr>
          <w:color w:val="231F20"/>
          <w:sz w:val="17"/>
        </w:rPr>
        <w:t>[Updated September</w:t>
      </w:r>
      <w:r>
        <w:rPr>
          <w:color w:val="231F20"/>
          <w:spacing w:val="-6"/>
          <w:sz w:val="17"/>
        </w:rPr>
        <w:t xml:space="preserve"> </w:t>
      </w:r>
      <w:r>
        <w:rPr>
          <w:color w:val="231F20"/>
          <w:sz w:val="17"/>
        </w:rPr>
        <w:t>12,</w:t>
      </w:r>
      <w:r>
        <w:rPr>
          <w:color w:val="231F20"/>
          <w:spacing w:val="-5"/>
          <w:sz w:val="17"/>
        </w:rPr>
        <w:t xml:space="preserve"> </w:t>
      </w:r>
      <w:r>
        <w:rPr>
          <w:color w:val="231F20"/>
          <w:sz w:val="17"/>
        </w:rPr>
        <w:t>2020].</w:t>
      </w:r>
      <w:r>
        <w:rPr>
          <w:color w:val="231F20"/>
          <w:spacing w:val="-5"/>
          <w:sz w:val="17"/>
        </w:rPr>
        <w:t xml:space="preserve"> </w:t>
      </w:r>
      <w:r>
        <w:rPr>
          <w:color w:val="231F20"/>
          <w:sz w:val="17"/>
        </w:rPr>
        <w:t>In:</w:t>
      </w:r>
      <w:r>
        <w:rPr>
          <w:color w:val="231F20"/>
          <w:spacing w:val="-5"/>
          <w:sz w:val="17"/>
        </w:rPr>
        <w:t xml:space="preserve"> </w:t>
      </w:r>
      <w:r>
        <w:rPr>
          <w:color w:val="231F20"/>
          <w:sz w:val="17"/>
        </w:rPr>
        <w:t>StatPearls</w:t>
      </w:r>
      <w:r>
        <w:rPr>
          <w:color w:val="231F20"/>
          <w:spacing w:val="-5"/>
          <w:sz w:val="17"/>
        </w:rPr>
        <w:t xml:space="preserve"> </w:t>
      </w:r>
      <w:r>
        <w:rPr>
          <w:color w:val="231F20"/>
          <w:sz w:val="17"/>
        </w:rPr>
        <w:t>[Internet].</w:t>
      </w:r>
      <w:r>
        <w:rPr>
          <w:color w:val="231F20"/>
          <w:spacing w:val="-13"/>
          <w:sz w:val="17"/>
        </w:rPr>
        <w:t xml:space="preserve"> </w:t>
      </w:r>
      <w:r>
        <w:rPr>
          <w:color w:val="231F20"/>
          <w:sz w:val="17"/>
        </w:rPr>
        <w:t>Treasure</w:t>
      </w:r>
      <w:r>
        <w:rPr>
          <w:color w:val="231F20"/>
          <w:spacing w:val="-5"/>
          <w:sz w:val="17"/>
        </w:rPr>
        <w:t xml:space="preserve"> </w:t>
      </w:r>
      <w:r>
        <w:rPr>
          <w:color w:val="231F20"/>
          <w:sz w:val="17"/>
        </w:rPr>
        <w:t>Island,</w:t>
      </w:r>
      <w:r>
        <w:rPr>
          <w:color w:val="231F20"/>
          <w:spacing w:val="-5"/>
          <w:sz w:val="17"/>
        </w:rPr>
        <w:t xml:space="preserve"> FL: </w:t>
      </w:r>
      <w:r>
        <w:rPr>
          <w:color w:val="231F20"/>
          <w:sz w:val="17"/>
        </w:rPr>
        <w:t>StatPearls</w:t>
      </w:r>
      <w:r>
        <w:rPr>
          <w:color w:val="231F20"/>
          <w:spacing w:val="-13"/>
          <w:sz w:val="17"/>
        </w:rPr>
        <w:t xml:space="preserve"> </w:t>
      </w:r>
      <w:r>
        <w:rPr>
          <w:color w:val="231F20"/>
          <w:sz w:val="17"/>
        </w:rPr>
        <w:t>Publishing;</w:t>
      </w:r>
      <w:r>
        <w:rPr>
          <w:color w:val="231F20"/>
          <w:spacing w:val="-12"/>
          <w:sz w:val="17"/>
        </w:rPr>
        <w:t xml:space="preserve"> </w:t>
      </w:r>
      <w:r>
        <w:rPr>
          <w:color w:val="231F20"/>
          <w:sz w:val="17"/>
        </w:rPr>
        <w:t>2020.</w:t>
      </w:r>
      <w:r>
        <w:rPr>
          <w:color w:val="231F20"/>
          <w:spacing w:val="-20"/>
          <w:sz w:val="17"/>
        </w:rPr>
        <w:t xml:space="preserve"> </w:t>
      </w:r>
      <w:r>
        <w:rPr>
          <w:color w:val="231F20"/>
          <w:spacing w:val="-4"/>
          <w:sz w:val="17"/>
        </w:rPr>
        <w:t>Available</w:t>
      </w:r>
      <w:r>
        <w:rPr>
          <w:color w:val="231F20"/>
          <w:spacing w:val="-13"/>
          <w:sz w:val="17"/>
        </w:rPr>
        <w:t xml:space="preserve"> </w:t>
      </w:r>
      <w:r>
        <w:rPr>
          <w:color w:val="231F20"/>
          <w:sz w:val="17"/>
        </w:rPr>
        <w:t>from:</w:t>
      </w:r>
      <w:r>
        <w:rPr>
          <w:color w:val="231F20"/>
          <w:spacing w:val="-12"/>
          <w:sz w:val="17"/>
        </w:rPr>
        <w:t xml:space="preserve"> </w:t>
      </w:r>
      <w:hyperlink r:id="rId18">
        <w:r>
          <w:rPr>
            <w:color w:val="231F20"/>
            <w:sz w:val="17"/>
          </w:rPr>
          <w:t>https://www.ncbi.nlm.</w:t>
        </w:r>
      </w:hyperlink>
      <w:r>
        <w:rPr>
          <w:color w:val="231F20"/>
          <w:sz w:val="17"/>
        </w:rPr>
        <w:t xml:space="preserve"> nih.gov/books/NBK532936/.</w:t>
      </w:r>
    </w:p>
    <w:p w14:paraId="5BFA52DE" w14:textId="77777777" w:rsidR="002F2D9D" w:rsidRDefault="00000000">
      <w:pPr>
        <w:pStyle w:val="ListParagraph"/>
        <w:numPr>
          <w:ilvl w:val="0"/>
          <w:numId w:val="1"/>
        </w:numPr>
        <w:tabs>
          <w:tab w:val="left" w:pos="459"/>
        </w:tabs>
        <w:spacing w:before="17" w:line="259" w:lineRule="auto"/>
        <w:ind w:right="111"/>
        <w:jc w:val="both"/>
        <w:rPr>
          <w:sz w:val="17"/>
        </w:rPr>
      </w:pPr>
      <w:r>
        <w:rPr>
          <w:color w:val="231F20"/>
          <w:sz w:val="17"/>
        </w:rPr>
        <w:t xml:space="preserve">Merrill </w:t>
      </w:r>
      <w:r>
        <w:rPr>
          <w:color w:val="231F20"/>
          <w:spacing w:val="-9"/>
          <w:sz w:val="17"/>
        </w:rPr>
        <w:t xml:space="preserve">T, </w:t>
      </w:r>
      <w:r>
        <w:rPr>
          <w:color w:val="231F20"/>
          <w:sz w:val="17"/>
        </w:rPr>
        <w:t xml:space="preserve">Dayton </w:t>
      </w:r>
      <w:r>
        <w:rPr>
          <w:color w:val="231F20"/>
          <w:spacing w:val="-4"/>
          <w:sz w:val="17"/>
        </w:rPr>
        <w:t xml:space="preserve">MD. </w:t>
      </w:r>
      <w:r>
        <w:rPr>
          <w:color w:val="231F20"/>
          <w:sz w:val="17"/>
        </w:rPr>
        <w:t xml:space="preserve">Surgical complication. In: </w:t>
      </w:r>
      <w:r>
        <w:rPr>
          <w:color w:val="231F20"/>
          <w:spacing w:val="-3"/>
          <w:sz w:val="17"/>
        </w:rPr>
        <w:t xml:space="preserve">Townsend </w:t>
      </w:r>
      <w:r>
        <w:rPr>
          <w:color w:val="231F20"/>
          <w:sz w:val="17"/>
        </w:rPr>
        <w:t>CM, Beauchamp</w:t>
      </w:r>
      <w:r>
        <w:rPr>
          <w:color w:val="231F20"/>
          <w:spacing w:val="-8"/>
          <w:sz w:val="17"/>
        </w:rPr>
        <w:t xml:space="preserve"> </w:t>
      </w:r>
      <w:r>
        <w:rPr>
          <w:color w:val="231F20"/>
          <w:spacing w:val="-4"/>
          <w:sz w:val="17"/>
        </w:rPr>
        <w:t>RD,</w:t>
      </w:r>
      <w:r>
        <w:rPr>
          <w:color w:val="231F20"/>
          <w:spacing w:val="-7"/>
          <w:sz w:val="17"/>
        </w:rPr>
        <w:t xml:space="preserve"> </w:t>
      </w:r>
      <w:r>
        <w:rPr>
          <w:color w:val="231F20"/>
          <w:sz w:val="17"/>
        </w:rPr>
        <w:t>Evers</w:t>
      </w:r>
      <w:r>
        <w:rPr>
          <w:color w:val="231F20"/>
          <w:spacing w:val="-7"/>
          <w:sz w:val="17"/>
        </w:rPr>
        <w:t xml:space="preserve"> </w:t>
      </w:r>
      <w:r>
        <w:rPr>
          <w:color w:val="231F20"/>
          <w:sz w:val="17"/>
        </w:rPr>
        <w:t>BM,</w:t>
      </w:r>
      <w:r>
        <w:rPr>
          <w:color w:val="231F20"/>
          <w:spacing w:val="-7"/>
          <w:sz w:val="17"/>
        </w:rPr>
        <w:t xml:space="preserve"> </w:t>
      </w:r>
      <w:r>
        <w:rPr>
          <w:color w:val="231F20"/>
          <w:sz w:val="17"/>
        </w:rPr>
        <w:t>Mattox</w:t>
      </w:r>
      <w:r>
        <w:rPr>
          <w:color w:val="231F20"/>
          <w:spacing w:val="-8"/>
          <w:sz w:val="17"/>
        </w:rPr>
        <w:t xml:space="preserve"> </w:t>
      </w:r>
      <w:r>
        <w:rPr>
          <w:color w:val="231F20"/>
          <w:sz w:val="17"/>
        </w:rPr>
        <w:t>KL,</w:t>
      </w:r>
      <w:r>
        <w:rPr>
          <w:color w:val="231F20"/>
          <w:spacing w:val="-7"/>
          <w:sz w:val="17"/>
        </w:rPr>
        <w:t xml:space="preserve"> </w:t>
      </w:r>
      <w:r>
        <w:rPr>
          <w:color w:val="231F20"/>
          <w:sz w:val="17"/>
        </w:rPr>
        <w:t>editors.</w:t>
      </w:r>
      <w:r>
        <w:rPr>
          <w:color w:val="231F20"/>
          <w:spacing w:val="-7"/>
          <w:sz w:val="17"/>
        </w:rPr>
        <w:t xml:space="preserve"> </w:t>
      </w:r>
      <w:r>
        <w:rPr>
          <w:color w:val="231F20"/>
          <w:sz w:val="17"/>
        </w:rPr>
        <w:t>Sabiston</w:t>
      </w:r>
      <w:r>
        <w:rPr>
          <w:color w:val="231F20"/>
          <w:spacing w:val="-15"/>
          <w:sz w:val="17"/>
        </w:rPr>
        <w:t xml:space="preserve"> </w:t>
      </w:r>
      <w:r>
        <w:rPr>
          <w:color w:val="231F20"/>
          <w:spacing w:val="-3"/>
          <w:sz w:val="17"/>
        </w:rPr>
        <w:t xml:space="preserve">Textbook </w:t>
      </w:r>
      <w:r>
        <w:rPr>
          <w:color w:val="231F20"/>
          <w:sz w:val="17"/>
        </w:rPr>
        <w:t xml:space="preserve">of Surgery. 17th ed. New </w:t>
      </w:r>
      <w:r>
        <w:rPr>
          <w:color w:val="231F20"/>
          <w:spacing w:val="-5"/>
          <w:sz w:val="17"/>
        </w:rPr>
        <w:t xml:space="preserve">York,  </w:t>
      </w:r>
      <w:r>
        <w:rPr>
          <w:color w:val="231F20"/>
          <w:sz w:val="17"/>
        </w:rPr>
        <w:t>USA: Elsevier Saunders; 2004.  p. 297-332.</w:t>
      </w:r>
    </w:p>
    <w:p w14:paraId="2D49F0F5" w14:textId="77777777" w:rsidR="002F2D9D" w:rsidRDefault="002F2D9D">
      <w:pPr>
        <w:spacing w:line="259" w:lineRule="auto"/>
        <w:jc w:val="both"/>
        <w:rPr>
          <w:sz w:val="17"/>
        </w:rPr>
        <w:sectPr w:rsidR="002F2D9D">
          <w:pgSz w:w="12240" w:h="15840"/>
          <w:pgMar w:top="900" w:right="960" w:bottom="280" w:left="960" w:header="215" w:footer="0" w:gutter="0"/>
          <w:cols w:num="2" w:space="720" w:equalWidth="0">
            <w:col w:w="5033" w:space="189"/>
            <w:col w:w="5098"/>
          </w:cols>
        </w:sectPr>
      </w:pPr>
    </w:p>
    <w:p w14:paraId="08ADA679" w14:textId="77777777" w:rsidR="002F2D9D" w:rsidRDefault="002F2D9D">
      <w:pPr>
        <w:pStyle w:val="BodyText"/>
        <w:spacing w:before="1"/>
      </w:pPr>
    </w:p>
    <w:p w14:paraId="08D81DAB" w14:textId="77777777" w:rsidR="002F2D9D" w:rsidRDefault="00000000">
      <w:pPr>
        <w:tabs>
          <w:tab w:val="left" w:pos="3464"/>
        </w:tabs>
        <w:spacing w:before="94"/>
        <w:ind w:left="115"/>
        <w:rPr>
          <w:rFonts w:ascii="BPG Sans Modern GPL&amp;GNU"/>
          <w:sz w:val="16"/>
        </w:rPr>
      </w:pPr>
      <w:r>
        <w:rPr>
          <w:rFonts w:ascii="BPG Sans Modern GPL&amp;GNU"/>
          <w:color w:val="231F20"/>
          <w:sz w:val="16"/>
        </w:rPr>
        <w:t>36</w:t>
      </w:r>
      <w:r>
        <w:rPr>
          <w:rFonts w:ascii="BPG Sans Modern GPL&amp;GNU"/>
          <w:color w:val="231F20"/>
          <w:sz w:val="16"/>
        </w:rPr>
        <w:tab/>
        <w:t>Journal</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the</w:t>
      </w:r>
      <w:r>
        <w:rPr>
          <w:rFonts w:ascii="BPG Sans Modern GPL&amp;GNU"/>
          <w:color w:val="231F20"/>
          <w:spacing w:val="-35"/>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5"/>
          <w:sz w:val="16"/>
        </w:rPr>
        <w:t xml:space="preserve"> </w:t>
      </w:r>
      <w:r>
        <w:rPr>
          <w:rFonts w:ascii="BPG Sans Modern GPL&amp;GNU"/>
          <w:color w:val="231F20"/>
          <w:sz w:val="16"/>
        </w:rPr>
        <w:t>College</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Surgeons</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Volume</w:t>
      </w:r>
      <w:r>
        <w:rPr>
          <w:rFonts w:ascii="BPG Sans Modern GPL&amp;GNU"/>
          <w:color w:val="231F20"/>
          <w:spacing w:val="-35"/>
          <w:sz w:val="16"/>
        </w:rPr>
        <w:t xml:space="preserve"> </w:t>
      </w:r>
      <w:r>
        <w:rPr>
          <w:rFonts w:ascii="BPG Sans Modern GPL&amp;GNU"/>
          <w:color w:val="231F20"/>
          <w:spacing w:val="-6"/>
          <w:sz w:val="16"/>
        </w:rPr>
        <w:t>11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Issue</w:t>
      </w:r>
      <w:r>
        <w:rPr>
          <w:rFonts w:ascii="BPG Sans Modern GPL&amp;GNU"/>
          <w:color w:val="231F20"/>
          <w:spacing w:val="-35"/>
          <w:sz w:val="16"/>
        </w:rPr>
        <w:t xml:space="preserve"> </w:t>
      </w:r>
      <w:r>
        <w:rPr>
          <w:rFonts w:ascii="BPG Sans Modern GPL&amp;GNU"/>
          <w:color w:val="231F20"/>
          <w:sz w:val="16"/>
        </w:rPr>
        <w:t>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January-March</w:t>
      </w:r>
      <w:r>
        <w:rPr>
          <w:rFonts w:ascii="BPG Sans Modern GPL&amp;GNU"/>
          <w:color w:val="231F20"/>
          <w:spacing w:val="-35"/>
          <w:sz w:val="16"/>
        </w:rPr>
        <w:t xml:space="preserve"> </w:t>
      </w:r>
      <w:r>
        <w:rPr>
          <w:rFonts w:ascii="BPG Sans Modern GPL&amp;GNU"/>
          <w:color w:val="231F20"/>
          <w:sz w:val="16"/>
        </w:rPr>
        <w:t>2021</w:t>
      </w:r>
    </w:p>
    <w:p w14:paraId="65F6D4F4" w14:textId="77777777" w:rsidR="002F2D9D" w:rsidRDefault="002F2D9D">
      <w:pPr>
        <w:rPr>
          <w:rFonts w:ascii="BPG Sans Modern GPL&amp;GNU"/>
          <w:sz w:val="16"/>
        </w:rPr>
        <w:sectPr w:rsidR="002F2D9D">
          <w:type w:val="continuous"/>
          <w:pgSz w:w="12240" w:h="15840"/>
          <w:pgMar w:top="900" w:right="960" w:bottom="280" w:left="960" w:header="720" w:footer="720" w:gutter="0"/>
          <w:cols w:space="720"/>
        </w:sectPr>
      </w:pPr>
    </w:p>
    <w:p w14:paraId="49547872" w14:textId="77777777" w:rsidR="002F2D9D" w:rsidRDefault="002F2D9D">
      <w:pPr>
        <w:pStyle w:val="BodyText"/>
        <w:spacing w:before="8"/>
        <w:rPr>
          <w:rFonts w:ascii="BPG Sans Modern GPL&amp;GNU"/>
          <w:sz w:val="14"/>
        </w:rPr>
      </w:pPr>
    </w:p>
    <w:p w14:paraId="489D8528" w14:textId="77777777" w:rsidR="002F2D9D" w:rsidRDefault="002F2D9D">
      <w:pPr>
        <w:rPr>
          <w:rFonts w:ascii="BPG Sans Modern GPL&amp;GNU"/>
          <w:sz w:val="14"/>
        </w:rPr>
        <w:sectPr w:rsidR="002F2D9D">
          <w:pgSz w:w="12240" w:h="15840"/>
          <w:pgMar w:top="900" w:right="960" w:bottom="280" w:left="960" w:header="215" w:footer="0" w:gutter="0"/>
          <w:cols w:space="720"/>
        </w:sectPr>
      </w:pPr>
    </w:p>
    <w:p w14:paraId="5E0A1DE8" w14:textId="77777777" w:rsidR="002F2D9D" w:rsidRDefault="00000000">
      <w:pPr>
        <w:pStyle w:val="ListParagraph"/>
        <w:numPr>
          <w:ilvl w:val="0"/>
          <w:numId w:val="1"/>
        </w:numPr>
        <w:tabs>
          <w:tab w:val="left" w:pos="458"/>
        </w:tabs>
        <w:spacing w:before="91" w:line="256" w:lineRule="auto"/>
        <w:ind w:left="457" w:right="42"/>
        <w:jc w:val="both"/>
        <w:rPr>
          <w:sz w:val="17"/>
        </w:rPr>
      </w:pPr>
      <w:r>
        <w:rPr>
          <w:color w:val="231F20"/>
          <w:sz w:val="17"/>
        </w:rPr>
        <w:t>Beg</w:t>
      </w:r>
      <w:r>
        <w:rPr>
          <w:color w:val="231F20"/>
          <w:spacing w:val="-14"/>
          <w:sz w:val="17"/>
        </w:rPr>
        <w:t xml:space="preserve"> </w:t>
      </w:r>
      <w:r>
        <w:rPr>
          <w:color w:val="231F20"/>
          <w:spacing w:val="-8"/>
          <w:sz w:val="17"/>
        </w:rPr>
        <w:t>MY,</w:t>
      </w:r>
      <w:r>
        <w:rPr>
          <w:color w:val="231F20"/>
          <w:spacing w:val="-13"/>
          <w:sz w:val="17"/>
        </w:rPr>
        <w:t xml:space="preserve"> </w:t>
      </w:r>
      <w:r>
        <w:rPr>
          <w:color w:val="231F20"/>
          <w:sz w:val="17"/>
        </w:rPr>
        <w:t>Bains</w:t>
      </w:r>
      <w:r>
        <w:rPr>
          <w:color w:val="231F20"/>
          <w:spacing w:val="-13"/>
          <w:sz w:val="17"/>
        </w:rPr>
        <w:t xml:space="preserve"> </w:t>
      </w:r>
      <w:r>
        <w:rPr>
          <w:color w:val="231F20"/>
          <w:sz w:val="17"/>
        </w:rPr>
        <w:t>L,</w:t>
      </w:r>
      <w:r>
        <w:rPr>
          <w:color w:val="231F20"/>
          <w:spacing w:val="-14"/>
          <w:sz w:val="17"/>
        </w:rPr>
        <w:t xml:space="preserve"> </w:t>
      </w:r>
      <w:r>
        <w:rPr>
          <w:color w:val="231F20"/>
          <w:sz w:val="17"/>
        </w:rPr>
        <w:t>Lal</w:t>
      </w:r>
      <w:r>
        <w:rPr>
          <w:color w:val="231F20"/>
          <w:spacing w:val="-13"/>
          <w:sz w:val="17"/>
        </w:rPr>
        <w:t xml:space="preserve"> </w:t>
      </w:r>
      <w:r>
        <w:rPr>
          <w:color w:val="231F20"/>
          <w:spacing w:val="-14"/>
          <w:sz w:val="17"/>
        </w:rPr>
        <w:t>P,</w:t>
      </w:r>
      <w:r>
        <w:rPr>
          <w:color w:val="231F20"/>
          <w:spacing w:val="-13"/>
          <w:sz w:val="17"/>
        </w:rPr>
        <w:t xml:space="preserve"> </w:t>
      </w:r>
      <w:r>
        <w:rPr>
          <w:color w:val="231F20"/>
          <w:sz w:val="17"/>
        </w:rPr>
        <w:t>Maranna</w:t>
      </w:r>
      <w:r>
        <w:rPr>
          <w:color w:val="231F20"/>
          <w:spacing w:val="-13"/>
          <w:sz w:val="17"/>
        </w:rPr>
        <w:t xml:space="preserve"> </w:t>
      </w:r>
      <w:r>
        <w:rPr>
          <w:color w:val="231F20"/>
          <w:sz w:val="17"/>
        </w:rPr>
        <w:t>H,</w:t>
      </w:r>
      <w:r>
        <w:rPr>
          <w:color w:val="231F20"/>
          <w:spacing w:val="-14"/>
          <w:sz w:val="17"/>
        </w:rPr>
        <w:t xml:space="preserve"> </w:t>
      </w:r>
      <w:r>
        <w:rPr>
          <w:color w:val="231F20"/>
          <w:sz w:val="17"/>
        </w:rPr>
        <w:t>Kumar</w:t>
      </w:r>
      <w:r>
        <w:rPr>
          <w:color w:val="231F20"/>
          <w:spacing w:val="-13"/>
          <w:sz w:val="17"/>
        </w:rPr>
        <w:t xml:space="preserve"> </w:t>
      </w:r>
      <w:r>
        <w:rPr>
          <w:color w:val="231F20"/>
          <w:sz w:val="17"/>
        </w:rPr>
        <w:t>N</w:t>
      </w:r>
      <w:r>
        <w:rPr>
          <w:color w:val="231F20"/>
          <w:spacing w:val="-13"/>
          <w:sz w:val="17"/>
        </w:rPr>
        <w:t xml:space="preserve"> </w:t>
      </w:r>
      <w:r>
        <w:rPr>
          <w:color w:val="231F20"/>
          <w:spacing w:val="-14"/>
          <w:sz w:val="17"/>
        </w:rPr>
        <w:t>P.</w:t>
      </w:r>
      <w:r>
        <w:rPr>
          <w:color w:val="231F20"/>
          <w:spacing w:val="-13"/>
          <w:sz w:val="17"/>
        </w:rPr>
        <w:t xml:space="preserve"> </w:t>
      </w:r>
      <w:r>
        <w:rPr>
          <w:color w:val="231F20"/>
          <w:sz w:val="17"/>
        </w:rPr>
        <w:t>Small</w:t>
      </w:r>
      <w:r>
        <w:rPr>
          <w:color w:val="231F20"/>
          <w:spacing w:val="-14"/>
          <w:sz w:val="17"/>
        </w:rPr>
        <w:t xml:space="preserve"> </w:t>
      </w:r>
      <w:r>
        <w:rPr>
          <w:color w:val="231F20"/>
          <w:spacing w:val="-4"/>
          <w:sz w:val="17"/>
        </w:rPr>
        <w:t>bowel</w:t>
      </w:r>
      <w:r>
        <w:rPr>
          <w:color w:val="231F20"/>
          <w:spacing w:val="-13"/>
          <w:sz w:val="17"/>
        </w:rPr>
        <w:t xml:space="preserve"> </w:t>
      </w:r>
      <w:r>
        <w:rPr>
          <w:color w:val="231F20"/>
          <w:sz w:val="17"/>
        </w:rPr>
        <w:t>knots. Ann R Coll Surg Engl</w:t>
      </w:r>
      <w:r>
        <w:rPr>
          <w:color w:val="231F20"/>
          <w:spacing w:val="-1"/>
          <w:sz w:val="17"/>
        </w:rPr>
        <w:t xml:space="preserve"> </w:t>
      </w:r>
      <w:r>
        <w:rPr>
          <w:color w:val="231F20"/>
          <w:sz w:val="17"/>
        </w:rPr>
        <w:t>2020;102:571-6.</w:t>
      </w:r>
    </w:p>
    <w:p w14:paraId="452A26F8" w14:textId="77777777" w:rsidR="002F2D9D" w:rsidRDefault="00000000">
      <w:pPr>
        <w:pStyle w:val="ListParagraph"/>
        <w:numPr>
          <w:ilvl w:val="0"/>
          <w:numId w:val="1"/>
        </w:numPr>
        <w:tabs>
          <w:tab w:val="left" w:pos="458"/>
        </w:tabs>
        <w:spacing w:line="256" w:lineRule="auto"/>
        <w:ind w:left="457" w:right="38"/>
        <w:jc w:val="both"/>
        <w:rPr>
          <w:sz w:val="17"/>
        </w:rPr>
      </w:pPr>
      <w:r>
        <w:rPr>
          <w:color w:val="231F20"/>
          <w:sz w:val="17"/>
        </w:rPr>
        <w:t>Assaker</w:t>
      </w:r>
      <w:r>
        <w:rPr>
          <w:color w:val="231F20"/>
          <w:spacing w:val="-10"/>
          <w:sz w:val="17"/>
        </w:rPr>
        <w:t xml:space="preserve"> </w:t>
      </w:r>
      <w:r>
        <w:rPr>
          <w:color w:val="231F20"/>
          <w:sz w:val="17"/>
        </w:rPr>
        <w:t>R,</w:t>
      </w:r>
      <w:r>
        <w:rPr>
          <w:color w:val="231F20"/>
          <w:spacing w:val="-10"/>
          <w:sz w:val="17"/>
        </w:rPr>
        <w:t xml:space="preserve"> </w:t>
      </w:r>
      <w:r>
        <w:rPr>
          <w:color w:val="231F20"/>
          <w:sz w:val="17"/>
        </w:rPr>
        <w:t>El</w:t>
      </w:r>
      <w:r>
        <w:rPr>
          <w:color w:val="231F20"/>
          <w:spacing w:val="-10"/>
          <w:sz w:val="17"/>
        </w:rPr>
        <w:t xml:space="preserve"> </w:t>
      </w:r>
      <w:r>
        <w:rPr>
          <w:color w:val="231F20"/>
          <w:sz w:val="17"/>
        </w:rPr>
        <w:t>Hasbani</w:t>
      </w:r>
      <w:r>
        <w:rPr>
          <w:color w:val="231F20"/>
          <w:spacing w:val="-9"/>
          <w:sz w:val="17"/>
        </w:rPr>
        <w:t xml:space="preserve"> </w:t>
      </w:r>
      <w:r>
        <w:rPr>
          <w:color w:val="231F20"/>
          <w:sz w:val="17"/>
        </w:rPr>
        <w:t>G,</w:t>
      </w:r>
      <w:r>
        <w:rPr>
          <w:color w:val="231F20"/>
          <w:spacing w:val="-19"/>
          <w:sz w:val="17"/>
        </w:rPr>
        <w:t xml:space="preserve"> </w:t>
      </w:r>
      <w:r>
        <w:rPr>
          <w:color w:val="231F20"/>
          <w:sz w:val="17"/>
        </w:rPr>
        <w:t>Amoateng</w:t>
      </w:r>
      <w:r>
        <w:rPr>
          <w:color w:val="231F20"/>
          <w:spacing w:val="-10"/>
          <w:sz w:val="17"/>
        </w:rPr>
        <w:t xml:space="preserve"> </w:t>
      </w:r>
      <w:r>
        <w:rPr>
          <w:color w:val="231F20"/>
          <w:spacing w:val="-6"/>
          <w:sz w:val="17"/>
        </w:rPr>
        <w:t>D,</w:t>
      </w:r>
      <w:r>
        <w:rPr>
          <w:color w:val="231F20"/>
          <w:spacing w:val="-18"/>
          <w:sz w:val="17"/>
        </w:rPr>
        <w:t xml:space="preserve"> </w:t>
      </w:r>
      <w:r>
        <w:rPr>
          <w:color w:val="231F20"/>
          <w:spacing w:val="-4"/>
          <w:sz w:val="17"/>
        </w:rPr>
        <w:t>Vargas</w:t>
      </w:r>
      <w:r>
        <w:rPr>
          <w:color w:val="231F20"/>
          <w:spacing w:val="-10"/>
          <w:sz w:val="17"/>
        </w:rPr>
        <w:t xml:space="preserve"> </w:t>
      </w:r>
      <w:r>
        <w:rPr>
          <w:color w:val="231F20"/>
          <w:spacing w:val="-6"/>
          <w:sz w:val="17"/>
        </w:rPr>
        <w:t>J,</w:t>
      </w:r>
      <w:r>
        <w:rPr>
          <w:color w:val="231F20"/>
          <w:spacing w:val="-9"/>
          <w:sz w:val="17"/>
        </w:rPr>
        <w:t xml:space="preserve"> </w:t>
      </w:r>
      <w:r>
        <w:rPr>
          <w:color w:val="231F20"/>
          <w:sz w:val="17"/>
        </w:rPr>
        <w:t>Nepal</w:t>
      </w:r>
      <w:r>
        <w:rPr>
          <w:color w:val="231F20"/>
          <w:spacing w:val="-10"/>
          <w:sz w:val="17"/>
        </w:rPr>
        <w:t xml:space="preserve"> </w:t>
      </w:r>
      <w:r>
        <w:rPr>
          <w:color w:val="231F20"/>
          <w:spacing w:val="-14"/>
          <w:sz w:val="17"/>
        </w:rPr>
        <w:t>P,</w:t>
      </w:r>
      <w:r>
        <w:rPr>
          <w:color w:val="231F20"/>
          <w:spacing w:val="-19"/>
          <w:sz w:val="17"/>
        </w:rPr>
        <w:t xml:space="preserve"> </w:t>
      </w:r>
      <w:r>
        <w:rPr>
          <w:color w:val="231F20"/>
          <w:sz w:val="17"/>
        </w:rPr>
        <w:t>Armm</w:t>
      </w:r>
      <w:r>
        <w:rPr>
          <w:color w:val="231F20"/>
          <w:spacing w:val="-10"/>
          <w:sz w:val="17"/>
        </w:rPr>
        <w:t xml:space="preserve"> </w:t>
      </w:r>
      <w:r>
        <w:rPr>
          <w:color w:val="231F20"/>
          <w:sz w:val="17"/>
        </w:rPr>
        <w:t xml:space="preserve">M. </w:t>
      </w:r>
      <w:r>
        <w:rPr>
          <w:color w:val="231F20"/>
          <w:spacing w:val="6"/>
          <w:sz w:val="17"/>
        </w:rPr>
        <w:t xml:space="preserve">Complex </w:t>
      </w:r>
      <w:r>
        <w:rPr>
          <w:color w:val="231F20"/>
          <w:spacing w:val="7"/>
          <w:sz w:val="17"/>
        </w:rPr>
        <w:t xml:space="preserve">vesicocutaneous </w:t>
      </w:r>
      <w:r>
        <w:rPr>
          <w:color w:val="231F20"/>
          <w:spacing w:val="8"/>
          <w:sz w:val="17"/>
        </w:rPr>
        <w:t xml:space="preserve">fistula: </w:t>
      </w:r>
      <w:r>
        <w:rPr>
          <w:color w:val="231F20"/>
          <w:spacing w:val="7"/>
          <w:sz w:val="17"/>
        </w:rPr>
        <w:t xml:space="preserve">Successful </w:t>
      </w:r>
      <w:r>
        <w:rPr>
          <w:color w:val="231F20"/>
          <w:spacing w:val="6"/>
          <w:sz w:val="17"/>
        </w:rPr>
        <w:t xml:space="preserve">conservative </w:t>
      </w:r>
      <w:r>
        <w:rPr>
          <w:color w:val="231F20"/>
          <w:sz w:val="17"/>
        </w:rPr>
        <w:t>management. Urol Case Rep 2021;38:101741.</w:t>
      </w:r>
    </w:p>
    <w:p w14:paraId="7D25E230" w14:textId="77777777" w:rsidR="002F2D9D" w:rsidRDefault="00000000">
      <w:pPr>
        <w:pStyle w:val="ListParagraph"/>
        <w:numPr>
          <w:ilvl w:val="0"/>
          <w:numId w:val="1"/>
        </w:numPr>
        <w:tabs>
          <w:tab w:val="left" w:pos="458"/>
        </w:tabs>
        <w:spacing w:line="256" w:lineRule="auto"/>
        <w:ind w:left="457" w:right="40"/>
        <w:jc w:val="both"/>
        <w:rPr>
          <w:sz w:val="17"/>
        </w:rPr>
      </w:pPr>
      <w:r>
        <w:rPr>
          <w:color w:val="231F20"/>
          <w:sz w:val="17"/>
        </w:rPr>
        <w:t xml:space="preserve">Lloyd </w:t>
      </w:r>
      <w:r>
        <w:rPr>
          <w:color w:val="231F20"/>
          <w:spacing w:val="-3"/>
          <w:sz w:val="17"/>
        </w:rPr>
        <w:t xml:space="preserve">DA, </w:t>
      </w:r>
      <w:r>
        <w:rPr>
          <w:color w:val="231F20"/>
          <w:sz w:val="17"/>
        </w:rPr>
        <w:t xml:space="preserve">Gabe SM, Windsor </w:t>
      </w:r>
      <w:r>
        <w:rPr>
          <w:color w:val="231F20"/>
          <w:spacing w:val="-3"/>
          <w:sz w:val="17"/>
        </w:rPr>
        <w:t xml:space="preserve">AC. </w:t>
      </w:r>
      <w:r>
        <w:rPr>
          <w:color w:val="231F20"/>
          <w:sz w:val="17"/>
        </w:rPr>
        <w:t>Nutrition and management of enterocutaneous fistula. Br J Surg</w:t>
      </w:r>
      <w:r>
        <w:rPr>
          <w:color w:val="231F20"/>
          <w:spacing w:val="-3"/>
          <w:sz w:val="17"/>
        </w:rPr>
        <w:t xml:space="preserve"> </w:t>
      </w:r>
      <w:r>
        <w:rPr>
          <w:color w:val="231F20"/>
          <w:sz w:val="17"/>
        </w:rPr>
        <w:t>2006;93:1045-55.</w:t>
      </w:r>
    </w:p>
    <w:p w14:paraId="3163536F" w14:textId="77777777" w:rsidR="002F2D9D" w:rsidRDefault="00000000">
      <w:pPr>
        <w:pStyle w:val="ListParagraph"/>
        <w:numPr>
          <w:ilvl w:val="0"/>
          <w:numId w:val="1"/>
        </w:numPr>
        <w:tabs>
          <w:tab w:val="left" w:pos="458"/>
        </w:tabs>
        <w:spacing w:line="256" w:lineRule="auto"/>
        <w:ind w:left="457" w:right="40"/>
        <w:jc w:val="both"/>
        <w:rPr>
          <w:sz w:val="17"/>
        </w:rPr>
      </w:pPr>
      <w:r>
        <w:rPr>
          <w:color w:val="231F20"/>
          <w:sz w:val="17"/>
        </w:rPr>
        <w:t>Nwafor</w:t>
      </w:r>
      <w:r>
        <w:rPr>
          <w:color w:val="231F20"/>
          <w:spacing w:val="-7"/>
          <w:sz w:val="17"/>
        </w:rPr>
        <w:t xml:space="preserve"> </w:t>
      </w:r>
      <w:r>
        <w:rPr>
          <w:color w:val="231F20"/>
          <w:sz w:val="17"/>
        </w:rPr>
        <w:t>CC,</w:t>
      </w:r>
      <w:r>
        <w:rPr>
          <w:color w:val="231F20"/>
          <w:spacing w:val="-7"/>
          <w:sz w:val="17"/>
        </w:rPr>
        <w:t xml:space="preserve"> </w:t>
      </w:r>
      <w:r>
        <w:rPr>
          <w:color w:val="231F20"/>
          <w:sz w:val="17"/>
        </w:rPr>
        <w:t>Keshinro</w:t>
      </w:r>
      <w:r>
        <w:rPr>
          <w:color w:val="231F20"/>
          <w:spacing w:val="-7"/>
          <w:sz w:val="17"/>
        </w:rPr>
        <w:t xml:space="preserve"> </w:t>
      </w:r>
      <w:r>
        <w:rPr>
          <w:color w:val="231F20"/>
          <w:sz w:val="17"/>
        </w:rPr>
        <w:t>OS,</w:t>
      </w:r>
      <w:r>
        <w:rPr>
          <w:color w:val="231F20"/>
          <w:spacing w:val="-15"/>
          <w:sz w:val="17"/>
        </w:rPr>
        <w:t xml:space="preserve"> </w:t>
      </w:r>
      <w:r>
        <w:rPr>
          <w:color w:val="231F20"/>
          <w:sz w:val="17"/>
        </w:rPr>
        <w:t>Abudu</w:t>
      </w:r>
      <w:r>
        <w:rPr>
          <w:color w:val="231F20"/>
          <w:spacing w:val="-6"/>
          <w:sz w:val="17"/>
        </w:rPr>
        <w:t xml:space="preserve"> </w:t>
      </w:r>
      <w:r>
        <w:rPr>
          <w:color w:val="231F20"/>
          <w:sz w:val="17"/>
        </w:rPr>
        <w:t>EK.</w:t>
      </w:r>
      <w:r>
        <w:rPr>
          <w:color w:val="231F20"/>
          <w:spacing w:val="-16"/>
          <w:sz w:val="17"/>
        </w:rPr>
        <w:t xml:space="preserve"> </w:t>
      </w:r>
      <w:r>
        <w:rPr>
          <w:color w:val="231F20"/>
          <w:sz w:val="17"/>
        </w:rPr>
        <w:t>A</w:t>
      </w:r>
      <w:r>
        <w:rPr>
          <w:color w:val="231F20"/>
          <w:spacing w:val="-6"/>
          <w:sz w:val="17"/>
        </w:rPr>
        <w:t xml:space="preserve"> </w:t>
      </w:r>
      <w:r>
        <w:rPr>
          <w:color w:val="231F20"/>
          <w:sz w:val="17"/>
        </w:rPr>
        <w:t>histopathological</w:t>
      </w:r>
      <w:r>
        <w:rPr>
          <w:color w:val="231F20"/>
          <w:spacing w:val="-7"/>
          <w:sz w:val="17"/>
        </w:rPr>
        <w:t xml:space="preserve"> </w:t>
      </w:r>
      <w:r>
        <w:rPr>
          <w:color w:val="231F20"/>
          <w:sz w:val="17"/>
        </w:rPr>
        <w:t>study</w:t>
      </w:r>
      <w:r>
        <w:rPr>
          <w:color w:val="231F20"/>
          <w:spacing w:val="-7"/>
          <w:sz w:val="17"/>
        </w:rPr>
        <w:t xml:space="preserve"> </w:t>
      </w:r>
      <w:r>
        <w:rPr>
          <w:color w:val="231F20"/>
          <w:sz w:val="17"/>
        </w:rPr>
        <w:t>of prostate lesions in Lagos, Nigeria: A private practice experience. Niger Med J 2015;56:338-43.</w:t>
      </w:r>
    </w:p>
    <w:p w14:paraId="4A8496E0" w14:textId="77777777" w:rsidR="002F2D9D" w:rsidRDefault="00000000">
      <w:pPr>
        <w:pStyle w:val="ListParagraph"/>
        <w:numPr>
          <w:ilvl w:val="0"/>
          <w:numId w:val="1"/>
        </w:numPr>
        <w:tabs>
          <w:tab w:val="left" w:pos="458"/>
        </w:tabs>
        <w:spacing w:line="256" w:lineRule="auto"/>
        <w:ind w:left="457" w:right="40"/>
        <w:jc w:val="both"/>
        <w:rPr>
          <w:sz w:val="17"/>
        </w:rPr>
      </w:pPr>
      <w:r>
        <w:rPr>
          <w:color w:val="231F20"/>
          <w:sz w:val="17"/>
        </w:rPr>
        <w:t>Francisca</w:t>
      </w:r>
      <w:r>
        <w:rPr>
          <w:color w:val="231F20"/>
          <w:spacing w:val="-17"/>
          <w:sz w:val="17"/>
        </w:rPr>
        <w:t xml:space="preserve"> </w:t>
      </w:r>
      <w:r>
        <w:rPr>
          <w:color w:val="231F20"/>
          <w:sz w:val="17"/>
        </w:rPr>
        <w:t>KK,</w:t>
      </w:r>
      <w:r>
        <w:rPr>
          <w:color w:val="231F20"/>
          <w:spacing w:val="-17"/>
          <w:sz w:val="17"/>
        </w:rPr>
        <w:t xml:space="preserve"> </w:t>
      </w:r>
      <w:r>
        <w:rPr>
          <w:color w:val="231F20"/>
          <w:sz w:val="17"/>
        </w:rPr>
        <w:t>Palinrungi</w:t>
      </w:r>
      <w:r>
        <w:rPr>
          <w:color w:val="231F20"/>
          <w:spacing w:val="-17"/>
          <w:sz w:val="17"/>
        </w:rPr>
        <w:t xml:space="preserve"> </w:t>
      </w:r>
      <w:r>
        <w:rPr>
          <w:color w:val="231F20"/>
          <w:sz w:val="17"/>
        </w:rPr>
        <w:t>MA,</w:t>
      </w:r>
      <w:r>
        <w:rPr>
          <w:color w:val="231F20"/>
          <w:spacing w:val="-17"/>
          <w:sz w:val="17"/>
        </w:rPr>
        <w:t xml:space="preserve"> </w:t>
      </w:r>
      <w:r>
        <w:rPr>
          <w:color w:val="231F20"/>
          <w:sz w:val="17"/>
        </w:rPr>
        <w:t>Syahrir</w:t>
      </w:r>
      <w:r>
        <w:rPr>
          <w:color w:val="231F20"/>
          <w:spacing w:val="-17"/>
          <w:sz w:val="17"/>
        </w:rPr>
        <w:t xml:space="preserve"> </w:t>
      </w:r>
      <w:r>
        <w:rPr>
          <w:color w:val="231F20"/>
          <w:sz w:val="17"/>
        </w:rPr>
        <w:t>S,</w:t>
      </w:r>
      <w:r>
        <w:rPr>
          <w:color w:val="231F20"/>
          <w:spacing w:val="-17"/>
          <w:sz w:val="17"/>
        </w:rPr>
        <w:t xml:space="preserve"> </w:t>
      </w:r>
      <w:r>
        <w:rPr>
          <w:color w:val="231F20"/>
          <w:sz w:val="17"/>
        </w:rPr>
        <w:t>Syarif</w:t>
      </w:r>
      <w:r>
        <w:rPr>
          <w:color w:val="231F20"/>
          <w:spacing w:val="-17"/>
          <w:sz w:val="17"/>
        </w:rPr>
        <w:t xml:space="preserve"> </w:t>
      </w:r>
      <w:r>
        <w:rPr>
          <w:color w:val="231F20"/>
          <w:sz w:val="17"/>
        </w:rPr>
        <w:t>FM.</w:t>
      </w:r>
      <w:r>
        <w:rPr>
          <w:color w:val="231F20"/>
          <w:spacing w:val="-17"/>
          <w:sz w:val="17"/>
        </w:rPr>
        <w:t xml:space="preserve"> </w:t>
      </w:r>
      <w:r>
        <w:rPr>
          <w:color w:val="231F20"/>
          <w:sz w:val="17"/>
        </w:rPr>
        <w:t>Bladder</w:t>
      </w:r>
      <w:r>
        <w:rPr>
          <w:color w:val="231F20"/>
          <w:spacing w:val="-17"/>
          <w:sz w:val="17"/>
        </w:rPr>
        <w:t xml:space="preserve"> </w:t>
      </w:r>
      <w:r>
        <w:rPr>
          <w:color w:val="231F20"/>
          <w:sz w:val="17"/>
        </w:rPr>
        <w:t>stones associated</w:t>
      </w:r>
      <w:r>
        <w:rPr>
          <w:color w:val="231F20"/>
          <w:spacing w:val="-8"/>
          <w:sz w:val="17"/>
        </w:rPr>
        <w:t xml:space="preserve"> </w:t>
      </w:r>
      <w:r>
        <w:rPr>
          <w:color w:val="231F20"/>
          <w:sz w:val="17"/>
        </w:rPr>
        <w:t>with</w:t>
      </w:r>
      <w:r>
        <w:rPr>
          <w:color w:val="231F20"/>
          <w:spacing w:val="-7"/>
          <w:sz w:val="17"/>
        </w:rPr>
        <w:t xml:space="preserve"> </w:t>
      </w:r>
      <w:r>
        <w:rPr>
          <w:color w:val="231F20"/>
          <w:sz w:val="17"/>
        </w:rPr>
        <w:t>vesicovaginal</w:t>
      </w:r>
      <w:r>
        <w:rPr>
          <w:color w:val="231F20"/>
          <w:spacing w:val="-8"/>
          <w:sz w:val="17"/>
        </w:rPr>
        <w:t xml:space="preserve"> </w:t>
      </w:r>
      <w:r>
        <w:rPr>
          <w:color w:val="231F20"/>
          <w:sz w:val="17"/>
        </w:rPr>
        <w:t>fistula:</w:t>
      </w:r>
      <w:r>
        <w:rPr>
          <w:color w:val="231F20"/>
          <w:spacing w:val="-17"/>
          <w:sz w:val="17"/>
        </w:rPr>
        <w:t xml:space="preserve"> </w:t>
      </w:r>
      <w:r>
        <w:rPr>
          <w:color w:val="231F20"/>
          <w:sz w:val="17"/>
        </w:rPr>
        <w:t>A</w:t>
      </w:r>
      <w:r>
        <w:rPr>
          <w:color w:val="231F20"/>
          <w:spacing w:val="-7"/>
          <w:sz w:val="17"/>
        </w:rPr>
        <w:t xml:space="preserve"> </w:t>
      </w:r>
      <w:r>
        <w:rPr>
          <w:color w:val="231F20"/>
          <w:sz w:val="17"/>
        </w:rPr>
        <w:t>case</w:t>
      </w:r>
      <w:r>
        <w:rPr>
          <w:color w:val="231F20"/>
          <w:spacing w:val="-8"/>
          <w:sz w:val="17"/>
        </w:rPr>
        <w:t xml:space="preserve"> </w:t>
      </w:r>
      <w:r>
        <w:rPr>
          <w:color w:val="231F20"/>
          <w:sz w:val="17"/>
        </w:rPr>
        <w:t>report.</w:t>
      </w:r>
      <w:r>
        <w:rPr>
          <w:color w:val="231F20"/>
          <w:spacing w:val="-7"/>
          <w:sz w:val="17"/>
        </w:rPr>
        <w:t xml:space="preserve"> </w:t>
      </w:r>
      <w:r>
        <w:rPr>
          <w:color w:val="231F20"/>
          <w:sz w:val="17"/>
        </w:rPr>
        <w:t>Int</w:t>
      </w:r>
      <w:r>
        <w:rPr>
          <w:color w:val="231F20"/>
          <w:spacing w:val="-7"/>
          <w:sz w:val="17"/>
        </w:rPr>
        <w:t xml:space="preserve"> </w:t>
      </w:r>
      <w:r>
        <w:rPr>
          <w:color w:val="231F20"/>
          <w:sz w:val="17"/>
        </w:rPr>
        <w:t>J</w:t>
      </w:r>
      <w:r>
        <w:rPr>
          <w:color w:val="231F20"/>
          <w:spacing w:val="-8"/>
          <w:sz w:val="17"/>
        </w:rPr>
        <w:t xml:space="preserve"> </w:t>
      </w:r>
      <w:r>
        <w:rPr>
          <w:color w:val="231F20"/>
          <w:sz w:val="17"/>
        </w:rPr>
        <w:t>Surg</w:t>
      </w:r>
      <w:r>
        <w:rPr>
          <w:color w:val="231F20"/>
          <w:spacing w:val="-7"/>
          <w:sz w:val="17"/>
        </w:rPr>
        <w:t xml:space="preserve"> </w:t>
      </w:r>
      <w:r>
        <w:rPr>
          <w:color w:val="231F20"/>
          <w:spacing w:val="-3"/>
          <w:sz w:val="17"/>
        </w:rPr>
        <w:t xml:space="preserve">Case </w:t>
      </w:r>
      <w:r>
        <w:rPr>
          <w:color w:val="231F20"/>
          <w:sz w:val="17"/>
        </w:rPr>
        <w:t>Rep 2020;75:122-5.</w:t>
      </w:r>
    </w:p>
    <w:p w14:paraId="5B9CE923" w14:textId="77777777" w:rsidR="002F2D9D" w:rsidRDefault="00000000">
      <w:pPr>
        <w:pStyle w:val="ListParagraph"/>
        <w:numPr>
          <w:ilvl w:val="0"/>
          <w:numId w:val="1"/>
        </w:numPr>
        <w:tabs>
          <w:tab w:val="left" w:pos="458"/>
        </w:tabs>
        <w:spacing w:before="91" w:line="256" w:lineRule="auto"/>
        <w:ind w:left="457"/>
        <w:jc w:val="both"/>
        <w:rPr>
          <w:sz w:val="17"/>
        </w:rPr>
      </w:pPr>
      <w:r>
        <w:rPr>
          <w:color w:val="231F20"/>
          <w:sz w:val="17"/>
        </w:rPr>
        <w:br w:type="column"/>
        <w:t>Yddoussalah</w:t>
      </w:r>
      <w:r>
        <w:rPr>
          <w:color w:val="231F20"/>
          <w:spacing w:val="-14"/>
          <w:sz w:val="17"/>
        </w:rPr>
        <w:t xml:space="preserve"> </w:t>
      </w:r>
      <w:r>
        <w:rPr>
          <w:color w:val="231F20"/>
          <w:spacing w:val="-4"/>
          <w:sz w:val="17"/>
        </w:rPr>
        <w:t>O,</w:t>
      </w:r>
      <w:r>
        <w:rPr>
          <w:color w:val="231F20"/>
          <w:spacing w:val="-13"/>
          <w:sz w:val="17"/>
        </w:rPr>
        <w:t xml:space="preserve"> </w:t>
      </w:r>
      <w:r>
        <w:rPr>
          <w:color w:val="231F20"/>
          <w:sz w:val="17"/>
        </w:rPr>
        <w:t>Sumba</w:t>
      </w:r>
      <w:r>
        <w:rPr>
          <w:color w:val="231F20"/>
          <w:spacing w:val="-13"/>
          <w:sz w:val="17"/>
        </w:rPr>
        <w:t xml:space="preserve"> </w:t>
      </w:r>
      <w:r>
        <w:rPr>
          <w:color w:val="231F20"/>
          <w:sz w:val="17"/>
        </w:rPr>
        <w:t>H.</w:t>
      </w:r>
      <w:r>
        <w:rPr>
          <w:color w:val="231F20"/>
          <w:spacing w:val="-13"/>
          <w:sz w:val="17"/>
        </w:rPr>
        <w:t xml:space="preserve"> </w:t>
      </w:r>
      <w:r>
        <w:rPr>
          <w:color w:val="231F20"/>
          <w:sz w:val="17"/>
        </w:rPr>
        <w:t>[Post</w:t>
      </w:r>
      <w:r>
        <w:rPr>
          <w:color w:val="231F20"/>
          <w:spacing w:val="-13"/>
          <w:sz w:val="17"/>
        </w:rPr>
        <w:t xml:space="preserve"> </w:t>
      </w:r>
      <w:r>
        <w:rPr>
          <w:color w:val="231F20"/>
          <w:sz w:val="17"/>
        </w:rPr>
        <w:t>traumatic</w:t>
      </w:r>
      <w:r>
        <w:rPr>
          <w:color w:val="231F20"/>
          <w:spacing w:val="-13"/>
          <w:sz w:val="17"/>
        </w:rPr>
        <w:t xml:space="preserve"> </w:t>
      </w:r>
      <w:r>
        <w:rPr>
          <w:color w:val="231F20"/>
          <w:sz w:val="17"/>
        </w:rPr>
        <w:t>vesicocutaneous</w:t>
      </w:r>
      <w:r>
        <w:rPr>
          <w:color w:val="231F20"/>
          <w:spacing w:val="-13"/>
          <w:sz w:val="17"/>
        </w:rPr>
        <w:t xml:space="preserve"> </w:t>
      </w:r>
      <w:r>
        <w:rPr>
          <w:color w:val="231F20"/>
          <w:sz w:val="17"/>
        </w:rPr>
        <w:t>fistula]. Pan Afr Med J</w:t>
      </w:r>
      <w:r>
        <w:rPr>
          <w:color w:val="231F20"/>
          <w:spacing w:val="-11"/>
          <w:sz w:val="17"/>
        </w:rPr>
        <w:t xml:space="preserve"> </w:t>
      </w:r>
      <w:r>
        <w:rPr>
          <w:color w:val="231F20"/>
          <w:sz w:val="17"/>
        </w:rPr>
        <w:t>2017;28:147.</w:t>
      </w:r>
    </w:p>
    <w:p w14:paraId="2DA8D4C8" w14:textId="77777777" w:rsidR="002F2D9D" w:rsidRDefault="00000000">
      <w:pPr>
        <w:pStyle w:val="ListParagraph"/>
        <w:numPr>
          <w:ilvl w:val="0"/>
          <w:numId w:val="1"/>
        </w:numPr>
        <w:tabs>
          <w:tab w:val="left" w:pos="458"/>
        </w:tabs>
        <w:spacing w:line="256" w:lineRule="auto"/>
        <w:ind w:left="457"/>
        <w:jc w:val="both"/>
        <w:rPr>
          <w:sz w:val="17"/>
        </w:rPr>
      </w:pPr>
      <w:r>
        <w:rPr>
          <w:color w:val="231F20"/>
          <w:sz w:val="17"/>
        </w:rPr>
        <w:t xml:space="preserve">Kang </w:t>
      </w:r>
      <w:r>
        <w:rPr>
          <w:color w:val="231F20"/>
          <w:spacing w:val="-2"/>
          <w:sz w:val="17"/>
        </w:rPr>
        <w:t xml:space="preserve">YJ, </w:t>
      </w:r>
      <w:r>
        <w:rPr>
          <w:color w:val="231F20"/>
          <w:sz w:val="17"/>
        </w:rPr>
        <w:t xml:space="preserve">Park </w:t>
      </w:r>
      <w:r>
        <w:rPr>
          <w:color w:val="231F20"/>
          <w:spacing w:val="-2"/>
          <w:sz w:val="17"/>
        </w:rPr>
        <w:t xml:space="preserve">DJ, </w:t>
      </w:r>
      <w:r>
        <w:rPr>
          <w:color w:val="231F20"/>
          <w:sz w:val="17"/>
        </w:rPr>
        <w:t xml:space="preserve">Kim S, Kim </w:t>
      </w:r>
      <w:r>
        <w:rPr>
          <w:color w:val="231F20"/>
          <w:spacing w:val="-7"/>
          <w:sz w:val="17"/>
        </w:rPr>
        <w:t xml:space="preserve">SW, </w:t>
      </w:r>
      <w:r>
        <w:rPr>
          <w:color w:val="231F20"/>
          <w:sz w:val="17"/>
        </w:rPr>
        <w:t xml:space="preserve">Lee KS, Choi NG, </w:t>
      </w:r>
      <w:r>
        <w:rPr>
          <w:i/>
          <w:color w:val="231F20"/>
          <w:sz w:val="17"/>
        </w:rPr>
        <w:t>et al</w:t>
      </w:r>
      <w:r>
        <w:rPr>
          <w:color w:val="231F20"/>
          <w:sz w:val="17"/>
        </w:rPr>
        <w:t xml:space="preserve">. </w:t>
      </w:r>
      <w:r>
        <w:rPr>
          <w:color w:val="231F20"/>
          <w:spacing w:val="-4"/>
          <w:sz w:val="17"/>
        </w:rPr>
        <w:t>Vesicoenteric</w:t>
      </w:r>
      <w:r>
        <w:rPr>
          <w:color w:val="231F20"/>
          <w:spacing w:val="-21"/>
          <w:sz w:val="17"/>
        </w:rPr>
        <w:t xml:space="preserve"> </w:t>
      </w:r>
      <w:r>
        <w:rPr>
          <w:color w:val="231F20"/>
          <w:sz w:val="17"/>
        </w:rPr>
        <w:t>fistula</w:t>
      </w:r>
      <w:r>
        <w:rPr>
          <w:color w:val="231F20"/>
          <w:spacing w:val="-21"/>
          <w:sz w:val="17"/>
        </w:rPr>
        <w:t xml:space="preserve"> </w:t>
      </w:r>
      <w:r>
        <w:rPr>
          <w:color w:val="231F20"/>
          <w:sz w:val="17"/>
        </w:rPr>
        <w:t>due</w:t>
      </w:r>
      <w:r>
        <w:rPr>
          <w:color w:val="231F20"/>
          <w:spacing w:val="-20"/>
          <w:sz w:val="17"/>
        </w:rPr>
        <w:t xml:space="preserve"> </w:t>
      </w:r>
      <w:r>
        <w:rPr>
          <w:color w:val="231F20"/>
          <w:sz w:val="17"/>
        </w:rPr>
        <w:t>to</w:t>
      </w:r>
      <w:r>
        <w:rPr>
          <w:color w:val="231F20"/>
          <w:spacing w:val="-21"/>
          <w:sz w:val="17"/>
        </w:rPr>
        <w:t xml:space="preserve"> </w:t>
      </w:r>
      <w:r>
        <w:rPr>
          <w:color w:val="231F20"/>
          <w:spacing w:val="-3"/>
          <w:sz w:val="17"/>
        </w:rPr>
        <w:t>bladder</w:t>
      </w:r>
      <w:r>
        <w:rPr>
          <w:color w:val="231F20"/>
          <w:spacing w:val="-20"/>
          <w:sz w:val="17"/>
        </w:rPr>
        <w:t xml:space="preserve"> </w:t>
      </w:r>
      <w:r>
        <w:rPr>
          <w:color w:val="231F20"/>
          <w:sz w:val="17"/>
        </w:rPr>
        <w:t>squamous</w:t>
      </w:r>
      <w:r>
        <w:rPr>
          <w:color w:val="231F20"/>
          <w:spacing w:val="-21"/>
          <w:sz w:val="17"/>
        </w:rPr>
        <w:t xml:space="preserve"> </w:t>
      </w:r>
      <w:r>
        <w:rPr>
          <w:color w:val="231F20"/>
          <w:sz w:val="17"/>
        </w:rPr>
        <w:t>cell</w:t>
      </w:r>
      <w:r>
        <w:rPr>
          <w:color w:val="231F20"/>
          <w:spacing w:val="-20"/>
          <w:sz w:val="17"/>
        </w:rPr>
        <w:t xml:space="preserve"> </w:t>
      </w:r>
      <w:r>
        <w:rPr>
          <w:color w:val="231F20"/>
          <w:sz w:val="17"/>
        </w:rPr>
        <w:t>carcinoma.</w:t>
      </w:r>
      <w:r>
        <w:rPr>
          <w:color w:val="231F20"/>
          <w:spacing w:val="-21"/>
          <w:sz w:val="17"/>
        </w:rPr>
        <w:t xml:space="preserve"> </w:t>
      </w:r>
      <w:r>
        <w:rPr>
          <w:color w:val="231F20"/>
          <w:spacing w:val="-3"/>
          <w:sz w:val="17"/>
        </w:rPr>
        <w:t xml:space="preserve">Korean </w:t>
      </w:r>
      <w:r>
        <w:rPr>
          <w:color w:val="231F20"/>
          <w:sz w:val="17"/>
        </w:rPr>
        <w:t>J Urol 2014;55:496-8.</w:t>
      </w:r>
    </w:p>
    <w:p w14:paraId="40F7DA2B" w14:textId="77777777" w:rsidR="002F2D9D" w:rsidRDefault="00000000">
      <w:pPr>
        <w:pStyle w:val="ListParagraph"/>
        <w:numPr>
          <w:ilvl w:val="0"/>
          <w:numId w:val="1"/>
        </w:numPr>
        <w:tabs>
          <w:tab w:val="left" w:pos="458"/>
        </w:tabs>
        <w:spacing w:line="256" w:lineRule="auto"/>
        <w:ind w:left="457" w:right="112"/>
        <w:jc w:val="both"/>
        <w:rPr>
          <w:sz w:val="17"/>
        </w:rPr>
      </w:pPr>
      <w:r>
        <w:rPr>
          <w:color w:val="231F20"/>
          <w:spacing w:val="3"/>
          <w:sz w:val="17"/>
        </w:rPr>
        <w:t xml:space="preserve">Bouassida </w:t>
      </w:r>
      <w:r>
        <w:rPr>
          <w:color w:val="231F20"/>
          <w:sz w:val="17"/>
        </w:rPr>
        <w:t xml:space="preserve">M, </w:t>
      </w:r>
      <w:r>
        <w:rPr>
          <w:color w:val="231F20"/>
          <w:spacing w:val="3"/>
          <w:sz w:val="17"/>
        </w:rPr>
        <w:t xml:space="preserve">Mighri </w:t>
      </w:r>
      <w:r>
        <w:rPr>
          <w:color w:val="231F20"/>
          <w:spacing w:val="2"/>
          <w:sz w:val="17"/>
        </w:rPr>
        <w:t xml:space="preserve">MM, Trigui </w:t>
      </w:r>
      <w:r>
        <w:rPr>
          <w:color w:val="231F20"/>
          <w:sz w:val="17"/>
        </w:rPr>
        <w:t xml:space="preserve">K, </w:t>
      </w:r>
      <w:r>
        <w:rPr>
          <w:color w:val="231F20"/>
          <w:spacing w:val="3"/>
          <w:sz w:val="17"/>
        </w:rPr>
        <w:t xml:space="preserve">Chtourou </w:t>
      </w:r>
      <w:r>
        <w:rPr>
          <w:color w:val="231F20"/>
          <w:spacing w:val="-5"/>
          <w:sz w:val="17"/>
        </w:rPr>
        <w:t xml:space="preserve">MF, </w:t>
      </w:r>
      <w:r>
        <w:rPr>
          <w:color w:val="231F20"/>
          <w:spacing w:val="3"/>
          <w:sz w:val="17"/>
        </w:rPr>
        <w:t xml:space="preserve">Sassi </w:t>
      </w:r>
      <w:r>
        <w:rPr>
          <w:color w:val="231F20"/>
          <w:spacing w:val="4"/>
          <w:sz w:val="17"/>
        </w:rPr>
        <w:t xml:space="preserve">S, </w:t>
      </w:r>
      <w:r>
        <w:rPr>
          <w:color w:val="231F20"/>
          <w:sz w:val="17"/>
        </w:rPr>
        <w:t xml:space="preserve">Feidi B, </w:t>
      </w:r>
      <w:r>
        <w:rPr>
          <w:i/>
          <w:color w:val="231F20"/>
          <w:sz w:val="17"/>
        </w:rPr>
        <w:t>et al</w:t>
      </w:r>
      <w:r>
        <w:rPr>
          <w:color w:val="231F20"/>
          <w:sz w:val="17"/>
        </w:rPr>
        <w:t xml:space="preserve">. Meckel’s diverticulum: An exceptional cause of vesicoenteric fistula: Case </w:t>
      </w:r>
      <w:r>
        <w:rPr>
          <w:color w:val="231F20"/>
          <w:spacing w:val="2"/>
          <w:sz w:val="17"/>
        </w:rPr>
        <w:t xml:space="preserve">report </w:t>
      </w:r>
      <w:r>
        <w:rPr>
          <w:color w:val="231F20"/>
          <w:sz w:val="17"/>
        </w:rPr>
        <w:t xml:space="preserve">and literature review. Pan </w:t>
      </w:r>
      <w:r>
        <w:rPr>
          <w:color w:val="231F20"/>
          <w:spacing w:val="2"/>
          <w:sz w:val="17"/>
        </w:rPr>
        <w:t xml:space="preserve">Afr </w:t>
      </w:r>
      <w:r>
        <w:rPr>
          <w:color w:val="231F20"/>
          <w:sz w:val="17"/>
        </w:rPr>
        <w:t>Med J</w:t>
      </w:r>
      <w:r>
        <w:rPr>
          <w:color w:val="231F20"/>
          <w:spacing w:val="10"/>
          <w:sz w:val="17"/>
        </w:rPr>
        <w:t xml:space="preserve"> </w:t>
      </w:r>
      <w:r>
        <w:rPr>
          <w:color w:val="231F20"/>
          <w:sz w:val="17"/>
        </w:rPr>
        <w:t>2013;15:9.</w:t>
      </w:r>
    </w:p>
    <w:p w14:paraId="7F797178" w14:textId="77777777" w:rsidR="002F2D9D" w:rsidRDefault="00000000">
      <w:pPr>
        <w:pStyle w:val="ListParagraph"/>
        <w:numPr>
          <w:ilvl w:val="0"/>
          <w:numId w:val="1"/>
        </w:numPr>
        <w:tabs>
          <w:tab w:val="left" w:pos="458"/>
        </w:tabs>
        <w:spacing w:before="23" w:line="256" w:lineRule="auto"/>
        <w:ind w:left="457" w:right="108"/>
        <w:jc w:val="both"/>
        <w:rPr>
          <w:sz w:val="17"/>
        </w:rPr>
      </w:pPr>
      <w:r>
        <w:rPr>
          <w:color w:val="231F20"/>
          <w:spacing w:val="-3"/>
          <w:sz w:val="17"/>
        </w:rPr>
        <w:t>Cullis</w:t>
      </w:r>
      <w:r>
        <w:rPr>
          <w:color w:val="231F20"/>
          <w:spacing w:val="-19"/>
          <w:sz w:val="17"/>
        </w:rPr>
        <w:t xml:space="preserve"> </w:t>
      </w:r>
      <w:r>
        <w:rPr>
          <w:color w:val="231F20"/>
          <w:spacing w:val="-15"/>
          <w:sz w:val="17"/>
        </w:rPr>
        <w:t>P,</w:t>
      </w:r>
      <w:r>
        <w:rPr>
          <w:color w:val="231F20"/>
          <w:spacing w:val="-19"/>
          <w:sz w:val="17"/>
        </w:rPr>
        <w:t xml:space="preserve"> </w:t>
      </w:r>
      <w:r>
        <w:rPr>
          <w:color w:val="231F20"/>
          <w:spacing w:val="-3"/>
          <w:sz w:val="17"/>
        </w:rPr>
        <w:t>Mullassery</w:t>
      </w:r>
      <w:r>
        <w:rPr>
          <w:color w:val="231F20"/>
          <w:spacing w:val="-19"/>
          <w:sz w:val="17"/>
        </w:rPr>
        <w:t xml:space="preserve"> </w:t>
      </w:r>
      <w:r>
        <w:rPr>
          <w:color w:val="231F20"/>
          <w:spacing w:val="-7"/>
          <w:sz w:val="17"/>
        </w:rPr>
        <w:t>D,</w:t>
      </w:r>
      <w:r>
        <w:rPr>
          <w:color w:val="231F20"/>
          <w:spacing w:val="-19"/>
          <w:sz w:val="17"/>
        </w:rPr>
        <w:t xml:space="preserve"> </w:t>
      </w:r>
      <w:r>
        <w:rPr>
          <w:color w:val="231F20"/>
          <w:spacing w:val="-3"/>
          <w:sz w:val="17"/>
        </w:rPr>
        <w:t>Baillie</w:t>
      </w:r>
      <w:r>
        <w:rPr>
          <w:color w:val="231F20"/>
          <w:spacing w:val="-19"/>
          <w:sz w:val="17"/>
        </w:rPr>
        <w:t xml:space="preserve"> </w:t>
      </w:r>
      <w:r>
        <w:rPr>
          <w:color w:val="231F20"/>
          <w:sz w:val="17"/>
        </w:rPr>
        <w:t>C,</w:t>
      </w:r>
      <w:r>
        <w:rPr>
          <w:color w:val="231F20"/>
          <w:spacing w:val="-19"/>
          <w:sz w:val="17"/>
        </w:rPr>
        <w:t xml:space="preserve"> </w:t>
      </w:r>
      <w:r>
        <w:rPr>
          <w:color w:val="231F20"/>
          <w:spacing w:val="-3"/>
          <w:sz w:val="17"/>
        </w:rPr>
        <w:t>Corbett</w:t>
      </w:r>
      <w:r>
        <w:rPr>
          <w:color w:val="231F20"/>
          <w:spacing w:val="-19"/>
          <w:sz w:val="17"/>
        </w:rPr>
        <w:t xml:space="preserve"> </w:t>
      </w:r>
      <w:r>
        <w:rPr>
          <w:color w:val="231F20"/>
          <w:sz w:val="17"/>
        </w:rPr>
        <w:t>H.</w:t>
      </w:r>
      <w:r>
        <w:rPr>
          <w:color w:val="231F20"/>
          <w:spacing w:val="-19"/>
          <w:sz w:val="17"/>
        </w:rPr>
        <w:t xml:space="preserve"> </w:t>
      </w:r>
      <w:r>
        <w:rPr>
          <w:color w:val="231F20"/>
          <w:spacing w:val="-6"/>
          <w:sz w:val="17"/>
        </w:rPr>
        <w:t>Crohn’s</w:t>
      </w:r>
      <w:r>
        <w:rPr>
          <w:color w:val="231F20"/>
          <w:spacing w:val="-19"/>
          <w:sz w:val="17"/>
        </w:rPr>
        <w:t xml:space="preserve"> </w:t>
      </w:r>
      <w:r>
        <w:rPr>
          <w:color w:val="231F20"/>
          <w:spacing w:val="-3"/>
          <w:sz w:val="17"/>
        </w:rPr>
        <w:t>disease</w:t>
      </w:r>
      <w:r>
        <w:rPr>
          <w:color w:val="231F20"/>
          <w:spacing w:val="-19"/>
          <w:sz w:val="17"/>
        </w:rPr>
        <w:t xml:space="preserve"> </w:t>
      </w:r>
      <w:r>
        <w:rPr>
          <w:color w:val="231F20"/>
          <w:spacing w:val="-3"/>
          <w:sz w:val="17"/>
        </w:rPr>
        <w:t xml:space="preserve">presenting </w:t>
      </w:r>
      <w:r>
        <w:rPr>
          <w:color w:val="231F20"/>
          <w:sz w:val="17"/>
        </w:rPr>
        <w:t>as</w:t>
      </w:r>
      <w:r>
        <w:rPr>
          <w:color w:val="231F20"/>
          <w:spacing w:val="-11"/>
          <w:sz w:val="17"/>
        </w:rPr>
        <w:t xml:space="preserve"> </w:t>
      </w:r>
      <w:r>
        <w:rPr>
          <w:color w:val="231F20"/>
          <w:sz w:val="17"/>
        </w:rPr>
        <w:t>enterovesical</w:t>
      </w:r>
      <w:r>
        <w:rPr>
          <w:color w:val="231F20"/>
          <w:spacing w:val="-10"/>
          <w:sz w:val="17"/>
        </w:rPr>
        <w:t xml:space="preserve"> </w:t>
      </w:r>
      <w:r>
        <w:rPr>
          <w:color w:val="231F20"/>
          <w:sz w:val="17"/>
        </w:rPr>
        <w:t>fistula.</w:t>
      </w:r>
      <w:r>
        <w:rPr>
          <w:color w:val="231F20"/>
          <w:spacing w:val="-10"/>
          <w:sz w:val="17"/>
        </w:rPr>
        <w:t xml:space="preserve"> </w:t>
      </w:r>
      <w:r>
        <w:rPr>
          <w:color w:val="231F20"/>
          <w:sz w:val="17"/>
        </w:rPr>
        <w:t>BMJ</w:t>
      </w:r>
      <w:r>
        <w:rPr>
          <w:color w:val="231F20"/>
          <w:spacing w:val="-10"/>
          <w:sz w:val="17"/>
        </w:rPr>
        <w:t xml:space="preserve"> </w:t>
      </w:r>
      <w:r>
        <w:rPr>
          <w:color w:val="231F20"/>
          <w:sz w:val="17"/>
        </w:rPr>
        <w:t>Case</w:t>
      </w:r>
      <w:r>
        <w:rPr>
          <w:color w:val="231F20"/>
          <w:spacing w:val="-10"/>
          <w:sz w:val="17"/>
        </w:rPr>
        <w:t xml:space="preserve"> </w:t>
      </w:r>
      <w:r>
        <w:rPr>
          <w:color w:val="231F20"/>
          <w:sz w:val="17"/>
        </w:rPr>
        <w:t>Rep</w:t>
      </w:r>
      <w:r>
        <w:rPr>
          <w:color w:val="231F20"/>
          <w:spacing w:val="-10"/>
          <w:sz w:val="17"/>
        </w:rPr>
        <w:t xml:space="preserve"> </w:t>
      </w:r>
      <w:r>
        <w:rPr>
          <w:color w:val="231F20"/>
          <w:sz w:val="17"/>
        </w:rPr>
        <w:t xml:space="preserve">2013;2013:bcr2013201899. </w:t>
      </w:r>
      <w:r>
        <w:rPr>
          <w:color w:val="231F20"/>
          <w:spacing w:val="3"/>
          <w:sz w:val="17"/>
        </w:rPr>
        <w:t xml:space="preserve">doi: </w:t>
      </w:r>
      <w:r>
        <w:rPr>
          <w:color w:val="231F20"/>
          <w:spacing w:val="4"/>
          <w:sz w:val="17"/>
        </w:rPr>
        <w:t xml:space="preserve">10.1136/bcr-2013–201899. </w:t>
      </w:r>
      <w:r>
        <w:rPr>
          <w:color w:val="231F20"/>
          <w:spacing w:val="5"/>
          <w:sz w:val="17"/>
        </w:rPr>
        <w:t xml:space="preserve">https://pubmed.ncbi.nlm.nih. </w:t>
      </w:r>
      <w:r>
        <w:rPr>
          <w:color w:val="231F20"/>
          <w:sz w:val="17"/>
        </w:rPr>
        <w:t>gov/24248323/.</w:t>
      </w:r>
    </w:p>
    <w:p w14:paraId="7102FE3A" w14:textId="77777777" w:rsidR="002F2D9D" w:rsidRDefault="002F2D9D">
      <w:pPr>
        <w:spacing w:line="256" w:lineRule="auto"/>
        <w:jc w:val="both"/>
        <w:rPr>
          <w:sz w:val="17"/>
        </w:rPr>
        <w:sectPr w:rsidR="002F2D9D">
          <w:type w:val="continuous"/>
          <w:pgSz w:w="12240" w:h="15840"/>
          <w:pgMar w:top="900" w:right="960" w:bottom="280" w:left="960" w:header="720" w:footer="720" w:gutter="0"/>
          <w:cols w:num="2" w:space="720" w:equalWidth="0">
            <w:col w:w="5023" w:space="199"/>
            <w:col w:w="5098"/>
          </w:cols>
        </w:sectPr>
      </w:pPr>
    </w:p>
    <w:p w14:paraId="1ADFFE2B" w14:textId="77777777" w:rsidR="002F2D9D" w:rsidRDefault="00000000">
      <w:pPr>
        <w:pStyle w:val="BodyText"/>
      </w:pPr>
      <w:r>
        <w:rPr>
          <w:noProof/>
        </w:rPr>
        <w:drawing>
          <wp:anchor distT="0" distB="0" distL="0" distR="0" simplePos="0" relativeHeight="487428608" behindDoc="1" locked="0" layoutInCell="1" allowOverlap="1" wp14:anchorId="4EFC5C97" wp14:editId="4278F3E2">
            <wp:simplePos x="0" y="0"/>
            <wp:positionH relativeFrom="page">
              <wp:posOffset>3200400</wp:posOffset>
            </wp:positionH>
            <wp:positionV relativeFrom="page">
              <wp:posOffset>4406900</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371600" cy="1333500"/>
                    </a:xfrm>
                    <a:prstGeom prst="rect">
                      <a:avLst/>
                    </a:prstGeom>
                  </pic:spPr>
                </pic:pic>
              </a:graphicData>
            </a:graphic>
          </wp:anchor>
        </w:drawing>
      </w:r>
    </w:p>
    <w:p w14:paraId="1E267E48" w14:textId="77777777" w:rsidR="002F2D9D" w:rsidRDefault="002F2D9D">
      <w:pPr>
        <w:pStyle w:val="BodyText"/>
      </w:pPr>
    </w:p>
    <w:p w14:paraId="45C74EA5" w14:textId="77777777" w:rsidR="002F2D9D" w:rsidRDefault="002F2D9D">
      <w:pPr>
        <w:pStyle w:val="BodyText"/>
      </w:pPr>
    </w:p>
    <w:p w14:paraId="0A20FC84" w14:textId="77777777" w:rsidR="002F2D9D" w:rsidRDefault="002F2D9D">
      <w:pPr>
        <w:pStyle w:val="BodyText"/>
      </w:pPr>
    </w:p>
    <w:p w14:paraId="2E840EFF" w14:textId="77777777" w:rsidR="002F2D9D" w:rsidRDefault="002F2D9D">
      <w:pPr>
        <w:pStyle w:val="BodyText"/>
      </w:pPr>
    </w:p>
    <w:p w14:paraId="1B402B93" w14:textId="77777777" w:rsidR="002F2D9D" w:rsidRDefault="002F2D9D">
      <w:pPr>
        <w:pStyle w:val="BodyText"/>
      </w:pPr>
    </w:p>
    <w:p w14:paraId="07D45F34" w14:textId="77777777" w:rsidR="002F2D9D" w:rsidRDefault="002F2D9D">
      <w:pPr>
        <w:pStyle w:val="BodyText"/>
      </w:pPr>
    </w:p>
    <w:p w14:paraId="7954F53A" w14:textId="77777777" w:rsidR="002F2D9D" w:rsidRDefault="002F2D9D">
      <w:pPr>
        <w:pStyle w:val="BodyText"/>
      </w:pPr>
    </w:p>
    <w:p w14:paraId="4B5099C5" w14:textId="77777777" w:rsidR="002F2D9D" w:rsidRDefault="002F2D9D">
      <w:pPr>
        <w:pStyle w:val="BodyText"/>
      </w:pPr>
    </w:p>
    <w:p w14:paraId="6E280363" w14:textId="77777777" w:rsidR="002F2D9D" w:rsidRDefault="002F2D9D">
      <w:pPr>
        <w:pStyle w:val="BodyText"/>
      </w:pPr>
    </w:p>
    <w:p w14:paraId="1016F197" w14:textId="77777777" w:rsidR="002F2D9D" w:rsidRDefault="002F2D9D">
      <w:pPr>
        <w:pStyle w:val="BodyText"/>
      </w:pPr>
    </w:p>
    <w:p w14:paraId="5B3EF4D0" w14:textId="77777777" w:rsidR="002F2D9D" w:rsidRDefault="002F2D9D">
      <w:pPr>
        <w:pStyle w:val="BodyText"/>
      </w:pPr>
    </w:p>
    <w:p w14:paraId="1942A9EE" w14:textId="77777777" w:rsidR="002F2D9D" w:rsidRDefault="002F2D9D">
      <w:pPr>
        <w:pStyle w:val="BodyText"/>
      </w:pPr>
    </w:p>
    <w:p w14:paraId="2D7DC530" w14:textId="77777777" w:rsidR="002F2D9D" w:rsidRDefault="002F2D9D">
      <w:pPr>
        <w:pStyle w:val="BodyText"/>
      </w:pPr>
    </w:p>
    <w:p w14:paraId="4D027EFB" w14:textId="77777777" w:rsidR="002F2D9D" w:rsidRDefault="002F2D9D">
      <w:pPr>
        <w:pStyle w:val="BodyText"/>
      </w:pPr>
    </w:p>
    <w:p w14:paraId="73CE3407" w14:textId="77777777" w:rsidR="002F2D9D" w:rsidRDefault="002F2D9D">
      <w:pPr>
        <w:pStyle w:val="BodyText"/>
      </w:pPr>
    </w:p>
    <w:p w14:paraId="48AEF05F" w14:textId="77777777" w:rsidR="002F2D9D" w:rsidRDefault="002F2D9D">
      <w:pPr>
        <w:pStyle w:val="BodyText"/>
      </w:pPr>
    </w:p>
    <w:p w14:paraId="7A4841DA" w14:textId="77777777" w:rsidR="002F2D9D" w:rsidRDefault="002F2D9D">
      <w:pPr>
        <w:pStyle w:val="BodyText"/>
      </w:pPr>
    </w:p>
    <w:p w14:paraId="41134421" w14:textId="77777777" w:rsidR="002F2D9D" w:rsidRDefault="002F2D9D">
      <w:pPr>
        <w:pStyle w:val="BodyText"/>
      </w:pPr>
    </w:p>
    <w:p w14:paraId="1B296A40" w14:textId="77777777" w:rsidR="002F2D9D" w:rsidRDefault="002F2D9D">
      <w:pPr>
        <w:pStyle w:val="BodyText"/>
      </w:pPr>
    </w:p>
    <w:p w14:paraId="1EDDDEF0" w14:textId="77777777" w:rsidR="002F2D9D" w:rsidRDefault="002F2D9D">
      <w:pPr>
        <w:pStyle w:val="BodyText"/>
      </w:pPr>
    </w:p>
    <w:p w14:paraId="40BE4DD1" w14:textId="77777777" w:rsidR="002F2D9D" w:rsidRDefault="002F2D9D">
      <w:pPr>
        <w:pStyle w:val="BodyText"/>
      </w:pPr>
    </w:p>
    <w:p w14:paraId="5FBC2058" w14:textId="77777777" w:rsidR="002F2D9D" w:rsidRDefault="002F2D9D">
      <w:pPr>
        <w:pStyle w:val="BodyText"/>
      </w:pPr>
    </w:p>
    <w:p w14:paraId="4F31AC81" w14:textId="77777777" w:rsidR="002F2D9D" w:rsidRDefault="002F2D9D">
      <w:pPr>
        <w:pStyle w:val="BodyText"/>
      </w:pPr>
    </w:p>
    <w:p w14:paraId="3FB3B737" w14:textId="77777777" w:rsidR="002F2D9D" w:rsidRDefault="002F2D9D">
      <w:pPr>
        <w:pStyle w:val="BodyText"/>
      </w:pPr>
    </w:p>
    <w:p w14:paraId="6C889776" w14:textId="77777777" w:rsidR="002F2D9D" w:rsidRDefault="002F2D9D">
      <w:pPr>
        <w:pStyle w:val="BodyText"/>
      </w:pPr>
    </w:p>
    <w:p w14:paraId="4F278BF1" w14:textId="77777777" w:rsidR="002F2D9D" w:rsidRDefault="002F2D9D">
      <w:pPr>
        <w:pStyle w:val="BodyText"/>
      </w:pPr>
    </w:p>
    <w:p w14:paraId="3B3082FA" w14:textId="77777777" w:rsidR="002F2D9D" w:rsidRDefault="002F2D9D">
      <w:pPr>
        <w:pStyle w:val="BodyText"/>
      </w:pPr>
    </w:p>
    <w:p w14:paraId="4F1D9646" w14:textId="77777777" w:rsidR="002F2D9D" w:rsidRDefault="002F2D9D">
      <w:pPr>
        <w:pStyle w:val="BodyText"/>
      </w:pPr>
    </w:p>
    <w:p w14:paraId="3D1AD305" w14:textId="77777777" w:rsidR="002F2D9D" w:rsidRDefault="002F2D9D">
      <w:pPr>
        <w:pStyle w:val="BodyText"/>
      </w:pPr>
    </w:p>
    <w:p w14:paraId="491E4D9E" w14:textId="77777777" w:rsidR="002F2D9D" w:rsidRDefault="002F2D9D">
      <w:pPr>
        <w:pStyle w:val="BodyText"/>
      </w:pPr>
    </w:p>
    <w:p w14:paraId="2A948855" w14:textId="77777777" w:rsidR="002F2D9D" w:rsidRDefault="002F2D9D">
      <w:pPr>
        <w:pStyle w:val="BodyText"/>
      </w:pPr>
    </w:p>
    <w:p w14:paraId="1F3EE7DE" w14:textId="77777777" w:rsidR="002F2D9D" w:rsidRDefault="002F2D9D">
      <w:pPr>
        <w:pStyle w:val="BodyText"/>
      </w:pPr>
    </w:p>
    <w:p w14:paraId="4B51F1F6" w14:textId="77777777" w:rsidR="002F2D9D" w:rsidRDefault="002F2D9D">
      <w:pPr>
        <w:pStyle w:val="BodyText"/>
      </w:pPr>
    </w:p>
    <w:p w14:paraId="21BC3AB1" w14:textId="77777777" w:rsidR="002F2D9D" w:rsidRDefault="002F2D9D">
      <w:pPr>
        <w:pStyle w:val="BodyText"/>
      </w:pPr>
    </w:p>
    <w:p w14:paraId="4D24675A" w14:textId="77777777" w:rsidR="002F2D9D" w:rsidRDefault="002F2D9D">
      <w:pPr>
        <w:pStyle w:val="BodyText"/>
      </w:pPr>
    </w:p>
    <w:p w14:paraId="089DB360" w14:textId="77777777" w:rsidR="002F2D9D" w:rsidRDefault="002F2D9D">
      <w:pPr>
        <w:pStyle w:val="BodyText"/>
      </w:pPr>
    </w:p>
    <w:p w14:paraId="24F72EE3" w14:textId="77777777" w:rsidR="002F2D9D" w:rsidRDefault="002F2D9D">
      <w:pPr>
        <w:pStyle w:val="BodyText"/>
      </w:pPr>
    </w:p>
    <w:p w14:paraId="39CE791B" w14:textId="77777777" w:rsidR="002F2D9D" w:rsidRDefault="002F2D9D">
      <w:pPr>
        <w:pStyle w:val="BodyText"/>
      </w:pPr>
    </w:p>
    <w:p w14:paraId="4108D4F4" w14:textId="77777777" w:rsidR="002F2D9D" w:rsidRDefault="002F2D9D">
      <w:pPr>
        <w:pStyle w:val="BodyText"/>
      </w:pPr>
    </w:p>
    <w:p w14:paraId="0ADE6DCF" w14:textId="77777777" w:rsidR="002F2D9D" w:rsidRDefault="002F2D9D">
      <w:pPr>
        <w:pStyle w:val="BodyText"/>
      </w:pPr>
    </w:p>
    <w:p w14:paraId="12275786" w14:textId="77777777" w:rsidR="002F2D9D" w:rsidRDefault="002F2D9D">
      <w:pPr>
        <w:pStyle w:val="BodyText"/>
      </w:pPr>
    </w:p>
    <w:p w14:paraId="0A556170" w14:textId="77777777" w:rsidR="002F2D9D" w:rsidRDefault="002F2D9D">
      <w:pPr>
        <w:pStyle w:val="BodyText"/>
      </w:pPr>
    </w:p>
    <w:p w14:paraId="0887AA2E" w14:textId="77777777" w:rsidR="002F2D9D" w:rsidRDefault="002F2D9D">
      <w:pPr>
        <w:pStyle w:val="BodyText"/>
      </w:pPr>
    </w:p>
    <w:p w14:paraId="57986BCB" w14:textId="77777777" w:rsidR="002F2D9D" w:rsidRDefault="002F2D9D">
      <w:pPr>
        <w:pStyle w:val="BodyText"/>
      </w:pPr>
    </w:p>
    <w:p w14:paraId="0D6C36B9" w14:textId="77777777" w:rsidR="002F2D9D" w:rsidRDefault="002F2D9D">
      <w:pPr>
        <w:pStyle w:val="BodyText"/>
      </w:pPr>
    </w:p>
    <w:p w14:paraId="0B7C00DF" w14:textId="77777777" w:rsidR="002F2D9D" w:rsidRDefault="002F2D9D">
      <w:pPr>
        <w:pStyle w:val="BodyText"/>
        <w:spacing w:before="9"/>
        <w:rPr>
          <w:sz w:val="19"/>
        </w:rPr>
      </w:pPr>
    </w:p>
    <w:p w14:paraId="2F3A1E30" w14:textId="77777777" w:rsidR="002F2D9D" w:rsidRDefault="00000000">
      <w:pPr>
        <w:tabs>
          <w:tab w:val="right" w:pos="10201"/>
        </w:tabs>
        <w:spacing w:before="94"/>
        <w:ind w:left="118"/>
        <w:rPr>
          <w:rFonts w:ascii="BPG Sans Modern GPL&amp;GNU"/>
          <w:sz w:val="16"/>
        </w:rPr>
      </w:pPr>
      <w:r>
        <w:rPr>
          <w:rFonts w:ascii="BPG Sans Modern GPL&amp;GNU"/>
          <w:color w:val="231F20"/>
          <w:sz w:val="16"/>
        </w:rPr>
        <w:t xml:space="preserve">Journal of the West African College of Surgeons | Volume </w:t>
      </w:r>
      <w:r>
        <w:rPr>
          <w:rFonts w:ascii="BPG Sans Modern GPL&amp;GNU"/>
          <w:color w:val="231F20"/>
          <w:spacing w:val="-6"/>
          <w:sz w:val="16"/>
        </w:rPr>
        <w:t xml:space="preserve">11 </w:t>
      </w:r>
      <w:r>
        <w:rPr>
          <w:rFonts w:ascii="BPG Sans Modern GPL&amp;GNU"/>
          <w:color w:val="231F20"/>
          <w:sz w:val="16"/>
        </w:rPr>
        <w:t>| Issue</w:t>
      </w:r>
      <w:r>
        <w:rPr>
          <w:rFonts w:ascii="BPG Sans Modern GPL&amp;GNU"/>
          <w:color w:val="231F20"/>
          <w:spacing w:val="-39"/>
          <w:sz w:val="16"/>
        </w:rPr>
        <w:t xml:space="preserve"> </w:t>
      </w:r>
      <w:r>
        <w:rPr>
          <w:rFonts w:ascii="BPG Sans Modern GPL&amp;GNU"/>
          <w:color w:val="231F20"/>
          <w:sz w:val="16"/>
        </w:rPr>
        <w:t>1 | January-March</w:t>
      </w:r>
      <w:r>
        <w:rPr>
          <w:rFonts w:ascii="BPG Sans Modern GPL&amp;GNU"/>
          <w:color w:val="231F20"/>
          <w:spacing w:val="-14"/>
          <w:sz w:val="16"/>
        </w:rPr>
        <w:t xml:space="preserve"> </w:t>
      </w:r>
      <w:r>
        <w:rPr>
          <w:rFonts w:ascii="BPG Sans Modern GPL&amp;GNU"/>
          <w:color w:val="231F20"/>
          <w:sz w:val="16"/>
        </w:rPr>
        <w:t>2021</w:t>
      </w:r>
      <w:r>
        <w:rPr>
          <w:rFonts w:ascii="BPG Sans Modern GPL&amp;GNU"/>
          <w:color w:val="231F20"/>
          <w:sz w:val="16"/>
        </w:rPr>
        <w:tab/>
        <w:t>37</w:t>
      </w:r>
    </w:p>
    <w:sectPr w:rsidR="002F2D9D">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1523" w14:textId="77777777" w:rsidR="00650E70" w:rsidRDefault="00650E70">
      <w:r>
        <w:separator/>
      </w:r>
    </w:p>
  </w:endnote>
  <w:endnote w:type="continuationSeparator" w:id="0">
    <w:p w14:paraId="3122C797" w14:textId="77777777" w:rsidR="00650E70" w:rsidRDefault="0065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CF05" w14:textId="77777777" w:rsidR="00650E70" w:rsidRDefault="00650E70">
      <w:r>
        <w:separator/>
      </w:r>
    </w:p>
  </w:footnote>
  <w:footnote w:type="continuationSeparator" w:id="0">
    <w:p w14:paraId="29DED216" w14:textId="77777777" w:rsidR="00650E70" w:rsidRDefault="0065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4790" w14:textId="2E25E19F" w:rsidR="002F2D9D" w:rsidRDefault="00A008AA">
    <w:pPr>
      <w:pStyle w:val="BodyText"/>
      <w:spacing w:line="14" w:lineRule="auto"/>
    </w:pPr>
    <w:r>
      <w:rPr>
        <w:noProof/>
      </w:rPr>
      <mc:AlternateContent>
        <mc:Choice Requires="wps">
          <w:drawing>
            <wp:anchor distT="0" distB="0" distL="114300" distR="114300" simplePos="0" relativeHeight="487422976" behindDoc="1" locked="0" layoutInCell="1" allowOverlap="1" wp14:anchorId="2E721C4C" wp14:editId="308D0C84">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6E88" w14:textId="77777777" w:rsidR="002F2D9D"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21C4C" id="_x0000_t202" coordsize="21600,21600" o:spt="202" path="m,l,21600r21600,l21600,xe">
              <v:stroke joinstyle="miter"/>
              <v:path gradientshapeok="t" o:connecttype="rect"/>
            </v:shapetype>
            <v:shape id="_x0000_s1032" type="#_x0000_t202" style="position:absolute;margin-left:29pt;margin-top:9.75pt;width:356.2pt;height:10.95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5E9F6E88" w14:textId="77777777" w:rsidR="002F2D9D"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8619" w14:textId="4C7CB5E6" w:rsidR="002F2D9D" w:rsidRDefault="00A008AA">
    <w:pPr>
      <w:pStyle w:val="BodyText"/>
      <w:spacing w:line="14" w:lineRule="auto"/>
    </w:pPr>
    <w:r>
      <w:rPr>
        <w:noProof/>
      </w:rPr>
      <mc:AlternateContent>
        <mc:Choice Requires="wps">
          <w:drawing>
            <wp:anchor distT="0" distB="0" distL="114300" distR="114300" simplePos="0" relativeHeight="487423488" behindDoc="1" locked="0" layoutInCell="1" allowOverlap="1" wp14:anchorId="6AB4609B" wp14:editId="36AAAB5C">
              <wp:simplePos x="0" y="0"/>
              <wp:positionH relativeFrom="page">
                <wp:posOffset>368300</wp:posOffset>
              </wp:positionH>
              <wp:positionV relativeFrom="page">
                <wp:posOffset>123825</wp:posOffset>
              </wp:positionV>
              <wp:extent cx="452120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11F30" w14:textId="77777777" w:rsidR="002F2D9D"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4609B" id="_x0000_t202" coordsize="21600,21600" o:spt="202" path="m,l,21600r21600,l21600,xe">
              <v:stroke joinstyle="miter"/>
              <v:path gradientshapeok="t" o:connecttype="rect"/>
            </v:shapetype>
            <v:shape id="Text Box 2" o:spid="_x0000_s1033" type="#_x0000_t202" style="position:absolute;margin-left:29pt;margin-top:9.75pt;width:356pt;height:10.95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nD2AEAAJgDAAAOAAAAZHJzL2Uyb0RvYy54bWysU9tu1DAQfUfiHyy/s0kWWkG02aq0KkIq&#10;F6nwAY5jJxaJx4y9myxfz9hJtkDfKl6s8dg+c86Z8e5qGnp2VOgN2IoXm5wzZSU0xrYV//7t7tVb&#10;znwQthE9WFXxk/L8av/yxW50pdpCB32jkBGI9eXoKt6F4Mos87JTg/AbcMrSoQYcRKAttlmDYiT0&#10;oc+2eX6ZjYCNQ5DKe8rezod8n/C1VjJ80dqrwPqKE7eQVkxrHddsvxNli8J1Ri40xDNYDMJYKnqG&#10;uhVBsAOaJ1CDkQgedNhIGDLQ2kiVNJCaIv9HzUMnnEpayBzvzjb5/wcrPx8f3FdkYXoPEzUwifDu&#10;HuQPzyzcdMK26hoRxk6JhgoX0bJsdL5cnkarfekjSD1+goaaLA4BEtCkcYiukE5G6NSA09l0NQUm&#10;KfnmYltQJzmTdFa8fpdfXqQSolxfO/Thg4KBxaDiSE1N6OJ470NkI8r1Sixm4c70fWpsb/9K0MWY&#10;Sewj4Zl6mOqJmWaRFsXU0JxIDsI8LjTeFHSAvzgbaVQq7n8eBCrO+o+WLIlztQa4BvUaCCvpacUD&#10;Z3N4E+b5Ozg0bUfIs+kWrsk2bZKiRxYLXWp/ErqMapyvP/fp1uOH2v8GAAD//wMAUEsDBBQABgAI&#10;AAAAIQA4GKZf3gAAAAgBAAAPAAAAZHJzL2Rvd25yZXYueG1sTI/NTsMwEITvSH0Haytxo3ZRf0Oc&#10;qkJwQkKk4cDRibdJ1HgdYrcNb89yKsedGc1+k+5G14kLDqH1pGE+UyCQKm9bqjV8Fq8PGxAhGrKm&#10;84QafjDALpvcpSax/ko5Xg6xFlxCITEamhj7RMpQNehMmPkeib2jH5yJfA61tIO5crnr5KNSK+lM&#10;S/yhMT0+N1idDmenYf9F+Uv7/V5+5Me8LYqtorfVSev76bh/AhFxjLcw/OEzOmTMVPoz2SA6DcsN&#10;T4msb5cg2F+vFQulhsV8ATJL5f8B2S8AAAD//wMAUEsBAi0AFAAGAAgAAAAhALaDOJL+AAAA4QEA&#10;ABMAAAAAAAAAAAAAAAAAAAAAAFtDb250ZW50X1R5cGVzXS54bWxQSwECLQAUAAYACAAAACEAOP0h&#10;/9YAAACUAQAACwAAAAAAAAAAAAAAAAAvAQAAX3JlbHMvLnJlbHNQSwECLQAUAAYACAAAACEAFyMJ&#10;w9gBAACYAwAADgAAAAAAAAAAAAAAAAAuAgAAZHJzL2Uyb0RvYy54bWxQSwECLQAUAAYACAAAACEA&#10;OBimX94AAAAIAQAADwAAAAAAAAAAAAAAAAAyBAAAZHJzL2Rvd25yZXYueG1sUEsFBgAAAAAEAAQA&#10;8wAAAD0FAAAAAA==&#10;" filled="f" stroked="f">
              <v:textbox inset="0,0,0,0">
                <w:txbxContent>
                  <w:p w14:paraId="7A811F30" w14:textId="77777777" w:rsidR="002F2D9D"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424000" behindDoc="1" locked="0" layoutInCell="1" allowOverlap="1" wp14:anchorId="24EB01B6" wp14:editId="5ED61C21">
              <wp:simplePos x="0" y="0"/>
              <wp:positionH relativeFrom="page">
                <wp:posOffset>2473325</wp:posOffset>
              </wp:positionH>
              <wp:positionV relativeFrom="page">
                <wp:posOffset>427990</wp:posOffset>
              </wp:positionV>
              <wp:extent cx="282638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95BE" w14:textId="77777777" w:rsidR="002F2D9D" w:rsidRDefault="00000000">
                          <w:pPr>
                            <w:spacing w:before="15"/>
                            <w:ind w:left="20"/>
                            <w:rPr>
                              <w:rFonts w:ascii="BPG Sans Modern GPL&amp;GNU"/>
                              <w:sz w:val="15"/>
                            </w:rPr>
                          </w:pPr>
                          <w:r>
                            <w:rPr>
                              <w:rFonts w:ascii="BPG Sans Modern GPL&amp;GNU"/>
                              <w:color w:val="231F20"/>
                              <w:w w:val="90"/>
                              <w:sz w:val="15"/>
                            </w:rPr>
                            <w:t>Khalid,</w:t>
                          </w:r>
                          <w:r>
                            <w:rPr>
                              <w:rFonts w:ascii="BPG Sans Modern GPL&amp;GNU"/>
                              <w:color w:val="231F20"/>
                              <w:spacing w:val="-18"/>
                              <w:w w:val="90"/>
                              <w:sz w:val="15"/>
                            </w:rPr>
                            <w:t xml:space="preserve"> </w:t>
                          </w:r>
                          <w:r>
                            <w:rPr>
                              <w:rFonts w:ascii="Arial"/>
                              <w:i/>
                              <w:color w:val="231F20"/>
                              <w:w w:val="90"/>
                              <w:sz w:val="15"/>
                            </w:rPr>
                            <w:t>et</w:t>
                          </w:r>
                          <w:r>
                            <w:rPr>
                              <w:rFonts w:ascii="Arial"/>
                              <w:i/>
                              <w:color w:val="231F20"/>
                              <w:spacing w:val="-1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Vesicoenterocutaneous</w:t>
                          </w:r>
                          <w:r>
                            <w:rPr>
                              <w:rFonts w:ascii="BPG Sans Modern GPL&amp;GNU"/>
                              <w:color w:val="231F20"/>
                              <w:spacing w:val="-17"/>
                              <w:w w:val="90"/>
                              <w:sz w:val="15"/>
                            </w:rPr>
                            <w:t xml:space="preserve"> </w:t>
                          </w:r>
                          <w:r>
                            <w:rPr>
                              <w:rFonts w:ascii="BPG Sans Modern GPL&amp;GNU"/>
                              <w:color w:val="231F20"/>
                              <w:w w:val="90"/>
                              <w:sz w:val="15"/>
                            </w:rPr>
                            <w:t>fistula</w:t>
                          </w:r>
                          <w:r>
                            <w:rPr>
                              <w:rFonts w:ascii="BPG Sans Modern GPL&amp;GNU"/>
                              <w:color w:val="231F20"/>
                              <w:spacing w:val="-18"/>
                              <w:w w:val="90"/>
                              <w:sz w:val="15"/>
                            </w:rPr>
                            <w:t xml:space="preserve"> </w:t>
                          </w:r>
                          <w:r>
                            <w:rPr>
                              <w:rFonts w:ascii="BPG Sans Modern GPL&amp;GNU"/>
                              <w:color w:val="231F20"/>
                              <w:w w:val="90"/>
                              <w:sz w:val="15"/>
                            </w:rPr>
                            <w:t>with</w:t>
                          </w:r>
                          <w:r>
                            <w:rPr>
                              <w:rFonts w:ascii="BPG Sans Modern GPL&amp;GNU"/>
                              <w:color w:val="231F20"/>
                              <w:spacing w:val="-17"/>
                              <w:w w:val="90"/>
                              <w:sz w:val="15"/>
                            </w:rPr>
                            <w:t xml:space="preserve"> </w:t>
                          </w:r>
                          <w:r>
                            <w:rPr>
                              <w:rFonts w:ascii="BPG Sans Modern GPL&amp;GNU"/>
                              <w:color w:val="231F20"/>
                              <w:w w:val="90"/>
                              <w:sz w:val="15"/>
                            </w:rPr>
                            <w:t>intestinal</w:t>
                          </w:r>
                          <w:r>
                            <w:rPr>
                              <w:rFonts w:ascii="BPG Sans Modern GPL&amp;GNU"/>
                              <w:color w:val="231F20"/>
                              <w:spacing w:val="-17"/>
                              <w:w w:val="90"/>
                              <w:sz w:val="15"/>
                            </w:rPr>
                            <w:t xml:space="preserve"> </w:t>
                          </w:r>
                          <w:r>
                            <w:rPr>
                              <w:rFonts w:ascii="BPG Sans Modern GPL&amp;GNU"/>
                              <w:color w:val="231F20"/>
                              <w:w w:val="90"/>
                              <w:sz w:val="15"/>
                            </w:rPr>
                            <w:t>knotting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01B6" id="Text Box 1" o:spid="_x0000_s1034" type="#_x0000_t202" style="position:absolute;margin-left:194.75pt;margin-top:33.7pt;width:222.55pt;height:10.6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Ii2wEAAJgDAAAOAAAAZHJzL2Uyb0RvYy54bWysU9tu2zAMfR+wfxD0vjhxkSIw4hRdiw4D&#10;ugvQ7QMYWbaF2aJGKbGzrx8lx+m2vhV7EShKOjznkNrejH0njpq8QVvK1WIphbYKK2ObUn7/9vBu&#10;I4UPYCvo0OpSnrSXN7u3b7aDK3SOLXaVJsEg1heDK2UbgiuyzKtW9+AX6LTlwxqph8BbarKKYGD0&#10;vsvy5fI6G5AqR6i095y9nw7lLuHXtVbhS117HURXSuYW0kpp3cc1222haAhca9SZBryCRQ/GctEL&#10;1D0EEAcyL6B6owg91mGhsM+wro3SSQOrWS3/UfPUgtNJC5vj3cUm//9g1efjk/tKIozvceQGJhHe&#10;PaL64YXFuxZso2+JcGg1VFx4FS3LBueL89NotS98BNkPn7DiJsMhYAIaa+qjK6xTMDo34HQxXY9B&#10;KE7mm/z6arOWQvHZ6mqdr9epBBTza0c+fNDYixiUkripCR2Ojz5ENlDMV2Ixiw+m61JjO/tXgi/G&#10;TGIfCU/Uw7gfhamYSawbxeyxOrEcwmlceLw5aJF+STHwqJTS/zwAaSm6j5YtiXM1BzQH+zkAq/hp&#10;KYMUU3gXpvk7ODJNy8iT6RZv2bbaJEXPLM50uf1J6HlU43z9uU+3nj/U7jcAAAD//wMAUEsDBBQA&#10;BgAIAAAAIQC3zVG04AAAAAkBAAAPAAAAZHJzL2Rvd25yZXYueG1sTI/BTsMwDIbvSLxDZCRuLB0b&#10;Xdc1nSYEJyREVw4c08ZrqzVOabKtvD3mNG62/On392fbyfbijKPvHCmYzyIQSLUzHTUKPsvXhwSE&#10;D5qM7h2hgh/0sM1vbzKdGnehAs/70AgOIZ9qBW0IQyqlr1u02s/cgMS3gxutDryOjTSjvnC47eVj&#10;FMXS6o74Q6sHfG6xPu5PVsHui4qX7vu9+igORVeW64je4qNS93fTbgMi4BSuMPzpszrk7FS5Exkv&#10;egWLZP3EqIJ4tQTBQLJYxiAqHpIVyDyT/xvkvwAAAP//AwBQSwECLQAUAAYACAAAACEAtoM4kv4A&#10;AADhAQAAEwAAAAAAAAAAAAAAAAAAAAAAW0NvbnRlbnRfVHlwZXNdLnhtbFBLAQItABQABgAIAAAA&#10;IQA4/SH/1gAAAJQBAAALAAAAAAAAAAAAAAAAAC8BAABfcmVscy8ucmVsc1BLAQItABQABgAIAAAA&#10;IQB65cIi2wEAAJgDAAAOAAAAAAAAAAAAAAAAAC4CAABkcnMvZTJvRG9jLnhtbFBLAQItABQABgAI&#10;AAAAIQC3zVG04AAAAAkBAAAPAAAAAAAAAAAAAAAAADUEAABkcnMvZG93bnJldi54bWxQSwUGAAAA&#10;AAQABADzAAAAQgUAAAAA&#10;" filled="f" stroked="f">
              <v:textbox inset="0,0,0,0">
                <w:txbxContent>
                  <w:p w14:paraId="13F195BE" w14:textId="77777777" w:rsidR="002F2D9D" w:rsidRDefault="00000000">
                    <w:pPr>
                      <w:spacing w:before="15"/>
                      <w:ind w:left="20"/>
                      <w:rPr>
                        <w:rFonts w:ascii="BPG Sans Modern GPL&amp;GNU"/>
                        <w:sz w:val="15"/>
                      </w:rPr>
                    </w:pPr>
                    <w:r>
                      <w:rPr>
                        <w:rFonts w:ascii="BPG Sans Modern GPL&amp;GNU"/>
                        <w:color w:val="231F20"/>
                        <w:w w:val="90"/>
                        <w:sz w:val="15"/>
                      </w:rPr>
                      <w:t>Khalid,</w:t>
                    </w:r>
                    <w:r>
                      <w:rPr>
                        <w:rFonts w:ascii="BPG Sans Modern GPL&amp;GNU"/>
                        <w:color w:val="231F20"/>
                        <w:spacing w:val="-18"/>
                        <w:w w:val="90"/>
                        <w:sz w:val="15"/>
                      </w:rPr>
                      <w:t xml:space="preserve"> </w:t>
                    </w:r>
                    <w:r>
                      <w:rPr>
                        <w:rFonts w:ascii="Arial"/>
                        <w:i/>
                        <w:color w:val="231F20"/>
                        <w:w w:val="90"/>
                        <w:sz w:val="15"/>
                      </w:rPr>
                      <w:t>et</w:t>
                    </w:r>
                    <w:r>
                      <w:rPr>
                        <w:rFonts w:ascii="Arial"/>
                        <w:i/>
                        <w:color w:val="231F20"/>
                        <w:spacing w:val="-12"/>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7"/>
                        <w:w w:val="90"/>
                        <w:sz w:val="15"/>
                      </w:rPr>
                      <w:t xml:space="preserve"> </w:t>
                    </w:r>
                    <w:r>
                      <w:rPr>
                        <w:rFonts w:ascii="BPG Sans Modern GPL&amp;GNU"/>
                        <w:color w:val="231F20"/>
                        <w:w w:val="90"/>
                        <w:sz w:val="15"/>
                      </w:rPr>
                      <w:t>Vesicoenterocutaneous</w:t>
                    </w:r>
                    <w:r>
                      <w:rPr>
                        <w:rFonts w:ascii="BPG Sans Modern GPL&amp;GNU"/>
                        <w:color w:val="231F20"/>
                        <w:spacing w:val="-17"/>
                        <w:w w:val="90"/>
                        <w:sz w:val="15"/>
                      </w:rPr>
                      <w:t xml:space="preserve"> </w:t>
                    </w:r>
                    <w:r>
                      <w:rPr>
                        <w:rFonts w:ascii="BPG Sans Modern GPL&amp;GNU"/>
                        <w:color w:val="231F20"/>
                        <w:w w:val="90"/>
                        <w:sz w:val="15"/>
                      </w:rPr>
                      <w:t>fistula</w:t>
                    </w:r>
                    <w:r>
                      <w:rPr>
                        <w:rFonts w:ascii="BPG Sans Modern GPL&amp;GNU"/>
                        <w:color w:val="231F20"/>
                        <w:spacing w:val="-18"/>
                        <w:w w:val="90"/>
                        <w:sz w:val="15"/>
                      </w:rPr>
                      <w:t xml:space="preserve"> </w:t>
                    </w:r>
                    <w:r>
                      <w:rPr>
                        <w:rFonts w:ascii="BPG Sans Modern GPL&amp;GNU"/>
                        <w:color w:val="231F20"/>
                        <w:w w:val="90"/>
                        <w:sz w:val="15"/>
                      </w:rPr>
                      <w:t>with</w:t>
                    </w:r>
                    <w:r>
                      <w:rPr>
                        <w:rFonts w:ascii="BPG Sans Modern GPL&amp;GNU"/>
                        <w:color w:val="231F20"/>
                        <w:spacing w:val="-17"/>
                        <w:w w:val="90"/>
                        <w:sz w:val="15"/>
                      </w:rPr>
                      <w:t xml:space="preserve"> </w:t>
                    </w:r>
                    <w:r>
                      <w:rPr>
                        <w:rFonts w:ascii="BPG Sans Modern GPL&amp;GNU"/>
                        <w:color w:val="231F20"/>
                        <w:w w:val="90"/>
                        <w:sz w:val="15"/>
                      </w:rPr>
                      <w:t>intestinal</w:t>
                    </w:r>
                    <w:r>
                      <w:rPr>
                        <w:rFonts w:ascii="BPG Sans Modern GPL&amp;GNU"/>
                        <w:color w:val="231F20"/>
                        <w:spacing w:val="-17"/>
                        <w:w w:val="90"/>
                        <w:sz w:val="15"/>
                      </w:rPr>
                      <w:t xml:space="preserve"> </w:t>
                    </w:r>
                    <w:r>
                      <w:rPr>
                        <w:rFonts w:ascii="BPG Sans Modern GPL&amp;GNU"/>
                        <w:color w:val="231F20"/>
                        <w:w w:val="90"/>
                        <w:sz w:val="15"/>
                      </w:rPr>
                      <w:t>knotting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675EE"/>
    <w:multiLevelType w:val="hybridMultilevel"/>
    <w:tmpl w:val="18584C86"/>
    <w:lvl w:ilvl="0" w:tplc="04FC7A52">
      <w:start w:val="1"/>
      <w:numFmt w:val="decimal"/>
      <w:lvlText w:val="%1."/>
      <w:lvlJc w:val="left"/>
      <w:pPr>
        <w:ind w:left="458" w:hanging="340"/>
        <w:jc w:val="left"/>
      </w:pPr>
      <w:rPr>
        <w:rFonts w:ascii="Times New Roman" w:eastAsia="Times New Roman" w:hAnsi="Times New Roman" w:cs="Times New Roman" w:hint="default"/>
        <w:color w:val="231F20"/>
        <w:spacing w:val="-27"/>
        <w:w w:val="99"/>
        <w:sz w:val="17"/>
        <w:szCs w:val="17"/>
        <w:lang w:val="en-US" w:eastAsia="en-US" w:bidi="ar-SA"/>
      </w:rPr>
    </w:lvl>
    <w:lvl w:ilvl="1" w:tplc="32288F2E">
      <w:numFmt w:val="bullet"/>
      <w:lvlText w:val="•"/>
      <w:lvlJc w:val="left"/>
      <w:pPr>
        <w:ind w:left="923" w:hanging="340"/>
      </w:pPr>
      <w:rPr>
        <w:rFonts w:hint="default"/>
        <w:lang w:val="en-US" w:eastAsia="en-US" w:bidi="ar-SA"/>
      </w:rPr>
    </w:lvl>
    <w:lvl w:ilvl="2" w:tplc="6F56C918">
      <w:numFmt w:val="bullet"/>
      <w:lvlText w:val="•"/>
      <w:lvlJc w:val="left"/>
      <w:pPr>
        <w:ind w:left="1387" w:hanging="340"/>
      </w:pPr>
      <w:rPr>
        <w:rFonts w:hint="default"/>
        <w:lang w:val="en-US" w:eastAsia="en-US" w:bidi="ar-SA"/>
      </w:rPr>
    </w:lvl>
    <w:lvl w:ilvl="3" w:tplc="2E1AF356">
      <w:numFmt w:val="bullet"/>
      <w:lvlText w:val="•"/>
      <w:lvlJc w:val="left"/>
      <w:pPr>
        <w:ind w:left="1851" w:hanging="340"/>
      </w:pPr>
      <w:rPr>
        <w:rFonts w:hint="default"/>
        <w:lang w:val="en-US" w:eastAsia="en-US" w:bidi="ar-SA"/>
      </w:rPr>
    </w:lvl>
    <w:lvl w:ilvl="4" w:tplc="C04CB1E6">
      <w:numFmt w:val="bullet"/>
      <w:lvlText w:val="•"/>
      <w:lvlJc w:val="left"/>
      <w:pPr>
        <w:ind w:left="2315" w:hanging="340"/>
      </w:pPr>
      <w:rPr>
        <w:rFonts w:hint="default"/>
        <w:lang w:val="en-US" w:eastAsia="en-US" w:bidi="ar-SA"/>
      </w:rPr>
    </w:lvl>
    <w:lvl w:ilvl="5" w:tplc="30BAB492">
      <w:numFmt w:val="bullet"/>
      <w:lvlText w:val="•"/>
      <w:lvlJc w:val="left"/>
      <w:pPr>
        <w:ind w:left="2778" w:hanging="340"/>
      </w:pPr>
      <w:rPr>
        <w:rFonts w:hint="default"/>
        <w:lang w:val="en-US" w:eastAsia="en-US" w:bidi="ar-SA"/>
      </w:rPr>
    </w:lvl>
    <w:lvl w:ilvl="6" w:tplc="B9FC7F24">
      <w:numFmt w:val="bullet"/>
      <w:lvlText w:val="•"/>
      <w:lvlJc w:val="left"/>
      <w:pPr>
        <w:ind w:left="3242" w:hanging="340"/>
      </w:pPr>
      <w:rPr>
        <w:rFonts w:hint="default"/>
        <w:lang w:val="en-US" w:eastAsia="en-US" w:bidi="ar-SA"/>
      </w:rPr>
    </w:lvl>
    <w:lvl w:ilvl="7" w:tplc="E6200572">
      <w:numFmt w:val="bullet"/>
      <w:lvlText w:val="•"/>
      <w:lvlJc w:val="left"/>
      <w:pPr>
        <w:ind w:left="3706" w:hanging="340"/>
      </w:pPr>
      <w:rPr>
        <w:rFonts w:hint="default"/>
        <w:lang w:val="en-US" w:eastAsia="en-US" w:bidi="ar-SA"/>
      </w:rPr>
    </w:lvl>
    <w:lvl w:ilvl="8" w:tplc="3580B90E">
      <w:numFmt w:val="bullet"/>
      <w:lvlText w:val="•"/>
      <w:lvlJc w:val="left"/>
      <w:pPr>
        <w:ind w:left="4170" w:hanging="340"/>
      </w:pPr>
      <w:rPr>
        <w:rFonts w:hint="default"/>
        <w:lang w:val="en-US" w:eastAsia="en-US" w:bidi="ar-SA"/>
      </w:rPr>
    </w:lvl>
  </w:abstractNum>
  <w:num w:numId="1" w16cid:durableId="34907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9D"/>
    <w:rsid w:val="002F2D9D"/>
    <w:rsid w:val="00650E70"/>
    <w:rsid w:val="00A0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2130"/>
  <w15:docId w15:val="{04764AAF-C011-4374-8E9D-9B03D9F3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ind w:left="113"/>
      <w:outlineLvl w:val="1"/>
    </w:pPr>
    <w:rPr>
      <w:rFonts w:ascii="Arial" w:eastAsia="Arial" w:hAnsi="Arial" w:cs="Arial"/>
      <w:b/>
      <w:bCs/>
    </w:rPr>
  </w:style>
  <w:style w:type="paragraph" w:styleId="Heading3">
    <w:name w:val="heading 3"/>
    <w:basedOn w:val="Normal"/>
    <w:uiPriority w:val="9"/>
    <w:unhideWhenUsed/>
    <w:qFormat/>
    <w:pPr>
      <w:spacing w:before="15"/>
      <w:ind w:left="117"/>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2"/>
      <w:ind w:left="457" w:right="115" w:hanging="340"/>
      <w:jc w:val="both"/>
    </w:pPr>
  </w:style>
  <w:style w:type="paragraph" w:customStyle="1" w:styleId="TableParagraph">
    <w:name w:val="Table Paragraph"/>
    <w:basedOn w:val="Normal"/>
    <w:uiPriority w:val="1"/>
    <w:qFormat/>
    <w:pPr>
      <w:spacing w:before="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image" Target="media/image2.png"/><Relationship Id="rId18" Type="http://schemas.openxmlformats.org/officeDocument/2006/relationships/hyperlink" Target="http://www.ncbi.nl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wacs-jcoac.or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uka@gmail.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kalabduk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2964</Words>
  <Characters>16900</Characters>
  <Application>Microsoft Office Word</Application>
  <DocSecurity>0</DocSecurity>
  <Lines>140</Lines>
  <Paragraphs>39</Paragraphs>
  <ScaleCrop>false</ScaleCrop>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2022-08-20T16:24:00Z</dcterms:created>
  <dcterms:modified xsi:type="dcterms:W3CDTF">2022-08-20T16:24:00Z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